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12" w:rsidRPr="00035BAE" w:rsidRDefault="00130D2F" w:rsidP="001D3AA0">
      <w:pPr>
        <w:spacing w:after="0" w:line="240" w:lineRule="auto"/>
        <w:jc w:val="both"/>
        <w:rPr>
          <w:rFonts w:ascii="Times New Roman" w:hAnsi="Times New Roman"/>
          <w:lang w:val="lt-LT"/>
        </w:rPr>
      </w:pPr>
      <w:r w:rsidRPr="00035BAE">
        <w:rPr>
          <w:rFonts w:ascii="Times New Roman" w:hAnsi="Times New Roman"/>
          <w:color w:val="000000"/>
          <w:sz w:val="24"/>
          <w:szCs w:val="24"/>
          <w:lang w:val="lt-LT"/>
        </w:rPr>
        <w:t xml:space="preserve">                                                                                                        </w:t>
      </w:r>
      <w:r w:rsidR="00865212" w:rsidRPr="00035BAE">
        <w:rPr>
          <w:rFonts w:ascii="Times New Roman" w:hAnsi="Times New Roman"/>
          <w:color w:val="000000"/>
          <w:sz w:val="24"/>
          <w:szCs w:val="24"/>
          <w:lang w:val="lt-LT"/>
        </w:rPr>
        <w:t>PATVIRTINTA</w:t>
      </w:r>
    </w:p>
    <w:p w:rsidR="00865212" w:rsidRPr="00035BAE" w:rsidRDefault="00865212" w:rsidP="001D3AA0">
      <w:pPr>
        <w:spacing w:after="0" w:line="240" w:lineRule="auto"/>
        <w:ind w:left="3600"/>
        <w:jc w:val="both"/>
        <w:rPr>
          <w:rFonts w:ascii="Times New Roman" w:hAnsi="Times New Roman"/>
          <w:color w:val="000000"/>
          <w:sz w:val="24"/>
          <w:szCs w:val="24"/>
          <w:lang w:val="lt-LT"/>
        </w:rPr>
      </w:pPr>
      <w:r w:rsidRPr="00035BAE">
        <w:rPr>
          <w:rFonts w:ascii="Times New Roman" w:hAnsi="Times New Roman"/>
          <w:color w:val="000000"/>
          <w:sz w:val="24"/>
          <w:szCs w:val="24"/>
          <w:lang w:val="lt-LT"/>
        </w:rPr>
        <w:t xml:space="preserve">        </w:t>
      </w:r>
      <w:r w:rsidR="00130D2F" w:rsidRPr="00035BAE">
        <w:rPr>
          <w:rFonts w:ascii="Times New Roman" w:hAnsi="Times New Roman"/>
          <w:color w:val="000000"/>
          <w:sz w:val="24"/>
          <w:szCs w:val="24"/>
          <w:lang w:val="lt-LT"/>
        </w:rPr>
        <w:t xml:space="preserve">  </w:t>
      </w:r>
      <w:r w:rsidR="001D3AA0" w:rsidRPr="00035BAE">
        <w:rPr>
          <w:rFonts w:ascii="Times New Roman" w:hAnsi="Times New Roman"/>
          <w:color w:val="000000"/>
          <w:sz w:val="24"/>
          <w:szCs w:val="24"/>
          <w:lang w:val="lt-LT"/>
        </w:rPr>
        <w:t xml:space="preserve">                                  </w:t>
      </w:r>
      <w:r w:rsidRPr="00035BAE">
        <w:rPr>
          <w:rFonts w:ascii="Times New Roman" w:hAnsi="Times New Roman"/>
          <w:color w:val="000000"/>
          <w:sz w:val="24"/>
          <w:szCs w:val="24"/>
          <w:lang w:val="lt-LT"/>
        </w:rPr>
        <w:t>Šalčininkų r.</w:t>
      </w:r>
    </w:p>
    <w:p w:rsidR="00865212" w:rsidRPr="00035BAE" w:rsidRDefault="00865212" w:rsidP="001D3AA0">
      <w:pPr>
        <w:spacing w:after="0" w:line="240" w:lineRule="auto"/>
        <w:ind w:left="5271"/>
        <w:jc w:val="both"/>
        <w:rPr>
          <w:rFonts w:ascii="Times New Roman" w:hAnsi="Times New Roman"/>
          <w:lang w:val="lt-LT"/>
        </w:rPr>
      </w:pPr>
      <w:r w:rsidRPr="00035BAE">
        <w:rPr>
          <w:rFonts w:ascii="Times New Roman" w:hAnsi="Times New Roman"/>
          <w:color w:val="000000"/>
          <w:sz w:val="24"/>
          <w:szCs w:val="24"/>
          <w:lang w:val="lt-LT"/>
        </w:rPr>
        <w:t xml:space="preserve">               </w:t>
      </w:r>
      <w:r w:rsidR="00130D2F" w:rsidRPr="00035BAE">
        <w:rPr>
          <w:rFonts w:ascii="Times New Roman" w:hAnsi="Times New Roman"/>
          <w:color w:val="000000"/>
          <w:sz w:val="24"/>
          <w:szCs w:val="24"/>
          <w:lang w:val="lt-LT"/>
        </w:rPr>
        <w:t xml:space="preserve"> </w:t>
      </w:r>
      <w:r w:rsidRPr="00035BAE">
        <w:rPr>
          <w:rFonts w:ascii="Times New Roman" w:hAnsi="Times New Roman"/>
          <w:color w:val="000000"/>
          <w:sz w:val="24"/>
          <w:szCs w:val="24"/>
          <w:lang w:val="lt-LT"/>
        </w:rPr>
        <w:t>Dieveniškių Adomo Mickevičiaus</w:t>
      </w:r>
    </w:p>
    <w:p w:rsidR="00865212" w:rsidRPr="00035BAE" w:rsidRDefault="00865212" w:rsidP="001D3AA0">
      <w:pPr>
        <w:spacing w:after="0" w:line="240" w:lineRule="auto"/>
        <w:jc w:val="both"/>
        <w:rPr>
          <w:rFonts w:ascii="Times New Roman" w:hAnsi="Times New Roman"/>
          <w:lang w:val="de-DE"/>
        </w:rPr>
      </w:pPr>
      <w:r w:rsidRPr="00035BAE">
        <w:rPr>
          <w:rFonts w:ascii="Times New Roman" w:hAnsi="Times New Roman"/>
          <w:color w:val="000000"/>
          <w:sz w:val="24"/>
          <w:szCs w:val="24"/>
          <w:lang w:val="lt-LT"/>
        </w:rPr>
        <w:t xml:space="preserve">                                                                                                        gimnazijos direktoriaus </w:t>
      </w:r>
    </w:p>
    <w:p w:rsidR="00865212" w:rsidRPr="00035BAE" w:rsidRDefault="00865212" w:rsidP="001D3AA0">
      <w:pPr>
        <w:spacing w:after="0" w:line="240" w:lineRule="auto"/>
        <w:jc w:val="both"/>
        <w:rPr>
          <w:rFonts w:ascii="Times New Roman" w:hAnsi="Times New Roman"/>
          <w:lang w:val="de-DE"/>
        </w:rPr>
      </w:pPr>
      <w:r w:rsidRPr="00035BAE">
        <w:rPr>
          <w:rFonts w:ascii="Times New Roman" w:hAnsi="Times New Roman"/>
          <w:color w:val="000000"/>
          <w:sz w:val="24"/>
          <w:szCs w:val="24"/>
          <w:lang w:val="lt-LT"/>
        </w:rPr>
        <w:t xml:space="preserve">                                                                                                        2019 m.  rugsėjo 2 d.</w:t>
      </w:r>
    </w:p>
    <w:p w:rsidR="00865212" w:rsidRPr="00035BAE" w:rsidRDefault="00865212" w:rsidP="001D3AA0">
      <w:pPr>
        <w:spacing w:after="0" w:line="240" w:lineRule="auto"/>
        <w:jc w:val="both"/>
        <w:rPr>
          <w:rFonts w:ascii="Times New Roman" w:hAnsi="Times New Roman"/>
          <w:lang w:val="de-DE"/>
        </w:rPr>
      </w:pPr>
      <w:r w:rsidRPr="00035BAE">
        <w:rPr>
          <w:rFonts w:ascii="Times New Roman" w:hAnsi="Times New Roman"/>
          <w:color w:val="000000"/>
          <w:sz w:val="24"/>
          <w:szCs w:val="24"/>
          <w:lang w:val="lt-LT"/>
        </w:rPr>
        <w:t xml:space="preserve">                                                                                                        įsakymu Nr. VI- </w:t>
      </w:r>
      <w:r w:rsidR="00D602DE">
        <w:rPr>
          <w:rFonts w:ascii="Times New Roman" w:hAnsi="Times New Roman"/>
          <w:color w:val="000000"/>
          <w:sz w:val="24"/>
          <w:szCs w:val="24"/>
          <w:lang w:val="lt-LT"/>
        </w:rPr>
        <w:t>184</w:t>
      </w:r>
    </w:p>
    <w:p w:rsidR="00865212" w:rsidRPr="00035BAE" w:rsidRDefault="00865212" w:rsidP="001D3AA0">
      <w:pPr>
        <w:spacing w:after="0" w:line="240" w:lineRule="auto"/>
        <w:jc w:val="both"/>
        <w:rPr>
          <w:rFonts w:ascii="Times New Roman" w:hAnsi="Times New Roman"/>
          <w:color w:val="000000"/>
          <w:sz w:val="24"/>
          <w:szCs w:val="24"/>
          <w:lang w:val="lt-LT"/>
        </w:rPr>
      </w:pPr>
    </w:p>
    <w:p w:rsidR="00865212" w:rsidRPr="00035BAE" w:rsidRDefault="00865212" w:rsidP="001D3AA0">
      <w:pPr>
        <w:spacing w:after="0" w:line="240" w:lineRule="auto"/>
        <w:jc w:val="both"/>
        <w:rPr>
          <w:rFonts w:ascii="Times New Roman" w:hAnsi="Times New Roman"/>
          <w:color w:val="000000"/>
          <w:sz w:val="24"/>
          <w:szCs w:val="24"/>
          <w:lang w:val="lt-LT"/>
        </w:rPr>
      </w:pPr>
    </w:p>
    <w:p w:rsidR="00865212" w:rsidRPr="00035BAE" w:rsidRDefault="00865212" w:rsidP="00AD5FE4">
      <w:pPr>
        <w:spacing w:after="0" w:line="240" w:lineRule="auto"/>
        <w:jc w:val="center"/>
        <w:rPr>
          <w:rFonts w:ascii="Times New Roman" w:hAnsi="Times New Roman"/>
          <w:b/>
          <w:color w:val="000000"/>
          <w:sz w:val="24"/>
          <w:szCs w:val="24"/>
          <w:lang w:val="lt-LT"/>
        </w:rPr>
      </w:pPr>
      <w:r w:rsidRPr="00035BAE">
        <w:rPr>
          <w:rFonts w:ascii="Times New Roman" w:hAnsi="Times New Roman"/>
          <w:b/>
          <w:color w:val="000000"/>
          <w:sz w:val="24"/>
          <w:szCs w:val="24"/>
          <w:lang w:val="lt-LT"/>
        </w:rPr>
        <w:t xml:space="preserve">ŠALČININKŲ R. </w:t>
      </w:r>
      <w:r w:rsidRPr="00035BAE">
        <w:rPr>
          <w:rFonts w:ascii="Times New Roman" w:hAnsi="Times New Roman"/>
          <w:b/>
          <w:caps/>
          <w:color w:val="000000"/>
          <w:kern w:val="24"/>
          <w:sz w:val="24"/>
          <w:szCs w:val="24"/>
          <w:lang w:val="lt-LT"/>
        </w:rPr>
        <w:t>Dieveniškių adomo mickevičiaus</w:t>
      </w:r>
      <w:r w:rsidRPr="00035BAE">
        <w:rPr>
          <w:rFonts w:ascii="Times New Roman" w:hAnsi="Times New Roman"/>
          <w:b/>
          <w:color w:val="000000"/>
          <w:sz w:val="24"/>
          <w:szCs w:val="24"/>
          <w:lang w:val="lt-LT"/>
        </w:rPr>
        <w:t xml:space="preserve"> GIMNAZIJOS</w:t>
      </w:r>
    </w:p>
    <w:p w:rsidR="00865212" w:rsidRPr="00035BAE" w:rsidRDefault="00865212" w:rsidP="00AD5FE4">
      <w:pPr>
        <w:spacing w:after="0" w:line="240" w:lineRule="auto"/>
        <w:jc w:val="center"/>
        <w:rPr>
          <w:rFonts w:ascii="Times New Roman" w:hAnsi="Times New Roman"/>
          <w:lang w:val="lt-LT"/>
        </w:rPr>
      </w:pPr>
      <w:r w:rsidRPr="00035BAE">
        <w:rPr>
          <w:rFonts w:ascii="Times New Roman" w:hAnsi="Times New Roman"/>
          <w:b/>
          <w:color w:val="000000"/>
          <w:sz w:val="24"/>
          <w:szCs w:val="24"/>
          <w:lang w:val="lt-LT"/>
        </w:rPr>
        <w:t>MOKINIŲ LANKOMUMO</w:t>
      </w:r>
      <w:r w:rsidRPr="00035BAE">
        <w:rPr>
          <w:rFonts w:ascii="Times New Roman" w:hAnsi="Times New Roman"/>
          <w:lang w:val="lt-LT"/>
        </w:rPr>
        <w:t xml:space="preserve"> </w:t>
      </w:r>
      <w:r w:rsidRPr="00035BAE">
        <w:rPr>
          <w:rFonts w:ascii="Times New Roman" w:hAnsi="Times New Roman"/>
          <w:b/>
          <w:color w:val="000000"/>
          <w:sz w:val="24"/>
          <w:szCs w:val="24"/>
          <w:lang w:val="lt-LT"/>
        </w:rPr>
        <w:t>APSKAITOS IR NELANKYMO PREVENCIJOS TVARK</w:t>
      </w:r>
      <w:r w:rsidR="00FB4C01" w:rsidRPr="00035BAE">
        <w:rPr>
          <w:rFonts w:ascii="Times New Roman" w:hAnsi="Times New Roman"/>
          <w:b/>
          <w:color w:val="000000"/>
          <w:sz w:val="24"/>
          <w:szCs w:val="24"/>
          <w:lang w:val="lt-LT"/>
        </w:rPr>
        <w:t>A</w:t>
      </w:r>
    </w:p>
    <w:p w:rsidR="00130D2F" w:rsidRPr="00035BAE" w:rsidRDefault="00130D2F" w:rsidP="00AD5FE4">
      <w:pPr>
        <w:spacing w:after="0" w:line="240" w:lineRule="auto"/>
        <w:jc w:val="center"/>
        <w:rPr>
          <w:rFonts w:ascii="Times New Roman" w:hAnsi="Times New Roman"/>
          <w:lang w:val="lt-LT"/>
        </w:rPr>
      </w:pPr>
    </w:p>
    <w:p w:rsidR="00865212" w:rsidRPr="00035BAE" w:rsidRDefault="00865212" w:rsidP="00AD5FE4">
      <w:pPr>
        <w:spacing w:after="0" w:line="240" w:lineRule="auto"/>
        <w:jc w:val="center"/>
        <w:rPr>
          <w:rFonts w:ascii="Times New Roman" w:hAnsi="Times New Roman"/>
          <w:color w:val="000000"/>
          <w:lang w:val="lt-LT"/>
        </w:rPr>
      </w:pPr>
    </w:p>
    <w:p w:rsidR="00865212" w:rsidRPr="00035BAE" w:rsidRDefault="00865212" w:rsidP="00AD5FE4">
      <w:pPr>
        <w:spacing w:after="0" w:line="240" w:lineRule="auto"/>
        <w:jc w:val="center"/>
        <w:rPr>
          <w:rFonts w:ascii="Times New Roman" w:hAnsi="Times New Roman"/>
          <w:lang w:val="fi-FI"/>
        </w:rPr>
      </w:pPr>
      <w:r w:rsidRPr="00035BAE">
        <w:rPr>
          <w:rFonts w:ascii="Times New Roman" w:hAnsi="Times New Roman"/>
          <w:b/>
          <w:color w:val="000000"/>
          <w:sz w:val="24"/>
          <w:szCs w:val="24"/>
          <w:lang w:val="lt-LT"/>
        </w:rPr>
        <w:t>I. BENDROSIOS NUOSTATOS</w:t>
      </w:r>
    </w:p>
    <w:p w:rsidR="00865212" w:rsidRPr="00035BAE" w:rsidRDefault="00865212" w:rsidP="001D3AA0">
      <w:pPr>
        <w:spacing w:after="0" w:line="240" w:lineRule="auto"/>
        <w:jc w:val="both"/>
        <w:rPr>
          <w:rFonts w:ascii="Times New Roman" w:hAnsi="Times New Roman"/>
          <w:color w:val="000000"/>
          <w:sz w:val="24"/>
          <w:szCs w:val="24"/>
          <w:lang w:val="lt-LT"/>
        </w:rPr>
      </w:pPr>
    </w:p>
    <w:p w:rsidR="00865212" w:rsidRPr="00D841D4" w:rsidRDefault="00865212" w:rsidP="001D3AA0">
      <w:pPr>
        <w:spacing w:after="0" w:line="240" w:lineRule="auto"/>
        <w:ind w:firstLine="720"/>
        <w:jc w:val="both"/>
        <w:rPr>
          <w:rFonts w:ascii="Times New Roman" w:hAnsi="Times New Roman"/>
          <w:sz w:val="24"/>
          <w:szCs w:val="24"/>
          <w:lang w:val="lt-LT"/>
        </w:rPr>
      </w:pPr>
      <w:r w:rsidRPr="00D841D4">
        <w:rPr>
          <w:rFonts w:ascii="Times New Roman" w:hAnsi="Times New Roman"/>
          <w:color w:val="000000"/>
          <w:sz w:val="24"/>
          <w:szCs w:val="24"/>
          <w:lang w:val="lt-LT"/>
        </w:rPr>
        <w:t>1. Šalčininkų r. Dieveniškių Adomo Mickevičiaus gimnazijos Mokinių lankomumo apskaitos ir nelankymo prevencijos tvarka (toliau – Tvarka) parengta vadovaujantis Lietuvos Respublikos švietimo įstatymu, Lietuvos Respublikos vaiko minimalios ir vidutinės priežiūros įstatymu „Dėl Savivaldybės teritorijoje gyvenančių vaikų apskaitos tvarkos“ aprašu, patvirtintu Lietuvos Respublikos Vyriausybės 2012 m. balandžio 25 d. nutarimu Nr. 466 ir Mokyklos vaiko gerovės komisijos sudarymo ir darbo organizavimo tvarkos aprašu (Lietuvos Respublikos švietimo ir mokslo ministro 2011m. balandžio11 d. įsakymu Nr. V-579, 2017 m. gegužės 2 d įsakymo V-319 redakcija) ir  mokymo sutartimis.</w:t>
      </w:r>
    </w:p>
    <w:p w:rsidR="00865212" w:rsidRPr="00D841D4" w:rsidRDefault="00865212" w:rsidP="001D3AA0">
      <w:pPr>
        <w:spacing w:after="0" w:line="240" w:lineRule="auto"/>
        <w:ind w:firstLine="720"/>
        <w:jc w:val="both"/>
        <w:rPr>
          <w:rFonts w:ascii="Times New Roman" w:hAnsi="Times New Roman"/>
          <w:sz w:val="24"/>
          <w:szCs w:val="24"/>
          <w:lang w:val="lt-LT"/>
        </w:rPr>
      </w:pPr>
      <w:r w:rsidRPr="00D841D4">
        <w:rPr>
          <w:rFonts w:ascii="Times New Roman" w:hAnsi="Times New Roman"/>
          <w:color w:val="000000"/>
          <w:sz w:val="24"/>
          <w:szCs w:val="24"/>
          <w:lang w:val="lt-LT"/>
        </w:rPr>
        <w:t>2. Tvarkoje naudojamos sąvokos:</w:t>
      </w:r>
    </w:p>
    <w:p w:rsidR="00865212" w:rsidRPr="00D841D4" w:rsidRDefault="00865212" w:rsidP="001D3AA0">
      <w:pPr>
        <w:spacing w:after="0" w:line="240" w:lineRule="auto"/>
        <w:jc w:val="both"/>
        <w:rPr>
          <w:rFonts w:ascii="Times New Roman" w:hAnsi="Times New Roman"/>
          <w:sz w:val="24"/>
          <w:szCs w:val="24"/>
          <w:lang w:val="lt-LT"/>
        </w:rPr>
      </w:pPr>
      <w:r w:rsidRPr="00D841D4">
        <w:rPr>
          <w:rFonts w:ascii="Times New Roman" w:hAnsi="Times New Roman"/>
          <w:b/>
          <w:color w:val="000000"/>
          <w:sz w:val="24"/>
          <w:szCs w:val="24"/>
          <w:lang w:val="lt-LT"/>
        </w:rPr>
        <w:t>Mokyklos nelankantis mokinys</w:t>
      </w:r>
      <w:r w:rsidRPr="00D841D4">
        <w:rPr>
          <w:rFonts w:ascii="Times New Roman" w:hAnsi="Times New Roman"/>
          <w:color w:val="000000"/>
          <w:sz w:val="24"/>
          <w:szCs w:val="24"/>
          <w:lang w:val="lt-LT"/>
        </w:rPr>
        <w:t xml:space="preserve"> – tai vaikas nuo 6-7 iki 16 metų, kuris yra įtrauktas į Mokinių registrą, bet per mėnesį be pateisinamos priežasties neatvykęs į mokyklą, praleidęs daugiau kaip 50 procentų ugdymui skirtų valandų pagal pradinio ir pagrindinio ugdymo programas.</w:t>
      </w:r>
    </w:p>
    <w:p w:rsidR="00865212" w:rsidRPr="00D841D4" w:rsidRDefault="00865212" w:rsidP="001D3AA0">
      <w:pPr>
        <w:spacing w:after="0" w:line="240" w:lineRule="auto"/>
        <w:jc w:val="both"/>
        <w:rPr>
          <w:rFonts w:ascii="Times New Roman" w:hAnsi="Times New Roman"/>
          <w:sz w:val="24"/>
          <w:szCs w:val="24"/>
          <w:lang w:val="lt-LT"/>
        </w:rPr>
      </w:pPr>
      <w:r w:rsidRPr="00D841D4">
        <w:rPr>
          <w:rFonts w:ascii="Times New Roman" w:hAnsi="Times New Roman"/>
          <w:b/>
          <w:color w:val="000000"/>
          <w:sz w:val="24"/>
          <w:szCs w:val="24"/>
          <w:lang w:val="lt-LT"/>
        </w:rPr>
        <w:t>Nereguliariai mokyklą lankantis mokinys</w:t>
      </w:r>
      <w:r w:rsidRPr="00D841D4">
        <w:rPr>
          <w:rFonts w:ascii="Times New Roman" w:hAnsi="Times New Roman"/>
          <w:color w:val="000000"/>
          <w:sz w:val="24"/>
          <w:szCs w:val="24"/>
          <w:lang w:val="lt-LT"/>
        </w:rPr>
        <w:t xml:space="preserve"> – tai vaikas, kuris yra įtrauktas į Mokinių registrą ir per mėnesį praleido daugiau kaip 1/3 pamokų be pateisinamos priežasties.</w:t>
      </w:r>
    </w:p>
    <w:p w:rsidR="00865212" w:rsidRPr="00D841D4" w:rsidRDefault="00865212" w:rsidP="001D3AA0">
      <w:pPr>
        <w:spacing w:after="0" w:line="240" w:lineRule="auto"/>
        <w:ind w:firstLine="720"/>
        <w:jc w:val="both"/>
        <w:rPr>
          <w:rFonts w:ascii="Times New Roman" w:hAnsi="Times New Roman"/>
          <w:color w:val="000000"/>
          <w:sz w:val="24"/>
          <w:szCs w:val="24"/>
          <w:lang w:val="lt-LT"/>
        </w:rPr>
      </w:pPr>
      <w:r w:rsidRPr="00D841D4">
        <w:rPr>
          <w:rFonts w:ascii="Times New Roman" w:hAnsi="Times New Roman"/>
          <w:color w:val="000000"/>
          <w:sz w:val="24"/>
          <w:szCs w:val="24"/>
          <w:lang w:val="lt-LT"/>
        </w:rPr>
        <w:t>3. Mokinių lankomumo apskaitos ir gimnazijos nelankymo prevencijos tvarkos tikslai:</w:t>
      </w:r>
    </w:p>
    <w:p w:rsidR="00865212" w:rsidRPr="00D841D4" w:rsidRDefault="00865212" w:rsidP="001D3AA0">
      <w:pPr>
        <w:pStyle w:val="Default"/>
        <w:ind w:firstLine="720"/>
        <w:jc w:val="both"/>
        <w:rPr>
          <w:color w:val="auto"/>
        </w:rPr>
      </w:pPr>
      <w:r w:rsidRPr="00D841D4">
        <w:rPr>
          <w:color w:val="auto"/>
        </w:rPr>
        <w:t xml:space="preserve">3.1. vykdyti progimnazijos mokinių pamokų nelankymo prevenciją; </w:t>
      </w:r>
    </w:p>
    <w:p w:rsidR="00865212" w:rsidRPr="00D841D4" w:rsidRDefault="00AD5FE4" w:rsidP="001D3AA0">
      <w:pPr>
        <w:pStyle w:val="Default"/>
        <w:jc w:val="both"/>
        <w:rPr>
          <w:color w:val="auto"/>
        </w:rPr>
      </w:pPr>
      <w:r w:rsidRPr="00D841D4">
        <w:rPr>
          <w:color w:val="auto"/>
        </w:rPr>
        <w:t xml:space="preserve">            </w:t>
      </w:r>
      <w:r w:rsidR="00865212" w:rsidRPr="00D841D4">
        <w:rPr>
          <w:color w:val="auto"/>
        </w:rPr>
        <w:t xml:space="preserve">3.2. nustatyti bendrus pamokų lankomumo apskaitos kriterijus progimnazijoje. </w:t>
      </w:r>
    </w:p>
    <w:p w:rsidR="00865212" w:rsidRPr="00D841D4" w:rsidRDefault="00AD5FE4" w:rsidP="001D3AA0">
      <w:pPr>
        <w:pStyle w:val="Default"/>
        <w:jc w:val="both"/>
        <w:rPr>
          <w:color w:val="auto"/>
        </w:rPr>
      </w:pPr>
      <w:r w:rsidRPr="00D841D4">
        <w:rPr>
          <w:color w:val="auto"/>
        </w:rPr>
        <w:t xml:space="preserve">            </w:t>
      </w:r>
      <w:r w:rsidR="00865212" w:rsidRPr="00D841D4">
        <w:rPr>
          <w:color w:val="auto"/>
        </w:rPr>
        <w:t xml:space="preserve">4. Ši tvarka nustato: </w:t>
      </w:r>
    </w:p>
    <w:p w:rsidR="00865212" w:rsidRPr="00D841D4" w:rsidRDefault="00AD5FE4" w:rsidP="001D3AA0">
      <w:pPr>
        <w:pStyle w:val="Default"/>
        <w:jc w:val="both"/>
        <w:rPr>
          <w:color w:val="auto"/>
        </w:rPr>
      </w:pPr>
      <w:r w:rsidRPr="00D841D4">
        <w:rPr>
          <w:color w:val="auto"/>
        </w:rPr>
        <w:t xml:space="preserve">            </w:t>
      </w:r>
      <w:r w:rsidR="00865212" w:rsidRPr="00D841D4">
        <w:rPr>
          <w:color w:val="auto"/>
        </w:rPr>
        <w:t xml:space="preserve">4.1. mokinių lankomumo progimnazijoje apskaitą; </w:t>
      </w:r>
    </w:p>
    <w:p w:rsidR="00865212" w:rsidRPr="00D841D4" w:rsidRDefault="00865212" w:rsidP="001D3AA0">
      <w:pPr>
        <w:spacing w:after="0" w:line="240" w:lineRule="auto"/>
        <w:jc w:val="both"/>
        <w:rPr>
          <w:rFonts w:ascii="Times New Roman" w:hAnsi="Times New Roman"/>
          <w:sz w:val="24"/>
          <w:szCs w:val="24"/>
          <w:lang w:val="lt-LT"/>
        </w:rPr>
      </w:pPr>
      <w:r w:rsidRPr="00D841D4">
        <w:rPr>
          <w:rFonts w:ascii="Times New Roman" w:hAnsi="Times New Roman"/>
          <w:sz w:val="24"/>
          <w:szCs w:val="24"/>
          <w:lang w:val="lt-LT"/>
        </w:rPr>
        <w:t xml:space="preserve">            </w:t>
      </w:r>
      <w:r w:rsidRPr="00D841D4">
        <w:rPr>
          <w:rFonts w:ascii="Times New Roman" w:hAnsi="Times New Roman"/>
          <w:sz w:val="24"/>
          <w:szCs w:val="24"/>
        </w:rPr>
        <w:t xml:space="preserve">4.2. </w:t>
      </w:r>
      <w:proofErr w:type="spellStart"/>
      <w:proofErr w:type="gramStart"/>
      <w:r w:rsidRPr="00D841D4">
        <w:rPr>
          <w:rFonts w:ascii="Times New Roman" w:hAnsi="Times New Roman"/>
          <w:sz w:val="24"/>
          <w:szCs w:val="24"/>
        </w:rPr>
        <w:t>prevencines</w:t>
      </w:r>
      <w:proofErr w:type="spellEnd"/>
      <w:proofErr w:type="gramEnd"/>
      <w:r w:rsidRPr="00D841D4">
        <w:rPr>
          <w:rFonts w:ascii="Times New Roman" w:hAnsi="Times New Roman"/>
          <w:sz w:val="24"/>
          <w:szCs w:val="24"/>
        </w:rPr>
        <w:t xml:space="preserve"> </w:t>
      </w:r>
      <w:proofErr w:type="spellStart"/>
      <w:r w:rsidRPr="00D841D4">
        <w:rPr>
          <w:rFonts w:ascii="Times New Roman" w:hAnsi="Times New Roman"/>
          <w:sz w:val="24"/>
          <w:szCs w:val="24"/>
        </w:rPr>
        <w:t>poveikio</w:t>
      </w:r>
      <w:proofErr w:type="spellEnd"/>
      <w:r w:rsidRPr="00D841D4">
        <w:rPr>
          <w:rFonts w:ascii="Times New Roman" w:hAnsi="Times New Roman"/>
          <w:sz w:val="24"/>
          <w:szCs w:val="24"/>
        </w:rPr>
        <w:t xml:space="preserve"> </w:t>
      </w:r>
      <w:proofErr w:type="spellStart"/>
      <w:r w:rsidRPr="00D841D4">
        <w:rPr>
          <w:rFonts w:ascii="Times New Roman" w:hAnsi="Times New Roman"/>
          <w:sz w:val="24"/>
          <w:szCs w:val="24"/>
        </w:rPr>
        <w:t>priemones</w:t>
      </w:r>
      <w:proofErr w:type="spellEnd"/>
      <w:r w:rsidRPr="00D841D4">
        <w:rPr>
          <w:rFonts w:ascii="Times New Roman" w:hAnsi="Times New Roman"/>
          <w:sz w:val="24"/>
          <w:szCs w:val="24"/>
        </w:rPr>
        <w:t xml:space="preserve"> </w:t>
      </w:r>
      <w:proofErr w:type="spellStart"/>
      <w:r w:rsidRPr="00D841D4">
        <w:rPr>
          <w:rFonts w:ascii="Times New Roman" w:hAnsi="Times New Roman"/>
          <w:sz w:val="24"/>
          <w:szCs w:val="24"/>
        </w:rPr>
        <w:t>mokiniams</w:t>
      </w:r>
      <w:proofErr w:type="spellEnd"/>
      <w:r w:rsidRPr="00D841D4">
        <w:rPr>
          <w:rFonts w:ascii="Times New Roman" w:hAnsi="Times New Roman"/>
          <w:sz w:val="24"/>
          <w:szCs w:val="24"/>
        </w:rPr>
        <w:t xml:space="preserve">, </w:t>
      </w:r>
      <w:proofErr w:type="spellStart"/>
      <w:r w:rsidRPr="00D841D4">
        <w:rPr>
          <w:rFonts w:ascii="Times New Roman" w:hAnsi="Times New Roman"/>
          <w:sz w:val="24"/>
          <w:szCs w:val="24"/>
        </w:rPr>
        <w:t>blogai</w:t>
      </w:r>
      <w:proofErr w:type="spellEnd"/>
      <w:r w:rsidRPr="00D841D4">
        <w:rPr>
          <w:rFonts w:ascii="Times New Roman" w:hAnsi="Times New Roman"/>
          <w:sz w:val="24"/>
          <w:szCs w:val="24"/>
        </w:rPr>
        <w:t xml:space="preserve"> </w:t>
      </w:r>
      <w:proofErr w:type="spellStart"/>
      <w:r w:rsidRPr="00D841D4">
        <w:rPr>
          <w:rFonts w:ascii="Times New Roman" w:hAnsi="Times New Roman"/>
          <w:sz w:val="24"/>
          <w:szCs w:val="24"/>
        </w:rPr>
        <w:t>lankantiems</w:t>
      </w:r>
      <w:proofErr w:type="spellEnd"/>
      <w:r w:rsidRPr="00D841D4">
        <w:rPr>
          <w:rFonts w:ascii="Times New Roman" w:hAnsi="Times New Roman"/>
          <w:sz w:val="24"/>
          <w:szCs w:val="24"/>
        </w:rPr>
        <w:t xml:space="preserve"> </w:t>
      </w:r>
      <w:proofErr w:type="spellStart"/>
      <w:r w:rsidRPr="00D841D4">
        <w:rPr>
          <w:rFonts w:ascii="Times New Roman" w:hAnsi="Times New Roman"/>
          <w:sz w:val="24"/>
          <w:szCs w:val="24"/>
        </w:rPr>
        <w:t>pamokas</w:t>
      </w:r>
      <w:proofErr w:type="spellEnd"/>
      <w:r w:rsidRPr="00D841D4">
        <w:rPr>
          <w:rFonts w:ascii="Times New Roman" w:hAnsi="Times New Roman"/>
          <w:sz w:val="24"/>
          <w:szCs w:val="24"/>
        </w:rPr>
        <w:t>.</w:t>
      </w:r>
    </w:p>
    <w:p w:rsidR="00865212" w:rsidRPr="00D841D4" w:rsidRDefault="00865212" w:rsidP="00565525">
      <w:pPr>
        <w:spacing w:after="0" w:line="240" w:lineRule="auto"/>
        <w:jc w:val="both"/>
        <w:rPr>
          <w:rFonts w:ascii="Times New Roman" w:hAnsi="Times New Roman"/>
          <w:sz w:val="24"/>
          <w:szCs w:val="24"/>
          <w:lang w:val="lt-LT"/>
        </w:rPr>
      </w:pPr>
      <w:r w:rsidRPr="00D841D4">
        <w:rPr>
          <w:rFonts w:ascii="Times New Roman" w:hAnsi="Times New Roman"/>
          <w:sz w:val="24"/>
          <w:szCs w:val="24"/>
          <w:lang w:val="lt-LT"/>
        </w:rPr>
        <w:t xml:space="preserve">           </w:t>
      </w:r>
    </w:p>
    <w:p w:rsidR="00865212" w:rsidRPr="00D841D4" w:rsidRDefault="00865212" w:rsidP="00565525">
      <w:pPr>
        <w:pStyle w:val="Default"/>
        <w:jc w:val="center"/>
        <w:rPr>
          <w:b/>
          <w:bCs/>
          <w:color w:val="auto"/>
        </w:rPr>
      </w:pPr>
      <w:r w:rsidRPr="00D841D4">
        <w:rPr>
          <w:b/>
          <w:color w:val="auto"/>
        </w:rPr>
        <w:t xml:space="preserve">II.  </w:t>
      </w:r>
      <w:r w:rsidRPr="00D841D4">
        <w:rPr>
          <w:b/>
          <w:bCs/>
          <w:color w:val="auto"/>
        </w:rPr>
        <w:t>LANKOMUMO FIKSAVIMAS IR APSKAITA</w:t>
      </w:r>
    </w:p>
    <w:p w:rsidR="00865212" w:rsidRPr="00D841D4" w:rsidRDefault="00865212" w:rsidP="001D3AA0">
      <w:pPr>
        <w:pStyle w:val="Default"/>
        <w:jc w:val="both"/>
        <w:rPr>
          <w:b/>
          <w:color w:val="auto"/>
        </w:rPr>
      </w:pPr>
    </w:p>
    <w:p w:rsidR="00865212" w:rsidRPr="00D841D4" w:rsidRDefault="00865212" w:rsidP="001D3AA0">
      <w:pPr>
        <w:pStyle w:val="Default"/>
        <w:ind w:firstLine="720"/>
        <w:jc w:val="both"/>
        <w:rPr>
          <w:color w:val="auto"/>
        </w:rPr>
      </w:pPr>
      <w:r w:rsidRPr="00D841D4">
        <w:rPr>
          <w:color w:val="auto"/>
        </w:rPr>
        <w:t xml:space="preserve">5. Pamokų lankomumas fiksuojamas elektroniniame dienyne. </w:t>
      </w:r>
    </w:p>
    <w:p w:rsidR="00865212" w:rsidRPr="00D841D4" w:rsidRDefault="00865212" w:rsidP="001D3AA0">
      <w:pPr>
        <w:pStyle w:val="Default"/>
        <w:ind w:firstLine="720"/>
        <w:jc w:val="both"/>
        <w:rPr>
          <w:color w:val="auto"/>
        </w:rPr>
      </w:pPr>
      <w:r w:rsidRPr="00D841D4">
        <w:rPr>
          <w:color w:val="auto"/>
        </w:rPr>
        <w:t xml:space="preserve">6. Praleistos pamokos žymimos raide „n“. </w:t>
      </w:r>
    </w:p>
    <w:p w:rsidR="00865212" w:rsidRPr="00D841D4" w:rsidRDefault="00865212" w:rsidP="001D3AA0">
      <w:pPr>
        <w:spacing w:after="0" w:line="240" w:lineRule="auto"/>
        <w:ind w:firstLine="709"/>
        <w:jc w:val="both"/>
        <w:rPr>
          <w:rFonts w:ascii="Times New Roman" w:hAnsi="Times New Roman"/>
          <w:sz w:val="24"/>
          <w:szCs w:val="24"/>
          <w:lang w:val="lt-LT"/>
        </w:rPr>
      </w:pPr>
      <w:r w:rsidRPr="00D841D4">
        <w:rPr>
          <w:rFonts w:ascii="Times New Roman" w:eastAsia="Times New Roman" w:hAnsi="Times New Roman"/>
          <w:color w:val="000000"/>
          <w:sz w:val="24"/>
          <w:szCs w:val="24"/>
          <w:lang w:val="lt-LT"/>
        </w:rPr>
        <w:t>6.1.Raudonas fonas prie raidės „n“ reiškia, kad pamokų praleidimas nepateisintas, jei kitas fonas reiškia - reiškia - pamokų praleidimas pateisintas:</w:t>
      </w:r>
    </w:p>
    <w:p w:rsidR="00D841D4" w:rsidRPr="00D841D4" w:rsidRDefault="00D841D4" w:rsidP="00D841D4">
      <w:pPr>
        <w:spacing w:after="0" w:line="240" w:lineRule="auto"/>
        <w:jc w:val="both"/>
        <w:rPr>
          <w:rFonts w:ascii="Times New Roman" w:hAnsi="Times New Roman"/>
          <w:sz w:val="24"/>
          <w:szCs w:val="24"/>
          <w:lang w:val="fi-FI"/>
        </w:rPr>
      </w:pPr>
      <w:r w:rsidRPr="00D841D4">
        <w:rPr>
          <w:rFonts w:ascii="Times New Roman" w:eastAsia="Times New Roman" w:hAnsi="Times New Roman"/>
          <w:color w:val="000000"/>
          <w:sz w:val="24"/>
          <w:szCs w:val="24"/>
          <w:lang w:val="lt-LT"/>
        </w:rPr>
        <w:t>n (mėlynas fonas)- nebuvo pamokoje, pateisinta tėvų (dėl ligos);</w:t>
      </w:r>
    </w:p>
    <w:p w:rsidR="00D841D4" w:rsidRPr="00D841D4" w:rsidRDefault="00D841D4" w:rsidP="00D841D4">
      <w:pPr>
        <w:spacing w:after="0" w:line="240" w:lineRule="auto"/>
        <w:jc w:val="both"/>
        <w:rPr>
          <w:rFonts w:ascii="Times New Roman" w:hAnsi="Times New Roman"/>
          <w:sz w:val="24"/>
          <w:szCs w:val="24"/>
          <w:lang w:val="fi-FI"/>
        </w:rPr>
      </w:pPr>
      <w:r w:rsidRPr="00D841D4">
        <w:rPr>
          <w:rFonts w:ascii="Times New Roman" w:eastAsia="Times New Roman" w:hAnsi="Times New Roman"/>
          <w:color w:val="000000"/>
          <w:sz w:val="24"/>
          <w:szCs w:val="24"/>
          <w:lang w:val="lt-LT"/>
        </w:rPr>
        <w:t>n (rožinis fonas) - nebuvo pamokoje, pateisinta tėvų (dėl kitų priežasčių);</w:t>
      </w:r>
    </w:p>
    <w:p w:rsidR="00D841D4" w:rsidRPr="00D841D4" w:rsidRDefault="00D841D4" w:rsidP="00D841D4">
      <w:pPr>
        <w:spacing w:after="0" w:line="240" w:lineRule="auto"/>
        <w:jc w:val="both"/>
        <w:rPr>
          <w:rFonts w:ascii="Times New Roman" w:hAnsi="Times New Roman"/>
          <w:sz w:val="24"/>
          <w:szCs w:val="24"/>
          <w:lang w:val="fi-FI"/>
        </w:rPr>
      </w:pPr>
      <w:r w:rsidRPr="00D841D4">
        <w:rPr>
          <w:rFonts w:ascii="Times New Roman" w:eastAsia="Times New Roman" w:hAnsi="Times New Roman"/>
          <w:color w:val="000000"/>
          <w:sz w:val="24"/>
          <w:szCs w:val="24"/>
          <w:lang w:val="lt-LT"/>
        </w:rPr>
        <w:t>n (oranžinis fonas) - nebuvo pamokoje, pateisinta (varžybos, olimpiados, konkursai);</w:t>
      </w:r>
    </w:p>
    <w:p w:rsidR="00D841D4" w:rsidRPr="00D841D4" w:rsidRDefault="00D841D4" w:rsidP="00D841D4">
      <w:pPr>
        <w:spacing w:after="0" w:line="240" w:lineRule="auto"/>
        <w:jc w:val="both"/>
        <w:rPr>
          <w:rFonts w:ascii="Times New Roman" w:hAnsi="Times New Roman"/>
          <w:sz w:val="24"/>
          <w:szCs w:val="24"/>
          <w:lang w:val="fi-FI"/>
        </w:rPr>
      </w:pPr>
      <w:r w:rsidRPr="00D841D4">
        <w:rPr>
          <w:rFonts w:ascii="Times New Roman" w:eastAsia="Times New Roman" w:hAnsi="Times New Roman"/>
          <w:color w:val="000000"/>
          <w:sz w:val="24"/>
          <w:szCs w:val="24"/>
          <w:lang w:val="lt-LT"/>
        </w:rPr>
        <w:t>n (rudas fonas) - nebuvo pamokoje, pateisinta (direktoriaus įsakymu);</w:t>
      </w:r>
    </w:p>
    <w:p w:rsidR="00865212" w:rsidRPr="00D841D4" w:rsidRDefault="00865212" w:rsidP="001D3AA0">
      <w:pPr>
        <w:pStyle w:val="Default"/>
        <w:ind w:firstLine="709"/>
        <w:jc w:val="both"/>
        <w:rPr>
          <w:color w:val="auto"/>
        </w:rPr>
      </w:pPr>
      <w:r w:rsidRPr="00D841D4">
        <w:rPr>
          <w:color w:val="auto"/>
        </w:rPr>
        <w:t xml:space="preserve">7. Praleistos pamokos laikomos pateisintomis ir jų praleidimas pateisinamas: </w:t>
      </w:r>
    </w:p>
    <w:p w:rsidR="00865212" w:rsidRPr="00D841D4" w:rsidRDefault="00865212" w:rsidP="001D3AA0">
      <w:pPr>
        <w:pStyle w:val="Default"/>
        <w:ind w:firstLine="709"/>
        <w:jc w:val="both"/>
        <w:rPr>
          <w:color w:val="auto"/>
        </w:rPr>
      </w:pPr>
      <w:r w:rsidRPr="00D841D4">
        <w:rPr>
          <w:color w:val="auto"/>
        </w:rPr>
        <w:t>7.1. oficialiu rašytiniu Tėvų paaiškinimu sutartu būdu</w:t>
      </w:r>
      <w:r w:rsidR="00565525" w:rsidRPr="00D841D4">
        <w:rPr>
          <w:color w:val="auto"/>
        </w:rPr>
        <w:t xml:space="preserve"> (pagal 1 priede pateiktą formą)</w:t>
      </w:r>
      <w:r w:rsidRPr="00D841D4">
        <w:rPr>
          <w:color w:val="auto"/>
        </w:rPr>
        <w:t xml:space="preserve">: </w:t>
      </w:r>
    </w:p>
    <w:p w:rsidR="00865212" w:rsidRPr="00D841D4" w:rsidRDefault="00865212" w:rsidP="001D3AA0">
      <w:pPr>
        <w:pStyle w:val="Default"/>
        <w:ind w:firstLine="709"/>
        <w:jc w:val="both"/>
        <w:rPr>
          <w:color w:val="auto"/>
        </w:rPr>
      </w:pPr>
      <w:r w:rsidRPr="00D841D4">
        <w:rPr>
          <w:color w:val="auto"/>
        </w:rPr>
        <w:t>7.1.1. dėl mokinio ligos, vizito pas gydytoją</w:t>
      </w:r>
      <w:r w:rsidR="00565525" w:rsidRPr="00D841D4">
        <w:rPr>
          <w:color w:val="auto"/>
        </w:rPr>
        <w:t>;</w:t>
      </w:r>
    </w:p>
    <w:p w:rsidR="00865212" w:rsidRPr="00D841D4" w:rsidRDefault="00865212" w:rsidP="001D3AA0">
      <w:pPr>
        <w:pStyle w:val="Default"/>
        <w:ind w:firstLine="709"/>
        <w:jc w:val="both"/>
        <w:rPr>
          <w:color w:val="auto"/>
        </w:rPr>
      </w:pPr>
      <w:r w:rsidRPr="00D841D4">
        <w:rPr>
          <w:color w:val="auto"/>
        </w:rPr>
        <w:t>7.1.2. kitų svarbių šeimyninių aplinkybių (dėl artimųjų ligos, mirties, nelaimės ar</w:t>
      </w:r>
      <w:r w:rsidR="00565525" w:rsidRPr="00D841D4">
        <w:rPr>
          <w:color w:val="auto"/>
        </w:rPr>
        <w:t xml:space="preserve"> nelaimingo atsitikimo ir pan.);</w:t>
      </w:r>
    </w:p>
    <w:p w:rsidR="00865212" w:rsidRPr="00D841D4" w:rsidRDefault="00865212" w:rsidP="001D3AA0">
      <w:pPr>
        <w:pStyle w:val="Default"/>
        <w:ind w:firstLine="709"/>
        <w:jc w:val="both"/>
        <w:rPr>
          <w:color w:val="auto"/>
        </w:rPr>
      </w:pPr>
      <w:r w:rsidRPr="00D841D4">
        <w:rPr>
          <w:color w:val="auto"/>
        </w:rPr>
        <w:lastRenderedPageBreak/>
        <w:t xml:space="preserve">7.1.3.dėl ypač nepalankių oro sąlygų (labai žemos oro temperatūros, audros, liūties, </w:t>
      </w:r>
    </w:p>
    <w:p w:rsidR="00865212" w:rsidRPr="00D841D4" w:rsidRDefault="00865212" w:rsidP="001D3AA0">
      <w:pPr>
        <w:pStyle w:val="Default"/>
        <w:jc w:val="both"/>
        <w:rPr>
          <w:color w:val="auto"/>
        </w:rPr>
      </w:pPr>
      <w:r w:rsidRPr="00D841D4">
        <w:rPr>
          <w:color w:val="auto"/>
        </w:rPr>
        <w:t>uragano ar pan.);</w:t>
      </w:r>
    </w:p>
    <w:p w:rsidR="00865212" w:rsidRPr="00D841D4" w:rsidRDefault="00865212" w:rsidP="001D3AA0">
      <w:pPr>
        <w:pStyle w:val="Betarp"/>
        <w:jc w:val="both"/>
        <w:rPr>
          <w:rFonts w:ascii="Times New Roman" w:hAnsi="Times New Roman"/>
          <w:sz w:val="24"/>
          <w:szCs w:val="24"/>
          <w:lang w:val="lt-LT"/>
        </w:rPr>
      </w:pPr>
      <w:r w:rsidRPr="00D841D4">
        <w:rPr>
          <w:rFonts w:ascii="Times New Roman" w:eastAsia="Times New Roman" w:hAnsi="Times New Roman"/>
          <w:kern w:val="0"/>
          <w:sz w:val="24"/>
          <w:szCs w:val="24"/>
          <w:lang w:val="lt-LT" w:eastAsia="lt-LT"/>
        </w:rPr>
        <w:t xml:space="preserve">            7</w:t>
      </w:r>
      <w:r w:rsidRPr="00D841D4">
        <w:rPr>
          <w:rFonts w:ascii="Times New Roman" w:hAnsi="Times New Roman"/>
          <w:sz w:val="24"/>
          <w:szCs w:val="24"/>
          <w:lang w:val="lt-LT"/>
        </w:rPr>
        <w:t xml:space="preserve">.1.4. dėl autobuso, vežančio mokinius į </w:t>
      </w:r>
      <w:r w:rsidR="00565525" w:rsidRPr="00D841D4">
        <w:rPr>
          <w:rFonts w:ascii="Times New Roman" w:hAnsi="Times New Roman"/>
          <w:sz w:val="24"/>
          <w:szCs w:val="24"/>
          <w:lang w:val="lt-LT"/>
        </w:rPr>
        <w:t>mokyklą, neatvykimo ar vėlavimo;</w:t>
      </w:r>
    </w:p>
    <w:p w:rsidR="00865212" w:rsidRPr="00D841D4" w:rsidRDefault="00865212" w:rsidP="001D3AA0">
      <w:pPr>
        <w:pStyle w:val="Betarp"/>
        <w:jc w:val="both"/>
        <w:rPr>
          <w:rFonts w:ascii="Times New Roman" w:hAnsi="Times New Roman"/>
          <w:sz w:val="24"/>
          <w:szCs w:val="24"/>
          <w:lang w:val="lt-LT"/>
        </w:rPr>
      </w:pPr>
      <w:r w:rsidRPr="00D841D4">
        <w:rPr>
          <w:rFonts w:ascii="Times New Roman" w:hAnsi="Times New Roman"/>
          <w:sz w:val="24"/>
          <w:szCs w:val="24"/>
          <w:lang w:val="lt-LT"/>
        </w:rPr>
        <w:t xml:space="preserve">             7.2. oficialiu kitų institucijų (sporto, muzikos, dailės mokyklų ir pan. bei visuomeninių organizacijų) dokumentu; </w:t>
      </w:r>
    </w:p>
    <w:p w:rsidR="00865212" w:rsidRPr="00D841D4" w:rsidRDefault="00865212" w:rsidP="001D3AA0">
      <w:pPr>
        <w:pStyle w:val="Betarp"/>
        <w:ind w:firstLine="709"/>
        <w:jc w:val="both"/>
        <w:rPr>
          <w:rFonts w:ascii="Times New Roman" w:hAnsi="Times New Roman"/>
          <w:sz w:val="24"/>
          <w:szCs w:val="24"/>
          <w:lang w:val="lt-LT"/>
        </w:rPr>
      </w:pPr>
      <w:r w:rsidRPr="00D841D4">
        <w:rPr>
          <w:rFonts w:ascii="Times New Roman" w:hAnsi="Times New Roman"/>
          <w:sz w:val="24"/>
          <w:szCs w:val="24"/>
          <w:lang w:val="lt-LT"/>
        </w:rPr>
        <w:t xml:space="preserve"> 7.3. tiksliniu iškvietimu (į policijos komisariatą, teismą ir kt. pateikus klasės vadovui liudijantį dokumentą); </w:t>
      </w:r>
    </w:p>
    <w:p w:rsidR="00865212" w:rsidRPr="00D841D4" w:rsidRDefault="00865212" w:rsidP="001D3AA0">
      <w:pPr>
        <w:pStyle w:val="Default"/>
        <w:jc w:val="both"/>
        <w:rPr>
          <w:color w:val="auto"/>
        </w:rPr>
      </w:pPr>
      <w:r w:rsidRPr="00D841D4">
        <w:rPr>
          <w:color w:val="auto"/>
        </w:rPr>
        <w:t xml:space="preserve">             7.4. Gimnazijos direktoriaus įsakymu, mokiniui dalyvaujant įvairiuose atstovavimo Gimnazijai (miestui ar respublikai) renginiuose (tarptautiniuose, respublikiniuose, regioniniuose, rajono, miesto ar Gimnazijos organizuojamuose konkursuose, olimpiadose, konferencijose, sporto varžybose, festivaliuose ir pan.), klasių vadovų organizuojamose ir su Gimnazijos administracija suderintose išvykose; </w:t>
      </w:r>
    </w:p>
    <w:p w:rsidR="00865212" w:rsidRPr="00D841D4" w:rsidRDefault="00865212" w:rsidP="001D3AA0">
      <w:pPr>
        <w:pStyle w:val="Default"/>
        <w:jc w:val="both"/>
        <w:rPr>
          <w:color w:val="auto"/>
        </w:rPr>
      </w:pPr>
      <w:r w:rsidRPr="00D841D4">
        <w:rPr>
          <w:color w:val="auto"/>
        </w:rPr>
        <w:t xml:space="preserve">             7.5. Gimnazijos direktoriaus įsakymu dėl ugdymo plano pakeitimų (nepalankių oro sąlygų, ekstremalių situacijų, epidemijos ir pan.). </w:t>
      </w:r>
    </w:p>
    <w:p w:rsidR="00865212" w:rsidRPr="00D841D4" w:rsidRDefault="00865212" w:rsidP="001D3AA0">
      <w:pPr>
        <w:pStyle w:val="Default"/>
        <w:jc w:val="both"/>
        <w:rPr>
          <w:color w:val="auto"/>
        </w:rPr>
      </w:pPr>
      <w:r w:rsidRPr="00D841D4">
        <w:rPr>
          <w:color w:val="auto"/>
        </w:rPr>
        <w:t xml:space="preserve">             8. Mokinys, po ligos atvykęs į Gimnaziją, laikomas sveiku ir dalyvauja ugdymo procese.</w:t>
      </w:r>
    </w:p>
    <w:p w:rsidR="00865212" w:rsidRPr="00D841D4" w:rsidRDefault="00130D2F" w:rsidP="001D3AA0">
      <w:pPr>
        <w:pStyle w:val="Default"/>
        <w:jc w:val="both"/>
        <w:rPr>
          <w:color w:val="auto"/>
        </w:rPr>
      </w:pPr>
      <w:r w:rsidRPr="00D841D4">
        <w:rPr>
          <w:color w:val="auto"/>
        </w:rPr>
        <w:t xml:space="preserve">             9</w:t>
      </w:r>
      <w:r w:rsidR="00865212" w:rsidRPr="00D841D4">
        <w:rPr>
          <w:color w:val="auto"/>
        </w:rPr>
        <w:t xml:space="preserve">. Tvarkos nustatytais atvejais nepateikus pateisinamo dokumento per 3 darbo dienas praleistos pamokos laikomos nepateisintomis. </w:t>
      </w:r>
    </w:p>
    <w:p w:rsidR="0021617A" w:rsidRPr="00D841D4" w:rsidRDefault="0021617A" w:rsidP="001D3AA0">
      <w:pPr>
        <w:pStyle w:val="Default"/>
        <w:jc w:val="both"/>
      </w:pPr>
    </w:p>
    <w:p w:rsidR="00865212" w:rsidRPr="00D841D4" w:rsidRDefault="00865212" w:rsidP="00BC4E4E">
      <w:pPr>
        <w:spacing w:after="0" w:line="240" w:lineRule="auto"/>
        <w:jc w:val="center"/>
        <w:rPr>
          <w:rFonts w:ascii="Times New Roman" w:hAnsi="Times New Roman"/>
          <w:b/>
          <w:sz w:val="24"/>
          <w:szCs w:val="24"/>
          <w:lang w:val="lt-LT"/>
        </w:rPr>
      </w:pPr>
      <w:r w:rsidRPr="00D841D4">
        <w:rPr>
          <w:rFonts w:ascii="Times New Roman" w:hAnsi="Times New Roman"/>
          <w:b/>
          <w:sz w:val="24"/>
          <w:szCs w:val="24"/>
          <w:lang w:val="lt-LT"/>
        </w:rPr>
        <w:t xml:space="preserve">III.  </w:t>
      </w:r>
      <w:r w:rsidRPr="00D841D4">
        <w:rPr>
          <w:rFonts w:ascii="Times New Roman" w:hAnsi="Times New Roman"/>
          <w:b/>
          <w:bCs/>
          <w:sz w:val="24"/>
          <w:szCs w:val="24"/>
          <w:lang w:val="lt-LT"/>
        </w:rPr>
        <w:t>ATSAKINGI ASMENYS IR JŲ FUNKCIJOS</w:t>
      </w:r>
    </w:p>
    <w:p w:rsidR="00865212" w:rsidRPr="00D841D4" w:rsidRDefault="00865212" w:rsidP="00BC4E4E">
      <w:pPr>
        <w:spacing w:after="0" w:line="240" w:lineRule="auto"/>
        <w:jc w:val="center"/>
        <w:rPr>
          <w:rFonts w:ascii="Times New Roman" w:eastAsia="Times New Roman" w:hAnsi="Times New Roman"/>
          <w:color w:val="000000"/>
          <w:sz w:val="24"/>
          <w:szCs w:val="24"/>
          <w:lang w:val="lt-LT"/>
        </w:rPr>
      </w:pPr>
    </w:p>
    <w:p w:rsidR="00865212" w:rsidRPr="00D841D4" w:rsidRDefault="00130D2F" w:rsidP="001D3AA0">
      <w:pPr>
        <w:spacing w:after="0" w:line="240" w:lineRule="auto"/>
        <w:ind w:firstLine="720"/>
        <w:jc w:val="both"/>
        <w:rPr>
          <w:rFonts w:ascii="Times New Roman" w:hAnsi="Times New Roman"/>
          <w:sz w:val="24"/>
          <w:szCs w:val="24"/>
          <w:lang w:val="lt-LT"/>
        </w:rPr>
      </w:pPr>
      <w:r w:rsidRPr="00D841D4">
        <w:rPr>
          <w:rFonts w:ascii="Times New Roman" w:eastAsia="Times New Roman" w:hAnsi="Times New Roman"/>
          <w:b/>
          <w:color w:val="000000"/>
          <w:sz w:val="24"/>
          <w:szCs w:val="24"/>
          <w:lang w:val="lt-LT"/>
        </w:rPr>
        <w:t>10</w:t>
      </w:r>
      <w:r w:rsidR="00865212" w:rsidRPr="00D841D4">
        <w:rPr>
          <w:rFonts w:ascii="Times New Roman" w:eastAsia="Times New Roman" w:hAnsi="Times New Roman"/>
          <w:b/>
          <w:color w:val="000000"/>
          <w:sz w:val="24"/>
          <w:szCs w:val="24"/>
          <w:lang w:val="lt-LT"/>
        </w:rPr>
        <w:t>. Mokinys:</w:t>
      </w:r>
    </w:p>
    <w:p w:rsidR="00865212" w:rsidRPr="00D841D4" w:rsidRDefault="00130D2F" w:rsidP="001D3AA0">
      <w:pPr>
        <w:spacing w:after="0" w:line="240" w:lineRule="auto"/>
        <w:ind w:firstLine="720"/>
        <w:jc w:val="both"/>
        <w:rPr>
          <w:rFonts w:ascii="Times New Roman" w:hAnsi="Times New Roman"/>
          <w:sz w:val="24"/>
          <w:szCs w:val="24"/>
          <w:lang w:val="lt-LT"/>
        </w:rPr>
      </w:pPr>
      <w:r w:rsidRPr="00D841D4">
        <w:rPr>
          <w:rFonts w:ascii="Times New Roman" w:eastAsia="Times New Roman" w:hAnsi="Times New Roman"/>
          <w:color w:val="000000"/>
          <w:sz w:val="24"/>
          <w:szCs w:val="24"/>
          <w:lang w:val="lt-LT"/>
        </w:rPr>
        <w:t>10</w:t>
      </w:r>
      <w:r w:rsidR="00865212" w:rsidRPr="00D841D4">
        <w:rPr>
          <w:rFonts w:ascii="Times New Roman" w:eastAsia="Times New Roman" w:hAnsi="Times New Roman"/>
          <w:color w:val="000000"/>
          <w:sz w:val="24"/>
          <w:szCs w:val="24"/>
          <w:lang w:val="lt-LT"/>
        </w:rPr>
        <w:t>.1.</w:t>
      </w:r>
      <w:r w:rsidR="00865212" w:rsidRPr="00D841D4">
        <w:rPr>
          <w:rFonts w:ascii="Times New Roman" w:hAnsi="Times New Roman"/>
          <w:color w:val="000000"/>
          <w:sz w:val="24"/>
          <w:szCs w:val="24"/>
          <w:shd w:val="clear" w:color="auto" w:fill="FFFFFF"/>
          <w:lang w:val="lt-LT"/>
        </w:rPr>
        <w:t xml:space="preserve"> </w:t>
      </w:r>
      <w:r w:rsidR="00297CEB" w:rsidRPr="00D841D4">
        <w:rPr>
          <w:rFonts w:ascii="Times New Roman" w:eastAsia="Times New Roman" w:hAnsi="Times New Roman"/>
          <w:color w:val="000000"/>
          <w:sz w:val="24"/>
          <w:szCs w:val="24"/>
          <w:lang w:val="lt-LT"/>
        </w:rPr>
        <w:t xml:space="preserve">privalo lankyti pamokas, </w:t>
      </w:r>
      <w:r w:rsidR="00865212" w:rsidRPr="00D841D4">
        <w:rPr>
          <w:rFonts w:ascii="Times New Roman" w:eastAsia="Times New Roman" w:hAnsi="Times New Roman"/>
          <w:color w:val="000000"/>
          <w:sz w:val="24"/>
          <w:szCs w:val="24"/>
          <w:lang w:val="lt-LT"/>
        </w:rPr>
        <w:t>dalyva</w:t>
      </w:r>
      <w:r w:rsidR="00297CEB" w:rsidRPr="00D841D4">
        <w:rPr>
          <w:rFonts w:ascii="Times New Roman" w:eastAsia="Times New Roman" w:hAnsi="Times New Roman"/>
          <w:color w:val="000000"/>
          <w:sz w:val="24"/>
          <w:szCs w:val="24"/>
          <w:lang w:val="lt-LT"/>
        </w:rPr>
        <w:t>uti</w:t>
      </w:r>
      <w:r w:rsidR="00865212" w:rsidRPr="00D841D4">
        <w:rPr>
          <w:rFonts w:ascii="Times New Roman" w:eastAsia="Times New Roman" w:hAnsi="Times New Roman"/>
          <w:color w:val="000000"/>
          <w:sz w:val="24"/>
          <w:szCs w:val="24"/>
          <w:lang w:val="lt-LT"/>
        </w:rPr>
        <w:t xml:space="preserve"> </w:t>
      </w:r>
      <w:r w:rsidR="00297CEB" w:rsidRPr="00D841D4">
        <w:rPr>
          <w:rFonts w:ascii="Times New Roman" w:eastAsia="Times New Roman" w:hAnsi="Times New Roman"/>
          <w:color w:val="000000"/>
          <w:sz w:val="24"/>
          <w:szCs w:val="24"/>
          <w:lang w:val="lt-LT"/>
        </w:rPr>
        <w:t>gimnazijos</w:t>
      </w:r>
      <w:r w:rsidR="00865212" w:rsidRPr="00D841D4">
        <w:rPr>
          <w:rFonts w:ascii="Times New Roman" w:eastAsia="Times New Roman" w:hAnsi="Times New Roman"/>
          <w:color w:val="000000"/>
          <w:sz w:val="24"/>
          <w:szCs w:val="24"/>
          <w:lang w:val="lt-LT"/>
        </w:rPr>
        <w:t xml:space="preserve"> renginiuose, kultūrinėje pažintinėje veikloje</w:t>
      </w:r>
      <w:r w:rsidR="00297CEB" w:rsidRPr="00D841D4">
        <w:rPr>
          <w:rFonts w:ascii="Times New Roman" w:eastAsia="Times New Roman" w:hAnsi="Times New Roman"/>
          <w:color w:val="000000"/>
          <w:sz w:val="24"/>
          <w:szCs w:val="24"/>
          <w:lang w:val="lt-LT"/>
        </w:rPr>
        <w:t>.</w:t>
      </w:r>
      <w:r w:rsidR="00865212" w:rsidRPr="00D841D4">
        <w:rPr>
          <w:rFonts w:ascii="Times New Roman" w:eastAsia="Times New Roman" w:hAnsi="Times New Roman"/>
          <w:color w:val="000000"/>
          <w:sz w:val="24"/>
          <w:szCs w:val="24"/>
          <w:lang w:val="lt-LT"/>
        </w:rPr>
        <w:t xml:space="preserve"> Lankyti pam</w:t>
      </w:r>
      <w:r w:rsidR="00297CEB" w:rsidRPr="00D841D4">
        <w:rPr>
          <w:rFonts w:ascii="Times New Roman" w:eastAsia="Times New Roman" w:hAnsi="Times New Roman"/>
          <w:color w:val="000000"/>
          <w:sz w:val="24"/>
          <w:szCs w:val="24"/>
          <w:lang w:val="lt-LT"/>
        </w:rPr>
        <w:t xml:space="preserve">okas ir laikytis šios tvarkos  </w:t>
      </w:r>
      <w:r w:rsidR="00865212" w:rsidRPr="00D841D4">
        <w:rPr>
          <w:rFonts w:ascii="Times New Roman" w:eastAsia="Times New Roman" w:hAnsi="Times New Roman"/>
          <w:color w:val="000000"/>
          <w:sz w:val="24"/>
          <w:szCs w:val="24"/>
          <w:lang w:val="lt-LT"/>
        </w:rPr>
        <w:t xml:space="preserve">mokinys (jų tėvai, globėjai, rūpintojai) </w:t>
      </w:r>
      <w:r w:rsidR="00865212" w:rsidRPr="00D841D4">
        <w:rPr>
          <w:rFonts w:ascii="Times New Roman" w:eastAsia="Times New Roman" w:hAnsi="Times New Roman"/>
          <w:sz w:val="24"/>
          <w:szCs w:val="24"/>
          <w:lang w:val="lt-LT"/>
        </w:rPr>
        <w:t>įsipareigoja pasirašydami priė</w:t>
      </w:r>
      <w:r w:rsidR="00061027" w:rsidRPr="00D841D4">
        <w:rPr>
          <w:rFonts w:ascii="Times New Roman" w:eastAsia="Times New Roman" w:hAnsi="Times New Roman"/>
          <w:sz w:val="24"/>
          <w:szCs w:val="24"/>
          <w:lang w:val="lt-LT"/>
        </w:rPr>
        <w:t>mimo į gimnaziją mokymo sutartį;</w:t>
      </w:r>
    </w:p>
    <w:p w:rsidR="00865212" w:rsidRPr="00D841D4" w:rsidRDefault="00130D2F" w:rsidP="001D3AA0">
      <w:pPr>
        <w:spacing w:after="0" w:line="240" w:lineRule="auto"/>
        <w:ind w:firstLine="720"/>
        <w:jc w:val="both"/>
        <w:rPr>
          <w:rFonts w:ascii="Times New Roman" w:hAnsi="Times New Roman"/>
          <w:sz w:val="24"/>
          <w:szCs w:val="24"/>
          <w:lang w:val="lt-LT"/>
        </w:rPr>
      </w:pPr>
      <w:r w:rsidRPr="00D841D4">
        <w:rPr>
          <w:rFonts w:ascii="Times New Roman" w:eastAsia="Times New Roman" w:hAnsi="Times New Roman"/>
          <w:sz w:val="24"/>
          <w:szCs w:val="24"/>
          <w:lang w:val="lt-LT"/>
        </w:rPr>
        <w:t>10</w:t>
      </w:r>
      <w:r w:rsidR="00865212" w:rsidRPr="00D841D4">
        <w:rPr>
          <w:rFonts w:ascii="Times New Roman" w:eastAsia="Times New Roman" w:hAnsi="Times New Roman"/>
          <w:sz w:val="24"/>
          <w:szCs w:val="24"/>
          <w:lang w:val="lt-LT"/>
        </w:rPr>
        <w:t>.2</w:t>
      </w:r>
      <w:r w:rsidR="00061027" w:rsidRPr="00D841D4">
        <w:rPr>
          <w:rFonts w:ascii="Times New Roman" w:eastAsia="Times New Roman" w:hAnsi="Times New Roman"/>
          <w:bCs/>
          <w:sz w:val="24"/>
          <w:szCs w:val="24"/>
          <w:lang w:val="lt-LT"/>
        </w:rPr>
        <w:t xml:space="preserve"> </w:t>
      </w:r>
      <w:r w:rsidR="00297CEB" w:rsidRPr="00D841D4">
        <w:rPr>
          <w:rFonts w:ascii="Times New Roman" w:eastAsia="Times New Roman" w:hAnsi="Times New Roman"/>
          <w:bCs/>
          <w:sz w:val="24"/>
          <w:szCs w:val="24"/>
          <w:lang w:val="lt-LT"/>
        </w:rPr>
        <w:t>ne</w:t>
      </w:r>
      <w:r w:rsidR="00061027" w:rsidRPr="00D841D4">
        <w:rPr>
          <w:rFonts w:ascii="Times New Roman" w:eastAsia="Times New Roman" w:hAnsi="Times New Roman"/>
          <w:bCs/>
          <w:sz w:val="24"/>
          <w:szCs w:val="24"/>
          <w:lang w:val="lt-LT"/>
        </w:rPr>
        <w:t>v</w:t>
      </w:r>
      <w:r w:rsidR="00297CEB" w:rsidRPr="00D841D4">
        <w:rPr>
          <w:rFonts w:ascii="Times New Roman" w:eastAsia="Times New Roman" w:hAnsi="Times New Roman"/>
          <w:bCs/>
          <w:sz w:val="24"/>
          <w:szCs w:val="24"/>
          <w:lang w:val="lt-LT"/>
        </w:rPr>
        <w:t xml:space="preserve">ėluoja į pamokas. </w:t>
      </w:r>
      <w:r w:rsidR="00865212" w:rsidRPr="00D841D4">
        <w:rPr>
          <w:rFonts w:ascii="Times New Roman" w:eastAsia="Times New Roman" w:hAnsi="Times New Roman"/>
          <w:sz w:val="24"/>
          <w:szCs w:val="24"/>
          <w:lang w:val="lt-LT"/>
        </w:rPr>
        <w:t xml:space="preserve">Mokiniui pavėlavus, dalyko mokytojas elektroniniame dienyne pažymi „p“. </w:t>
      </w:r>
      <w:r w:rsidR="00865212" w:rsidRPr="00D841D4">
        <w:rPr>
          <w:rFonts w:ascii="Times New Roman" w:eastAsia="Times New Roman" w:hAnsi="Times New Roman"/>
          <w:sz w:val="24"/>
          <w:szCs w:val="24"/>
          <w:lang w:val="fi-FI"/>
        </w:rPr>
        <w:t xml:space="preserve">Jei mokinys vėlavo pusę ar daugiau pamokos laiko ir vėlavimo priežastis nereikšminė, </w:t>
      </w:r>
      <w:r w:rsidR="00061027" w:rsidRPr="00D841D4">
        <w:rPr>
          <w:rFonts w:ascii="Times New Roman" w:eastAsia="Times New Roman" w:hAnsi="Times New Roman"/>
          <w:sz w:val="24"/>
          <w:szCs w:val="24"/>
          <w:lang w:val="fi-FI"/>
        </w:rPr>
        <w:t>parašomas komentaras pastaboje;</w:t>
      </w:r>
    </w:p>
    <w:p w:rsidR="00865212" w:rsidRPr="00D841D4" w:rsidRDefault="00130D2F" w:rsidP="001D3AA0">
      <w:pPr>
        <w:spacing w:after="0" w:line="240" w:lineRule="auto"/>
        <w:ind w:firstLine="720"/>
        <w:jc w:val="both"/>
        <w:rPr>
          <w:rFonts w:ascii="Times New Roman" w:hAnsi="Times New Roman"/>
          <w:sz w:val="24"/>
          <w:szCs w:val="24"/>
          <w:lang w:val="lt-LT"/>
        </w:rPr>
      </w:pPr>
      <w:r w:rsidRPr="00D841D4">
        <w:rPr>
          <w:rFonts w:ascii="Times New Roman" w:eastAsia="Times New Roman" w:hAnsi="Times New Roman"/>
          <w:sz w:val="24"/>
          <w:szCs w:val="24"/>
          <w:lang w:val="lt-LT"/>
        </w:rPr>
        <w:t>10</w:t>
      </w:r>
      <w:r w:rsidR="00061027" w:rsidRPr="00D841D4">
        <w:rPr>
          <w:rFonts w:ascii="Times New Roman" w:eastAsia="Times New Roman" w:hAnsi="Times New Roman"/>
          <w:sz w:val="24"/>
          <w:szCs w:val="24"/>
          <w:lang w:val="lt-LT"/>
        </w:rPr>
        <w:t>.3. i</w:t>
      </w:r>
      <w:r w:rsidR="0077763B" w:rsidRPr="00D841D4">
        <w:rPr>
          <w:rFonts w:ascii="Times New Roman" w:eastAsia="Times New Roman" w:hAnsi="Times New Roman"/>
          <w:sz w:val="24"/>
          <w:szCs w:val="24"/>
          <w:lang w:val="lt-LT"/>
        </w:rPr>
        <w:t>šeina</w:t>
      </w:r>
      <w:r w:rsidR="00865212" w:rsidRPr="00D841D4">
        <w:rPr>
          <w:rFonts w:ascii="Times New Roman" w:eastAsia="Times New Roman" w:hAnsi="Times New Roman"/>
          <w:sz w:val="24"/>
          <w:szCs w:val="24"/>
          <w:lang w:val="lt-LT"/>
        </w:rPr>
        <w:t xml:space="preserve"> iš pamokos dėl svarbios priežasties tik su klasės vadovo, socialinio pedagogo, direktoriaus pavaduotoj</w:t>
      </w:r>
      <w:r w:rsidR="00061027" w:rsidRPr="00D841D4">
        <w:rPr>
          <w:rFonts w:ascii="Times New Roman" w:eastAsia="Times New Roman" w:hAnsi="Times New Roman"/>
          <w:sz w:val="24"/>
          <w:szCs w:val="24"/>
          <w:lang w:val="lt-LT"/>
        </w:rPr>
        <w:t>o ugdymui, direktoriaus leidimu;</w:t>
      </w:r>
      <w:r w:rsidR="00865212" w:rsidRPr="00D841D4">
        <w:rPr>
          <w:rFonts w:ascii="Times New Roman" w:eastAsia="Times New Roman" w:hAnsi="Times New Roman"/>
          <w:sz w:val="24"/>
          <w:szCs w:val="24"/>
          <w:lang w:val="lt-LT"/>
        </w:rPr>
        <w:t xml:space="preserve">                                             </w:t>
      </w:r>
    </w:p>
    <w:p w:rsidR="00865212" w:rsidRPr="00D841D4" w:rsidRDefault="00130D2F" w:rsidP="001D3AA0">
      <w:pPr>
        <w:spacing w:after="0" w:line="240" w:lineRule="auto"/>
        <w:ind w:firstLine="720"/>
        <w:jc w:val="both"/>
        <w:rPr>
          <w:rFonts w:ascii="Times New Roman" w:hAnsi="Times New Roman"/>
          <w:color w:val="000000"/>
          <w:sz w:val="24"/>
          <w:szCs w:val="24"/>
          <w:lang w:val="lt-LT"/>
        </w:rPr>
      </w:pPr>
      <w:r w:rsidRPr="00D841D4">
        <w:rPr>
          <w:rFonts w:ascii="Times New Roman" w:hAnsi="Times New Roman"/>
          <w:sz w:val="24"/>
          <w:szCs w:val="24"/>
          <w:lang w:val="lt-LT"/>
        </w:rPr>
        <w:t>10</w:t>
      </w:r>
      <w:r w:rsidR="00865212" w:rsidRPr="00D841D4">
        <w:rPr>
          <w:rFonts w:ascii="Times New Roman" w:hAnsi="Times New Roman"/>
          <w:sz w:val="24"/>
          <w:szCs w:val="24"/>
          <w:lang w:val="lt-LT"/>
        </w:rPr>
        <w:t xml:space="preserve">.4. </w:t>
      </w:r>
      <w:r w:rsidR="00061027" w:rsidRPr="00D841D4">
        <w:rPr>
          <w:rFonts w:ascii="Times New Roman" w:hAnsi="Times New Roman"/>
          <w:sz w:val="24"/>
          <w:szCs w:val="24"/>
          <w:lang w:val="lt-LT"/>
        </w:rPr>
        <w:t>p</w:t>
      </w:r>
      <w:r w:rsidR="00CC61FA" w:rsidRPr="00D841D4">
        <w:rPr>
          <w:rFonts w:ascii="Times New Roman" w:hAnsi="Times New Roman"/>
          <w:sz w:val="24"/>
          <w:szCs w:val="24"/>
          <w:lang w:val="lt-LT"/>
        </w:rPr>
        <w:t xml:space="preserve">raleidęs pamoką </w:t>
      </w:r>
      <w:r w:rsidR="00865212" w:rsidRPr="00D841D4">
        <w:rPr>
          <w:rFonts w:ascii="Times New Roman" w:hAnsi="Times New Roman"/>
          <w:sz w:val="24"/>
          <w:szCs w:val="24"/>
          <w:lang w:val="lt-LT"/>
        </w:rPr>
        <w:t>(-</w:t>
      </w:r>
      <w:proofErr w:type="spellStart"/>
      <w:r w:rsidR="00865212" w:rsidRPr="00D841D4">
        <w:rPr>
          <w:rFonts w:ascii="Times New Roman" w:hAnsi="Times New Roman"/>
          <w:sz w:val="24"/>
          <w:szCs w:val="24"/>
          <w:lang w:val="lt-LT"/>
        </w:rPr>
        <w:t>as</w:t>
      </w:r>
      <w:proofErr w:type="spellEnd"/>
      <w:r w:rsidR="00865212" w:rsidRPr="00D841D4">
        <w:rPr>
          <w:rFonts w:ascii="Times New Roman" w:hAnsi="Times New Roman"/>
          <w:sz w:val="24"/>
          <w:szCs w:val="24"/>
          <w:lang w:val="lt-LT"/>
        </w:rPr>
        <w:t xml:space="preserve">), pristato rašytinį Tėvų paaiškinimą </w:t>
      </w:r>
      <w:r w:rsidR="0077763B" w:rsidRPr="00D841D4">
        <w:rPr>
          <w:rFonts w:ascii="Times New Roman" w:hAnsi="Times New Roman"/>
          <w:sz w:val="24"/>
          <w:szCs w:val="24"/>
          <w:lang w:val="lt-LT"/>
        </w:rPr>
        <w:t xml:space="preserve">(pagal 1 priede pateiktą formą) </w:t>
      </w:r>
      <w:r w:rsidR="00865212" w:rsidRPr="00D841D4">
        <w:rPr>
          <w:rFonts w:ascii="Times New Roman" w:hAnsi="Times New Roman"/>
          <w:sz w:val="24"/>
          <w:szCs w:val="24"/>
          <w:lang w:val="lt-LT"/>
        </w:rPr>
        <w:t>pir</w:t>
      </w:r>
      <w:r w:rsidR="00061027" w:rsidRPr="00D841D4">
        <w:rPr>
          <w:rFonts w:ascii="Times New Roman" w:hAnsi="Times New Roman"/>
          <w:sz w:val="24"/>
          <w:szCs w:val="24"/>
          <w:lang w:val="lt-LT"/>
        </w:rPr>
        <w:t>mąją atvykimo į gimnaziją dieną</w:t>
      </w:r>
      <w:r w:rsidR="00865212" w:rsidRPr="00D841D4">
        <w:rPr>
          <w:rFonts w:ascii="Times New Roman" w:hAnsi="Times New Roman"/>
          <w:sz w:val="24"/>
          <w:szCs w:val="24"/>
          <w:lang w:val="lt-LT"/>
        </w:rPr>
        <w:t>, bet ne vėliau kaip per 3 dienas pradėjęs</w:t>
      </w:r>
      <w:r w:rsidR="00865212" w:rsidRPr="00D841D4">
        <w:rPr>
          <w:rFonts w:ascii="Times New Roman" w:hAnsi="Times New Roman"/>
          <w:color w:val="000000"/>
          <w:sz w:val="24"/>
          <w:szCs w:val="24"/>
          <w:lang w:val="lt-LT"/>
        </w:rPr>
        <w:t xml:space="preserve"> lankyti gimnaziją. </w:t>
      </w:r>
    </w:p>
    <w:p w:rsidR="00865212" w:rsidRPr="00D841D4" w:rsidRDefault="00061027" w:rsidP="001D3AA0">
      <w:pPr>
        <w:pStyle w:val="Default"/>
        <w:jc w:val="both"/>
        <w:rPr>
          <w:b/>
          <w:bCs/>
        </w:rPr>
      </w:pPr>
      <w:r w:rsidRPr="00D841D4">
        <w:t xml:space="preserve">            </w:t>
      </w:r>
      <w:r w:rsidR="00130D2F" w:rsidRPr="00D841D4">
        <w:t>11</w:t>
      </w:r>
      <w:r w:rsidR="00865212" w:rsidRPr="00D841D4">
        <w:t xml:space="preserve">. </w:t>
      </w:r>
      <w:r w:rsidR="00865212" w:rsidRPr="00D841D4">
        <w:rPr>
          <w:b/>
          <w:bCs/>
        </w:rPr>
        <w:t>Mokinių tėvai (globėjai, rūpintojai)</w:t>
      </w:r>
      <w:r w:rsidRPr="00D841D4">
        <w:rPr>
          <w:b/>
          <w:bCs/>
        </w:rPr>
        <w:t>:</w:t>
      </w:r>
    </w:p>
    <w:p w:rsidR="00865212" w:rsidRPr="00D841D4" w:rsidRDefault="00130D2F" w:rsidP="001D3AA0">
      <w:pPr>
        <w:spacing w:after="0" w:line="240" w:lineRule="auto"/>
        <w:ind w:firstLine="720"/>
        <w:jc w:val="both"/>
        <w:rPr>
          <w:rFonts w:ascii="Times New Roman" w:hAnsi="Times New Roman"/>
          <w:color w:val="000000"/>
          <w:sz w:val="24"/>
          <w:szCs w:val="24"/>
          <w:lang w:val="lt-LT"/>
        </w:rPr>
      </w:pPr>
      <w:r w:rsidRPr="00D841D4">
        <w:rPr>
          <w:rFonts w:ascii="Times New Roman" w:hAnsi="Times New Roman"/>
          <w:color w:val="000000"/>
          <w:sz w:val="24"/>
          <w:szCs w:val="24"/>
          <w:lang w:val="lt-LT"/>
        </w:rPr>
        <w:t>11</w:t>
      </w:r>
      <w:r w:rsidR="00865212" w:rsidRPr="00D841D4">
        <w:rPr>
          <w:rFonts w:ascii="Times New Roman" w:hAnsi="Times New Roman"/>
          <w:color w:val="000000"/>
          <w:sz w:val="24"/>
          <w:szCs w:val="24"/>
          <w:lang w:val="lt-LT"/>
        </w:rPr>
        <w:t>.1. atsako už vaiko pamokų lankomumą, užtikrina punktualų ir reguliarų gimnazijos lankymą Lietuvos Respublikos Švietimo įstatyme nustatyta tvarka;</w:t>
      </w:r>
    </w:p>
    <w:p w:rsidR="00865212" w:rsidRPr="00D841D4" w:rsidRDefault="00130D2F" w:rsidP="001D3AA0">
      <w:pPr>
        <w:pStyle w:val="Default"/>
        <w:ind w:firstLine="720"/>
        <w:jc w:val="both"/>
      </w:pPr>
      <w:r w:rsidRPr="00D841D4">
        <w:t>11</w:t>
      </w:r>
      <w:r w:rsidR="00061027" w:rsidRPr="00D841D4">
        <w:t xml:space="preserve">.2. </w:t>
      </w:r>
      <w:r w:rsidR="00865212" w:rsidRPr="00D841D4">
        <w:t xml:space="preserve">bendradarbiauja su </w:t>
      </w:r>
      <w:r w:rsidR="00061027" w:rsidRPr="00D841D4">
        <w:t>gimnazijos</w:t>
      </w:r>
      <w:r w:rsidR="00865212" w:rsidRPr="00D841D4">
        <w:t xml:space="preserve"> administracija, d</w:t>
      </w:r>
      <w:r w:rsidR="00061027" w:rsidRPr="00D841D4">
        <w:t>alykų mokytojais, specialistais;</w:t>
      </w:r>
      <w:r w:rsidR="00865212" w:rsidRPr="00D841D4">
        <w:t xml:space="preserve"> </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hAnsi="Times New Roman"/>
          <w:color w:val="000000"/>
          <w:sz w:val="24"/>
          <w:szCs w:val="24"/>
          <w:lang w:val="lt-LT"/>
        </w:rPr>
        <w:t>11</w:t>
      </w:r>
      <w:r w:rsidR="00061027" w:rsidRPr="00D841D4">
        <w:rPr>
          <w:rFonts w:ascii="Times New Roman" w:hAnsi="Times New Roman"/>
          <w:color w:val="000000"/>
          <w:sz w:val="24"/>
          <w:szCs w:val="24"/>
          <w:lang w:val="lt-LT"/>
        </w:rPr>
        <w:t>.3</w:t>
      </w:r>
      <w:r w:rsidR="00865212" w:rsidRPr="00D841D4">
        <w:rPr>
          <w:rFonts w:ascii="Times New Roman" w:hAnsi="Times New Roman"/>
          <w:color w:val="000000"/>
          <w:sz w:val="24"/>
          <w:szCs w:val="24"/>
          <w:lang w:val="lt-LT"/>
        </w:rPr>
        <w:t xml:space="preserve">. pasirūpina, kad klasės vadovui laiku būtų pristatytas praleistų pamokų pateisinimo lapas </w:t>
      </w:r>
      <w:r w:rsidR="001C68A6" w:rsidRPr="00D841D4">
        <w:rPr>
          <w:rFonts w:ascii="Times New Roman" w:hAnsi="Times New Roman"/>
          <w:sz w:val="24"/>
          <w:szCs w:val="24"/>
          <w:lang w:val="lt-LT"/>
        </w:rPr>
        <w:t xml:space="preserve">(Priedas Nr. 1)  </w:t>
      </w:r>
      <w:r w:rsidR="00865212" w:rsidRPr="00D841D4">
        <w:rPr>
          <w:rFonts w:ascii="Times New Roman" w:hAnsi="Times New Roman"/>
          <w:color w:val="000000"/>
          <w:sz w:val="24"/>
          <w:szCs w:val="24"/>
          <w:lang w:val="lt-LT"/>
        </w:rPr>
        <w:t>ir kiti dokumentai, p</w:t>
      </w:r>
      <w:r w:rsidR="00061027" w:rsidRPr="00D841D4">
        <w:rPr>
          <w:rFonts w:ascii="Times New Roman" w:hAnsi="Times New Roman"/>
          <w:color w:val="000000"/>
          <w:sz w:val="24"/>
          <w:szCs w:val="24"/>
          <w:lang w:val="lt-LT"/>
        </w:rPr>
        <w:t>ateisinantys praleistas pamokas</w:t>
      </w:r>
      <w:r w:rsidR="00865212" w:rsidRPr="00D841D4">
        <w:rPr>
          <w:rFonts w:ascii="Times New Roman" w:hAnsi="Times New Roman"/>
          <w:color w:val="000000"/>
          <w:sz w:val="24"/>
          <w:szCs w:val="24"/>
          <w:lang w:val="lt-LT"/>
        </w:rPr>
        <w:t>;</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hAnsi="Times New Roman"/>
          <w:color w:val="000000"/>
          <w:sz w:val="24"/>
          <w:szCs w:val="24"/>
          <w:lang w:val="lt-LT"/>
        </w:rPr>
        <w:t>11</w:t>
      </w:r>
      <w:r w:rsidR="00061027" w:rsidRPr="00D841D4">
        <w:rPr>
          <w:rFonts w:ascii="Times New Roman" w:hAnsi="Times New Roman"/>
          <w:color w:val="000000"/>
          <w:sz w:val="24"/>
          <w:szCs w:val="24"/>
          <w:lang w:val="lt-LT"/>
        </w:rPr>
        <w:t>.4</w:t>
      </w:r>
      <w:r w:rsidR="00865212" w:rsidRPr="00D841D4">
        <w:rPr>
          <w:rFonts w:ascii="Times New Roman" w:hAnsi="Times New Roman"/>
          <w:color w:val="000000"/>
          <w:sz w:val="24"/>
          <w:szCs w:val="24"/>
          <w:lang w:val="lt-LT"/>
        </w:rPr>
        <w:t>. lanko tėvų susirinkimus, atvyksta į individualius pokalbius ir konsultacijas, bendradarbiauja su klasės vadovu, dalykų mokytojais, švietimo pagalbos specialistais, sprendžiant vaiko ugdymo(-si) ir pamokų lankomumo klausimus;</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hAnsi="Times New Roman"/>
          <w:color w:val="000000"/>
          <w:sz w:val="24"/>
          <w:szCs w:val="24"/>
          <w:lang w:val="fi-FI"/>
        </w:rPr>
        <w:t>11</w:t>
      </w:r>
      <w:r w:rsidR="00061027" w:rsidRPr="00D841D4">
        <w:rPr>
          <w:rFonts w:ascii="Times New Roman" w:hAnsi="Times New Roman"/>
          <w:color w:val="000000"/>
          <w:sz w:val="24"/>
          <w:szCs w:val="24"/>
          <w:lang w:val="fi-FI"/>
        </w:rPr>
        <w:t>.5</w:t>
      </w:r>
      <w:r w:rsidR="00865212" w:rsidRPr="00D841D4">
        <w:rPr>
          <w:rFonts w:ascii="Times New Roman" w:hAnsi="Times New Roman"/>
          <w:color w:val="000000"/>
          <w:sz w:val="24"/>
          <w:szCs w:val="24"/>
          <w:lang w:val="fi-FI"/>
        </w:rPr>
        <w:t>. gydytojams mokiniui skyrus mokymą namuose, pateikia prašymą gimnazijos direktorei ir medicinos įstaigos pažymos kopiją dėl mokymosi namuose organizavimo būdo;</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hAnsi="Times New Roman"/>
          <w:color w:val="000000"/>
          <w:sz w:val="24"/>
          <w:szCs w:val="24"/>
          <w:lang w:val="fi-FI"/>
        </w:rPr>
        <w:t>11</w:t>
      </w:r>
      <w:r w:rsidR="00061027" w:rsidRPr="00D841D4">
        <w:rPr>
          <w:rFonts w:ascii="Times New Roman" w:hAnsi="Times New Roman"/>
          <w:color w:val="000000"/>
          <w:sz w:val="24"/>
          <w:szCs w:val="24"/>
          <w:lang w:val="fi-FI"/>
        </w:rPr>
        <w:t>.6</w:t>
      </w:r>
      <w:r w:rsidR="00865212" w:rsidRPr="00D841D4">
        <w:rPr>
          <w:rFonts w:ascii="Times New Roman" w:hAnsi="Times New Roman"/>
          <w:color w:val="000000"/>
          <w:sz w:val="24"/>
          <w:szCs w:val="24"/>
          <w:lang w:val="fi-FI"/>
        </w:rPr>
        <w:t>. mokiniui skyrus gydymą sanatorijoje, pristato klasės vadovui pažymą su kitoje įstaigoje gautais pažymiais;</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hAnsi="Times New Roman"/>
          <w:color w:val="000000"/>
          <w:sz w:val="24"/>
          <w:szCs w:val="24"/>
          <w:lang w:val="fi-FI"/>
        </w:rPr>
        <w:t>11</w:t>
      </w:r>
      <w:r w:rsidR="00061027" w:rsidRPr="00D841D4">
        <w:rPr>
          <w:rFonts w:ascii="Times New Roman" w:hAnsi="Times New Roman"/>
          <w:color w:val="000000"/>
          <w:sz w:val="24"/>
          <w:szCs w:val="24"/>
          <w:lang w:val="fi-FI"/>
        </w:rPr>
        <w:t>.7</w:t>
      </w:r>
      <w:r w:rsidR="00865212" w:rsidRPr="00D841D4">
        <w:rPr>
          <w:rFonts w:ascii="Times New Roman" w:hAnsi="Times New Roman"/>
          <w:color w:val="000000"/>
          <w:sz w:val="24"/>
          <w:szCs w:val="24"/>
          <w:lang w:val="fi-FI"/>
        </w:rPr>
        <w:t>. pasikeitus gyvenamajai vietai, kontaktinio telefono numeriams, opera</w:t>
      </w:r>
      <w:r w:rsidR="00061027" w:rsidRPr="00D841D4">
        <w:rPr>
          <w:rFonts w:ascii="Times New Roman" w:hAnsi="Times New Roman"/>
          <w:color w:val="000000"/>
          <w:sz w:val="24"/>
          <w:szCs w:val="24"/>
          <w:lang w:val="fi-FI"/>
        </w:rPr>
        <w:t>tyviai informuoja klasės vadovą.</w:t>
      </w:r>
    </w:p>
    <w:p w:rsidR="00841627" w:rsidRPr="00D841D4" w:rsidRDefault="00130D2F" w:rsidP="001D3AA0">
      <w:pPr>
        <w:pStyle w:val="Default"/>
        <w:ind w:firstLine="720"/>
        <w:jc w:val="both"/>
        <w:rPr>
          <w:b/>
          <w:bCs/>
        </w:rPr>
      </w:pPr>
      <w:r w:rsidRPr="00D841D4">
        <w:t>12</w:t>
      </w:r>
      <w:r w:rsidR="00865212" w:rsidRPr="00D841D4">
        <w:t xml:space="preserve">. </w:t>
      </w:r>
      <w:r w:rsidR="00841627" w:rsidRPr="00D841D4">
        <w:rPr>
          <w:b/>
          <w:bCs/>
        </w:rPr>
        <w:t>Dalyko mokytojai:</w:t>
      </w:r>
    </w:p>
    <w:p w:rsidR="00865212" w:rsidRPr="00D841D4" w:rsidRDefault="00130D2F" w:rsidP="001D3AA0">
      <w:pPr>
        <w:pStyle w:val="Default"/>
        <w:ind w:firstLine="720"/>
        <w:jc w:val="both"/>
      </w:pPr>
      <w:r w:rsidRPr="00D841D4">
        <w:rPr>
          <w:bCs/>
        </w:rPr>
        <w:t>12</w:t>
      </w:r>
      <w:r w:rsidR="00841627" w:rsidRPr="00D841D4">
        <w:rPr>
          <w:bCs/>
        </w:rPr>
        <w:t xml:space="preserve">.1. </w:t>
      </w:r>
      <w:r w:rsidR="00865212" w:rsidRPr="00D841D4">
        <w:t>atsak</w:t>
      </w:r>
      <w:r w:rsidR="00841627" w:rsidRPr="00D841D4">
        <w:t>o</w:t>
      </w:r>
      <w:r w:rsidR="000256B3" w:rsidRPr="00D841D4">
        <w:t xml:space="preserve"> </w:t>
      </w:r>
      <w:r w:rsidR="00865212" w:rsidRPr="00D841D4">
        <w:t xml:space="preserve">už mokomojo dalyko pamokų lankomumo žymėjimą ir apskaitą, klasės </w:t>
      </w:r>
      <w:r w:rsidR="000256B3" w:rsidRPr="00D841D4">
        <w:t>vadovo</w:t>
      </w:r>
      <w:r w:rsidR="00865212" w:rsidRPr="00D841D4">
        <w:t xml:space="preserve"> informavimą apie sistemingą pamokų nelankymą. </w:t>
      </w:r>
    </w:p>
    <w:p w:rsidR="00865212" w:rsidRPr="00D841D4" w:rsidRDefault="00130D2F" w:rsidP="001D3AA0">
      <w:pPr>
        <w:pStyle w:val="Default"/>
        <w:ind w:firstLine="720"/>
        <w:jc w:val="both"/>
      </w:pPr>
      <w:r w:rsidRPr="00D841D4">
        <w:lastRenderedPageBreak/>
        <w:t>12</w:t>
      </w:r>
      <w:r w:rsidR="000256B3" w:rsidRPr="00D841D4">
        <w:t>.2.</w:t>
      </w:r>
      <w:r w:rsidR="00865212" w:rsidRPr="00D841D4">
        <w:rPr>
          <w:bCs/>
        </w:rPr>
        <w:t xml:space="preserve"> tą pačią dieną</w:t>
      </w:r>
      <w:r w:rsidR="00F10F84" w:rsidRPr="00D841D4">
        <w:rPr>
          <w:bCs/>
        </w:rPr>
        <w:t>,</w:t>
      </w:r>
      <w:r w:rsidR="00865212" w:rsidRPr="00D841D4">
        <w:rPr>
          <w:bCs/>
        </w:rPr>
        <w:t xml:space="preserve">  iki  dienos pabaigos  elektroniniame dieny</w:t>
      </w:r>
      <w:r w:rsidR="000256B3" w:rsidRPr="00D841D4">
        <w:rPr>
          <w:bCs/>
        </w:rPr>
        <w:t>ne pažymi neatvykusius mokinius;</w:t>
      </w:r>
    </w:p>
    <w:p w:rsidR="00865212" w:rsidRPr="00D841D4" w:rsidRDefault="00130D2F" w:rsidP="001D3AA0">
      <w:pPr>
        <w:pStyle w:val="Default"/>
        <w:ind w:firstLine="720"/>
        <w:jc w:val="both"/>
      </w:pPr>
      <w:r w:rsidRPr="00D841D4">
        <w:t>12</w:t>
      </w:r>
      <w:r w:rsidR="000256B3" w:rsidRPr="00D841D4">
        <w:t>.3</w:t>
      </w:r>
      <w:r w:rsidR="00865212" w:rsidRPr="00D841D4">
        <w:t xml:space="preserve">. </w:t>
      </w:r>
      <w:r w:rsidR="000256B3" w:rsidRPr="00D841D4">
        <w:t>informuoja klasės vadovą</w:t>
      </w:r>
      <w:r w:rsidR="00865212" w:rsidRPr="00D841D4">
        <w:t xml:space="preserve"> apie mokinio(-</w:t>
      </w:r>
      <w:proofErr w:type="spellStart"/>
      <w:r w:rsidR="00865212" w:rsidRPr="00D841D4">
        <w:t>ių</w:t>
      </w:r>
      <w:proofErr w:type="spellEnd"/>
      <w:r w:rsidR="00865212" w:rsidRPr="00D841D4">
        <w:t xml:space="preserve">) pabėgimą iš pamokos ar nedalyvavimą pamokoje </w:t>
      </w:r>
      <w:r w:rsidR="000256B3" w:rsidRPr="00D841D4">
        <w:t>daugiau kaip 3 kartus iš eilės;</w:t>
      </w:r>
    </w:p>
    <w:p w:rsidR="00865212" w:rsidRPr="00D841D4" w:rsidRDefault="00130D2F" w:rsidP="001D3AA0">
      <w:pPr>
        <w:pStyle w:val="Default"/>
        <w:ind w:firstLine="720"/>
        <w:jc w:val="both"/>
      </w:pPr>
      <w:r w:rsidRPr="00D841D4">
        <w:t>12</w:t>
      </w:r>
      <w:r w:rsidR="000256B3" w:rsidRPr="00D841D4">
        <w:t>.4. p</w:t>
      </w:r>
      <w:r w:rsidR="00865212" w:rsidRPr="00D841D4">
        <w:t>astebėję problemą dėl mokinio lankomumo (pvz., neatvyksta į atsiskaitomuosius darbus, išeina iš mokomo dalyko pirmų ar paskutinių pamokų ir pan.) i</w:t>
      </w:r>
      <w:r w:rsidR="000256B3" w:rsidRPr="00D841D4">
        <w:t>nformuoja klasės vadovą;</w:t>
      </w:r>
    </w:p>
    <w:p w:rsidR="00865212" w:rsidRPr="00D841D4" w:rsidRDefault="00130D2F" w:rsidP="001D3AA0">
      <w:pPr>
        <w:pStyle w:val="Default"/>
        <w:ind w:firstLine="720"/>
        <w:jc w:val="both"/>
      </w:pPr>
      <w:r w:rsidRPr="00D841D4">
        <w:t>12</w:t>
      </w:r>
      <w:r w:rsidR="000256B3" w:rsidRPr="00D841D4">
        <w:t>.5. m</w:t>
      </w:r>
      <w:r w:rsidR="00865212" w:rsidRPr="00D841D4">
        <w:t>okiniui, praleidusiam pamokas, kurių metu buvo tikrinamos žinios, skiria atsiskaitymo laikotarpį,</w:t>
      </w:r>
      <w:r w:rsidR="003E57DB" w:rsidRPr="00D841D4">
        <w:t xml:space="preserve"> užduotis ir įvertina jo žinias;</w:t>
      </w:r>
      <w:r w:rsidR="00865212" w:rsidRPr="00D841D4">
        <w:t xml:space="preserve"> </w:t>
      </w:r>
    </w:p>
    <w:p w:rsidR="00865212" w:rsidRPr="00D841D4" w:rsidRDefault="00130D2F" w:rsidP="001D3AA0">
      <w:pPr>
        <w:pStyle w:val="Default"/>
        <w:ind w:firstLine="720"/>
        <w:jc w:val="both"/>
      </w:pPr>
      <w:r w:rsidRPr="00D841D4">
        <w:t>12</w:t>
      </w:r>
      <w:r w:rsidR="003E57DB" w:rsidRPr="00D841D4">
        <w:t>.6. p</w:t>
      </w:r>
      <w:r w:rsidR="00865212" w:rsidRPr="00D841D4">
        <w:t xml:space="preserve">akvietus klasės </w:t>
      </w:r>
      <w:r w:rsidR="003E57DB" w:rsidRPr="00D841D4">
        <w:t>vadovui</w:t>
      </w:r>
      <w:r w:rsidR="00865212" w:rsidRPr="00D841D4">
        <w:t xml:space="preserve">, dalyvauja klasės tėvų ar klasės dėstančių mokytojų susirinkime, sprendžiant iškilusias problemas, tarp jų ir lankomumo, siūlo problemų sprendimo būdus. </w:t>
      </w:r>
    </w:p>
    <w:p w:rsidR="00865212" w:rsidRPr="00D841D4" w:rsidRDefault="00130D2F" w:rsidP="001D3AA0">
      <w:pPr>
        <w:spacing w:after="0" w:line="240" w:lineRule="auto"/>
        <w:ind w:firstLine="720"/>
        <w:jc w:val="both"/>
        <w:rPr>
          <w:rFonts w:ascii="Times New Roman" w:eastAsia="Times New Roman" w:hAnsi="Times New Roman"/>
          <w:b/>
          <w:color w:val="000000"/>
          <w:sz w:val="24"/>
          <w:szCs w:val="24"/>
          <w:lang w:val="lt-LT"/>
        </w:rPr>
      </w:pPr>
      <w:r w:rsidRPr="00D841D4">
        <w:rPr>
          <w:rFonts w:ascii="Times New Roman" w:eastAsia="Times New Roman" w:hAnsi="Times New Roman"/>
          <w:b/>
          <w:color w:val="000000"/>
          <w:sz w:val="24"/>
          <w:szCs w:val="24"/>
          <w:lang w:val="lt-LT"/>
        </w:rPr>
        <w:t>13</w:t>
      </w:r>
      <w:r w:rsidR="00865212" w:rsidRPr="00D841D4">
        <w:rPr>
          <w:rFonts w:ascii="Times New Roman" w:eastAsia="Times New Roman" w:hAnsi="Times New Roman"/>
          <w:b/>
          <w:color w:val="000000"/>
          <w:sz w:val="24"/>
          <w:szCs w:val="24"/>
          <w:lang w:val="lt-LT"/>
        </w:rPr>
        <w:t>. Klasės vadovas:</w:t>
      </w:r>
    </w:p>
    <w:p w:rsidR="00865212" w:rsidRPr="00D841D4" w:rsidRDefault="00130D2F" w:rsidP="001D3AA0">
      <w:pPr>
        <w:pStyle w:val="Default"/>
        <w:ind w:firstLine="720"/>
        <w:jc w:val="both"/>
      </w:pPr>
      <w:r w:rsidRPr="00D841D4">
        <w:t>13</w:t>
      </w:r>
      <w:r w:rsidR="001D598C" w:rsidRPr="00D841D4">
        <w:t>.1. atsako</w:t>
      </w:r>
      <w:r w:rsidR="00865212" w:rsidRPr="00D841D4">
        <w:t xml:space="preserve"> už bendrą klasės mokinių pamokų lankomumo apskaitą, tėvų ir socialinio pedagogo info</w:t>
      </w:r>
      <w:r w:rsidR="001D598C" w:rsidRPr="00D841D4">
        <w:t>rmavimą apie mokinių lankomumą;</w:t>
      </w:r>
    </w:p>
    <w:p w:rsidR="00865212" w:rsidRPr="00D841D4" w:rsidRDefault="00130D2F" w:rsidP="001D3AA0">
      <w:pPr>
        <w:spacing w:after="0" w:line="240" w:lineRule="auto"/>
        <w:ind w:firstLine="720"/>
        <w:jc w:val="both"/>
        <w:rPr>
          <w:rFonts w:ascii="Times New Roman" w:eastAsia="Times New Roman" w:hAnsi="Times New Roman"/>
          <w:bCs/>
          <w:color w:val="000000"/>
          <w:sz w:val="24"/>
          <w:szCs w:val="24"/>
          <w:lang w:val="lt-LT"/>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.2. k</w:t>
      </w:r>
      <w:r w:rsidR="00865212" w:rsidRPr="00D841D4">
        <w:rPr>
          <w:rFonts w:ascii="Times New Roman" w:eastAsia="Times New Roman" w:hAnsi="Times New Roman"/>
          <w:bCs/>
          <w:color w:val="000000"/>
          <w:sz w:val="24"/>
          <w:szCs w:val="24"/>
          <w:lang w:val="lt-LT"/>
        </w:rPr>
        <w:t xml:space="preserve">iekvienų mokslo metų pradžioje mokinius ir tėvus (globėjus, rūpintojus) pasirašytinai supažindina su gimnazijos lankomumo apskaitos </w:t>
      </w:r>
      <w:r w:rsidR="001D598C" w:rsidRPr="00D841D4">
        <w:rPr>
          <w:rFonts w:ascii="Times New Roman" w:eastAsia="Times New Roman" w:hAnsi="Times New Roman"/>
          <w:bCs/>
          <w:color w:val="000000"/>
          <w:sz w:val="24"/>
          <w:szCs w:val="24"/>
          <w:lang w:val="lt-LT"/>
        </w:rPr>
        <w:t>ir nelankymo prevencijos tvarka;</w:t>
      </w:r>
    </w:p>
    <w:p w:rsidR="001D598C" w:rsidRPr="00D841D4" w:rsidRDefault="00130D2F" w:rsidP="001D3AA0">
      <w:pPr>
        <w:spacing w:after="0" w:line="240" w:lineRule="auto"/>
        <w:ind w:firstLine="720"/>
        <w:jc w:val="both"/>
        <w:rPr>
          <w:rFonts w:ascii="Times New Roman" w:eastAsia="Times New Roman" w:hAnsi="Times New Roman"/>
          <w:bCs/>
          <w:color w:val="000000"/>
          <w:sz w:val="24"/>
          <w:szCs w:val="24"/>
          <w:lang w:val="lt-LT"/>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.3. mokiniui neatvykus į gimnaziją (tuo atveju, kai tėvai (globėjai, rūpintojai</w:t>
      </w:r>
      <w:r w:rsidR="008D177C" w:rsidRPr="00D841D4">
        <w:rPr>
          <w:rFonts w:ascii="Times New Roman" w:eastAsia="Times New Roman" w:hAnsi="Times New Roman"/>
          <w:bCs/>
          <w:color w:val="000000"/>
          <w:sz w:val="24"/>
          <w:szCs w:val="24"/>
          <w:lang w:val="lt-LT"/>
        </w:rPr>
        <w:t>)</w:t>
      </w:r>
      <w:r w:rsidR="001D598C" w:rsidRPr="00D841D4">
        <w:rPr>
          <w:rFonts w:ascii="Times New Roman" w:eastAsia="Times New Roman" w:hAnsi="Times New Roman"/>
          <w:bCs/>
          <w:color w:val="000000"/>
          <w:sz w:val="24"/>
          <w:szCs w:val="24"/>
          <w:lang w:val="lt-LT"/>
        </w:rPr>
        <w:t xml:space="preserve"> nepraneša), tą pačią dieną išaiškina mokinio neatvykimo priežastis;</w:t>
      </w:r>
    </w:p>
    <w:p w:rsidR="001D598C" w:rsidRPr="00D841D4" w:rsidRDefault="00130D2F" w:rsidP="001D3AA0">
      <w:pPr>
        <w:spacing w:after="0" w:line="240" w:lineRule="auto"/>
        <w:ind w:firstLine="720"/>
        <w:jc w:val="both"/>
        <w:rPr>
          <w:rFonts w:ascii="Times New Roman" w:eastAsia="Times New Roman" w:hAnsi="Times New Roman"/>
          <w:bCs/>
          <w:color w:val="000000"/>
          <w:sz w:val="24"/>
          <w:szCs w:val="24"/>
          <w:lang w:val="lt-LT"/>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.4. aiškinasi mokinių savavališko išėjimo (nelankymo) priežastis, apie jas tą pačią dieną informuoja mokinio tėvus (globėjus, rūpintojus);</w:t>
      </w:r>
    </w:p>
    <w:p w:rsidR="00865212" w:rsidRPr="00D841D4" w:rsidRDefault="00130D2F" w:rsidP="001D3AA0">
      <w:pPr>
        <w:pStyle w:val="Default"/>
        <w:ind w:firstLine="720"/>
        <w:jc w:val="both"/>
      </w:pPr>
      <w:r w:rsidRPr="00D841D4">
        <w:t>13</w:t>
      </w:r>
      <w:r w:rsidR="001D598C" w:rsidRPr="00D841D4">
        <w:t>.5. b</w:t>
      </w:r>
      <w:r w:rsidR="00865212" w:rsidRPr="00D841D4">
        <w:t xml:space="preserve">endradarbiauja su </w:t>
      </w:r>
      <w:r w:rsidR="001D598C" w:rsidRPr="00D841D4">
        <w:t>gimnazijos</w:t>
      </w:r>
      <w:r w:rsidR="00865212" w:rsidRPr="00D841D4">
        <w:t xml:space="preserve"> administracija, dalykų mokytojais, socialiniu pedagogu ir kitais </w:t>
      </w:r>
      <w:r w:rsidR="001D598C" w:rsidRPr="00D841D4">
        <w:t>gimnazijoje dirbančiais specialistais;</w:t>
      </w:r>
      <w:r w:rsidR="00865212" w:rsidRPr="00D841D4">
        <w:t xml:space="preserve"> </w:t>
      </w:r>
    </w:p>
    <w:p w:rsidR="00865212" w:rsidRPr="00D841D4" w:rsidRDefault="00865212" w:rsidP="001D3AA0">
      <w:pPr>
        <w:pStyle w:val="Default"/>
        <w:ind w:firstLine="720"/>
        <w:jc w:val="both"/>
      </w:pPr>
      <w:r w:rsidRPr="00D841D4">
        <w:t>1</w:t>
      </w:r>
      <w:r w:rsidR="00130D2F" w:rsidRPr="00D841D4">
        <w:t>3</w:t>
      </w:r>
      <w:r w:rsidR="001D598C" w:rsidRPr="00D841D4">
        <w:t>.6. d</w:t>
      </w:r>
      <w:r w:rsidRPr="00D841D4">
        <w:t>irba individua</w:t>
      </w:r>
      <w:r w:rsidR="001D598C" w:rsidRPr="00D841D4">
        <w:t>liai su mokiniais ir jų tėvais;</w:t>
      </w:r>
    </w:p>
    <w:p w:rsidR="00865212" w:rsidRPr="00D841D4" w:rsidRDefault="00130D2F" w:rsidP="001D3AA0">
      <w:pPr>
        <w:spacing w:after="0" w:line="240" w:lineRule="auto"/>
        <w:ind w:firstLine="720"/>
        <w:jc w:val="both"/>
        <w:rPr>
          <w:rFonts w:ascii="Times New Roman" w:eastAsia="Times New Roman" w:hAnsi="Times New Roman"/>
          <w:bCs/>
          <w:color w:val="000000"/>
          <w:sz w:val="24"/>
          <w:szCs w:val="24"/>
          <w:lang w:val="lt-LT"/>
        </w:rPr>
      </w:pPr>
      <w:r w:rsidRPr="00D841D4">
        <w:rPr>
          <w:rFonts w:ascii="Times New Roman" w:eastAsia="Times New Roman" w:hAnsi="Times New Roman"/>
          <w:color w:val="000000"/>
          <w:sz w:val="24"/>
          <w:szCs w:val="24"/>
          <w:lang w:val="lt-LT"/>
        </w:rPr>
        <w:t>13</w:t>
      </w:r>
      <w:r w:rsidR="001D598C" w:rsidRPr="00D841D4">
        <w:rPr>
          <w:rFonts w:ascii="Times New Roman" w:eastAsia="Times New Roman" w:hAnsi="Times New Roman"/>
          <w:color w:val="000000"/>
          <w:sz w:val="24"/>
          <w:szCs w:val="24"/>
          <w:lang w:val="lt-LT"/>
        </w:rPr>
        <w:t>.7</w:t>
      </w:r>
      <w:r w:rsidR="00865212" w:rsidRPr="00D841D4">
        <w:rPr>
          <w:rFonts w:ascii="Times New Roman" w:eastAsia="Times New Roman" w:hAnsi="Times New Roman"/>
          <w:color w:val="000000"/>
          <w:sz w:val="24"/>
          <w:szCs w:val="24"/>
          <w:lang w:val="lt-LT"/>
        </w:rPr>
        <w:t xml:space="preserve">. </w:t>
      </w:r>
      <w:r w:rsidR="001D598C" w:rsidRPr="00D841D4">
        <w:rPr>
          <w:rFonts w:ascii="Times New Roman" w:eastAsia="Times New Roman" w:hAnsi="Times New Roman"/>
          <w:bCs/>
          <w:color w:val="000000"/>
          <w:sz w:val="24"/>
          <w:szCs w:val="24"/>
          <w:lang w:val="lt-LT"/>
        </w:rPr>
        <w:t>k</w:t>
      </w:r>
      <w:r w:rsidR="00865212" w:rsidRPr="00D841D4">
        <w:rPr>
          <w:rFonts w:ascii="Times New Roman" w:eastAsia="Times New Roman" w:hAnsi="Times New Roman"/>
          <w:bCs/>
          <w:color w:val="000000"/>
          <w:sz w:val="24"/>
          <w:szCs w:val="24"/>
          <w:lang w:val="lt-LT"/>
        </w:rPr>
        <w:t>artą per savaitę</w:t>
      </w:r>
      <w:r w:rsidR="00865212" w:rsidRPr="00D841D4">
        <w:rPr>
          <w:rFonts w:ascii="Times New Roman" w:eastAsia="Times New Roman" w:hAnsi="Times New Roman"/>
          <w:color w:val="000000"/>
          <w:sz w:val="24"/>
          <w:szCs w:val="24"/>
          <w:lang w:val="lt-LT"/>
        </w:rPr>
        <w:t xml:space="preserve"> elektroniniame dienyne pateisina mokinių praleistas pamokas pagal pateiktus </w:t>
      </w:r>
      <w:r w:rsidR="00865212" w:rsidRPr="00D841D4">
        <w:rPr>
          <w:rFonts w:ascii="Times New Roman" w:hAnsi="Times New Roman"/>
          <w:sz w:val="24"/>
          <w:szCs w:val="24"/>
          <w:lang w:val="lt-LT"/>
        </w:rPr>
        <w:t xml:space="preserve">rašytinius Tėvų paaiškinimus </w:t>
      </w:r>
      <w:r w:rsidR="00865212" w:rsidRPr="00D841D4">
        <w:rPr>
          <w:rFonts w:ascii="Times New Roman" w:eastAsia="Times New Roman" w:hAnsi="Times New Roman"/>
          <w:sz w:val="24"/>
          <w:szCs w:val="24"/>
          <w:lang w:val="lt-LT"/>
        </w:rPr>
        <w:t>(Priedas</w:t>
      </w:r>
      <w:r w:rsidR="00865212" w:rsidRPr="00D841D4">
        <w:rPr>
          <w:rFonts w:ascii="Times New Roman" w:eastAsia="Times New Roman" w:hAnsi="Times New Roman"/>
          <w:color w:val="000000"/>
          <w:sz w:val="24"/>
          <w:szCs w:val="24"/>
          <w:lang w:val="lt-LT"/>
        </w:rPr>
        <w:t xml:space="preserve"> Nr. 1). </w:t>
      </w:r>
    </w:p>
    <w:p w:rsidR="00865212" w:rsidRPr="00D841D4" w:rsidRDefault="00130D2F" w:rsidP="001D3AA0">
      <w:pPr>
        <w:spacing w:after="0" w:line="240" w:lineRule="auto"/>
        <w:ind w:firstLine="709"/>
        <w:jc w:val="both"/>
        <w:rPr>
          <w:rFonts w:ascii="Times New Roman" w:eastAsia="Times New Roman" w:hAnsi="Times New Roman"/>
          <w:bCs/>
          <w:color w:val="000000"/>
          <w:sz w:val="24"/>
          <w:szCs w:val="24"/>
          <w:lang w:val="lt-LT"/>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.8.  k</w:t>
      </w:r>
      <w:r w:rsidR="00865212" w:rsidRPr="00D841D4">
        <w:rPr>
          <w:rFonts w:ascii="Times New Roman" w:eastAsia="Times New Roman" w:hAnsi="Times New Roman"/>
          <w:bCs/>
          <w:color w:val="000000"/>
          <w:sz w:val="24"/>
          <w:szCs w:val="24"/>
          <w:lang w:val="lt-LT"/>
        </w:rPr>
        <w:t>iekvieną dieną el. dienyne stebi mokinių lankomumą, vėlavimo į pamokas atvejus,</w:t>
      </w:r>
      <w:r w:rsidR="001D598C" w:rsidRPr="00D841D4">
        <w:rPr>
          <w:rFonts w:ascii="Times New Roman" w:eastAsia="Times New Roman" w:hAnsi="Times New Roman"/>
          <w:bCs/>
          <w:color w:val="000000"/>
          <w:sz w:val="24"/>
          <w:szCs w:val="24"/>
          <w:lang w:val="lt-LT"/>
        </w:rPr>
        <w:t xml:space="preserve"> esant poreikiui praneša tėvams;</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.9</w:t>
      </w:r>
      <w:r w:rsidR="00865212" w:rsidRPr="00D841D4">
        <w:rPr>
          <w:rFonts w:ascii="Times New Roman" w:eastAsia="Times New Roman" w:hAnsi="Times New Roman"/>
          <w:bCs/>
          <w:color w:val="000000"/>
          <w:sz w:val="24"/>
          <w:szCs w:val="24"/>
          <w:lang w:val="lt-LT"/>
        </w:rPr>
        <w:t xml:space="preserve">. </w:t>
      </w:r>
      <w:r w:rsidR="001D598C" w:rsidRPr="00D841D4">
        <w:rPr>
          <w:rFonts w:ascii="Times New Roman" w:eastAsia="Times New Roman" w:hAnsi="Times New Roman"/>
          <w:bCs/>
          <w:color w:val="000000"/>
          <w:sz w:val="24"/>
          <w:szCs w:val="24"/>
          <w:lang w:val="lt-LT"/>
        </w:rPr>
        <w:t>k</w:t>
      </w:r>
      <w:r w:rsidR="00865212" w:rsidRPr="00D841D4">
        <w:rPr>
          <w:rFonts w:ascii="Times New Roman" w:eastAsia="Times New Roman" w:hAnsi="Times New Roman"/>
          <w:bCs/>
          <w:color w:val="000000"/>
          <w:sz w:val="24"/>
          <w:szCs w:val="24"/>
          <w:lang w:val="lt-LT"/>
        </w:rPr>
        <w:t>iekvieną savaitę klasės valandėlės metu su savo auklėtiniais aptaria klasės mokinių lankomumą,  su dėstančiais mokytojais -</w:t>
      </w:r>
      <w:r w:rsidR="001D598C" w:rsidRPr="00D841D4">
        <w:rPr>
          <w:rFonts w:ascii="Times New Roman" w:eastAsia="Times New Roman" w:hAnsi="Times New Roman"/>
          <w:bCs/>
          <w:color w:val="000000"/>
          <w:sz w:val="24"/>
          <w:szCs w:val="24"/>
          <w:lang w:val="lt-LT"/>
        </w:rPr>
        <w:t xml:space="preserve"> pagal poreikį;</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.10. a</w:t>
      </w:r>
      <w:r w:rsidR="00865212" w:rsidRPr="00D841D4">
        <w:rPr>
          <w:rFonts w:ascii="Times New Roman" w:eastAsia="Times New Roman" w:hAnsi="Times New Roman"/>
          <w:bCs/>
          <w:color w:val="000000"/>
          <w:sz w:val="24"/>
          <w:szCs w:val="24"/>
          <w:lang w:val="lt-LT"/>
        </w:rPr>
        <w:t xml:space="preserve">ptaria su mokiniu kiekvieną praleistą be pateisinamos priežasties </w:t>
      </w:r>
      <w:r w:rsidR="001D598C" w:rsidRPr="00D841D4">
        <w:rPr>
          <w:rFonts w:ascii="Times New Roman" w:eastAsia="Times New Roman" w:hAnsi="Times New Roman"/>
          <w:bCs/>
          <w:color w:val="000000"/>
          <w:sz w:val="24"/>
          <w:szCs w:val="24"/>
          <w:lang w:val="lt-LT"/>
        </w:rPr>
        <w:t>pamoką;</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.11. j</w:t>
      </w:r>
      <w:r w:rsidR="00865212" w:rsidRPr="00D841D4">
        <w:rPr>
          <w:rFonts w:ascii="Times New Roman" w:eastAsia="Times New Roman" w:hAnsi="Times New Roman"/>
          <w:bCs/>
          <w:color w:val="000000"/>
          <w:sz w:val="24"/>
          <w:szCs w:val="24"/>
          <w:lang w:val="lt-LT"/>
        </w:rPr>
        <w:t>ei kitą mėnesį situacija dėl lankomumo nesikeičia,</w:t>
      </w:r>
      <w:r w:rsidR="001D598C" w:rsidRPr="00D841D4">
        <w:rPr>
          <w:rFonts w:ascii="Times New Roman" w:eastAsia="Times New Roman" w:hAnsi="Times New Roman"/>
          <w:bCs/>
          <w:color w:val="000000"/>
          <w:sz w:val="24"/>
          <w:szCs w:val="24"/>
          <w:lang w:val="lt-LT"/>
        </w:rPr>
        <w:t xml:space="preserve"> kreipiasi į socialinį pedagogą;</w:t>
      </w:r>
    </w:p>
    <w:p w:rsidR="00865212" w:rsidRPr="00D841D4" w:rsidRDefault="00130D2F" w:rsidP="001D3AA0">
      <w:pPr>
        <w:spacing w:after="0" w:line="240" w:lineRule="auto"/>
        <w:ind w:firstLine="720"/>
        <w:jc w:val="both"/>
        <w:rPr>
          <w:rFonts w:ascii="Times New Roman" w:hAnsi="Times New Roman"/>
          <w:sz w:val="24"/>
          <w:szCs w:val="24"/>
          <w:lang w:val="fi-FI"/>
        </w:rPr>
      </w:pPr>
      <w:r w:rsidRPr="00D841D4">
        <w:rPr>
          <w:rFonts w:ascii="Times New Roman" w:eastAsia="Times New Roman" w:hAnsi="Times New Roman"/>
          <w:bCs/>
          <w:color w:val="000000"/>
          <w:sz w:val="24"/>
          <w:szCs w:val="24"/>
          <w:lang w:val="lt-LT"/>
        </w:rPr>
        <w:t>13</w:t>
      </w:r>
      <w:r w:rsidR="001D598C" w:rsidRPr="00D841D4">
        <w:rPr>
          <w:rFonts w:ascii="Times New Roman" w:eastAsia="Times New Roman" w:hAnsi="Times New Roman"/>
          <w:bCs/>
          <w:color w:val="000000"/>
          <w:sz w:val="24"/>
          <w:szCs w:val="24"/>
          <w:lang w:val="lt-LT"/>
        </w:rPr>
        <w:t>.12. t</w:t>
      </w:r>
      <w:r w:rsidR="00865212" w:rsidRPr="00D841D4">
        <w:rPr>
          <w:rFonts w:ascii="Times New Roman" w:eastAsia="Times New Roman" w:hAnsi="Times New Roman"/>
          <w:bCs/>
          <w:color w:val="000000"/>
          <w:sz w:val="24"/>
          <w:szCs w:val="24"/>
          <w:lang w:val="lt-LT"/>
        </w:rPr>
        <w:t>ėvams (globėjams, rūpintojams), neturintiems prieinamumo prie elektroninio dienyno, vieną kartą per mėnesį išsiunčia lankomumo ir pažangumo popierinę ataskaitą su klasės vadovo parašu.</w:t>
      </w:r>
    </w:p>
    <w:p w:rsidR="00865212" w:rsidRPr="00D841D4" w:rsidRDefault="00130D2F" w:rsidP="001D3AA0">
      <w:pPr>
        <w:spacing w:after="0" w:line="240" w:lineRule="auto"/>
        <w:ind w:firstLine="720"/>
        <w:jc w:val="both"/>
        <w:rPr>
          <w:rFonts w:ascii="Times New Roman" w:eastAsia="Times New Roman" w:hAnsi="Times New Roman"/>
          <w:bCs/>
          <w:sz w:val="24"/>
          <w:szCs w:val="24"/>
          <w:lang w:val="lt-LT"/>
        </w:rPr>
      </w:pPr>
      <w:r w:rsidRPr="00D841D4">
        <w:rPr>
          <w:rFonts w:ascii="Times New Roman" w:eastAsia="Times New Roman" w:hAnsi="Times New Roman"/>
          <w:bCs/>
          <w:sz w:val="24"/>
          <w:szCs w:val="24"/>
          <w:lang w:val="lt-LT"/>
        </w:rPr>
        <w:t>13</w:t>
      </w:r>
      <w:r w:rsidR="001D598C" w:rsidRPr="00D841D4">
        <w:rPr>
          <w:rFonts w:ascii="Times New Roman" w:eastAsia="Times New Roman" w:hAnsi="Times New Roman"/>
          <w:bCs/>
          <w:sz w:val="24"/>
          <w:szCs w:val="24"/>
          <w:lang w:val="lt-LT"/>
        </w:rPr>
        <w:t>.13.  ka</w:t>
      </w:r>
      <w:r w:rsidR="00865212" w:rsidRPr="00D841D4">
        <w:rPr>
          <w:rFonts w:ascii="Times New Roman" w:eastAsia="Times New Roman" w:hAnsi="Times New Roman"/>
          <w:bCs/>
          <w:sz w:val="24"/>
          <w:szCs w:val="24"/>
          <w:lang w:val="lt-LT"/>
        </w:rPr>
        <w:t>rtą  per mėnesį pateikia ataskaitą socialiniam pedagogui.</w:t>
      </w:r>
    </w:p>
    <w:p w:rsidR="00865212" w:rsidRPr="00D841D4" w:rsidRDefault="00130D2F" w:rsidP="001D3AA0">
      <w:pPr>
        <w:pStyle w:val="Default"/>
        <w:ind w:firstLine="720"/>
        <w:jc w:val="both"/>
      </w:pPr>
      <w:r w:rsidRPr="00D841D4">
        <w:t>13</w:t>
      </w:r>
      <w:r w:rsidR="001D598C" w:rsidRPr="00D841D4">
        <w:t>.14. m</w:t>
      </w:r>
      <w:r w:rsidR="00865212" w:rsidRPr="00D841D4">
        <w:t xml:space="preserve">okiniui be priežasties praleidus 6 ir daugiau pamokas informuoja tėvus (globėjus, rūpintojus). Jei mokinys ir toliau praleidžia pamokas be priežasties, pakartotinai informuoja tėvus (globėjus, rūpintojus) raštu (2 priedas). Jei po dviejų informacinių pranešimų mokinys praleidinėja pamokas be priežasties, informuoja socialinį pedagogą, pateikia užpildytą vykdytos prevencinės veiklos ataskaitą (3 priedas). </w:t>
      </w:r>
    </w:p>
    <w:p w:rsidR="00865212" w:rsidRPr="00D841D4" w:rsidRDefault="00130D2F" w:rsidP="001D3AA0">
      <w:pPr>
        <w:pStyle w:val="Default"/>
        <w:ind w:firstLine="720"/>
        <w:jc w:val="both"/>
      </w:pPr>
      <w:r w:rsidRPr="00D841D4">
        <w:t>13</w:t>
      </w:r>
      <w:r w:rsidR="001D598C" w:rsidRPr="00D841D4">
        <w:t>.15. p</w:t>
      </w:r>
      <w:r w:rsidR="00865212" w:rsidRPr="00D841D4">
        <w:t xml:space="preserve">arengia ir </w:t>
      </w:r>
      <w:r w:rsidR="001D598C" w:rsidRPr="00D841D4">
        <w:t>gimnazijos</w:t>
      </w:r>
      <w:r w:rsidR="00865212" w:rsidRPr="00D841D4">
        <w:t xml:space="preserve"> administracijai pateikia ataskaitą apie auklėjamosios klasės mokinių mokyklos lankomumą ir taikytas prevencijos priemones trimestro/ pusmečio pabaigoje. Su ataskaitomis supažindina mokinių tėvus susirinkimų metu. Kartu su tėvais, mokančiais mokytojais analizuoja pamokų praleidimo priežastis ir priima sprendimus dėl prevencijos. </w:t>
      </w:r>
    </w:p>
    <w:p w:rsidR="00865212" w:rsidRPr="00D841D4" w:rsidRDefault="00130D2F" w:rsidP="001D3AA0">
      <w:pPr>
        <w:pStyle w:val="Default"/>
        <w:ind w:firstLine="720"/>
        <w:jc w:val="both"/>
      </w:pPr>
      <w:r w:rsidRPr="00D841D4">
        <w:t>13</w:t>
      </w:r>
      <w:r w:rsidR="001D598C" w:rsidRPr="00D841D4">
        <w:t>.16. e</w:t>
      </w:r>
      <w:r w:rsidR="00865212" w:rsidRPr="00D841D4">
        <w:t>sant reikalui, individualiai arba su socialiniu pedag</w:t>
      </w:r>
      <w:r w:rsidR="007E08B0" w:rsidRPr="00D841D4">
        <w:t>ogu, lankosi auklėtinio namuose;</w:t>
      </w:r>
      <w:r w:rsidR="00865212" w:rsidRPr="00D841D4">
        <w:t xml:space="preserve"> </w:t>
      </w:r>
    </w:p>
    <w:p w:rsidR="00865212" w:rsidRPr="00D841D4" w:rsidRDefault="00130D2F" w:rsidP="001D3AA0">
      <w:pPr>
        <w:pStyle w:val="Default"/>
        <w:ind w:firstLine="720"/>
        <w:jc w:val="both"/>
      </w:pPr>
      <w:r w:rsidRPr="00D841D4">
        <w:t>13</w:t>
      </w:r>
      <w:r w:rsidR="007E08B0" w:rsidRPr="00D841D4">
        <w:t>.17. a</w:t>
      </w:r>
      <w:r w:rsidR="00865212" w:rsidRPr="00D841D4">
        <w:t xml:space="preserve">pie mokiniams skirtas nuobaudų ir skatinimo priemones informuoja mokinių tėvus (globėjus, rūpintojus). </w:t>
      </w:r>
    </w:p>
    <w:p w:rsidR="00865212" w:rsidRPr="00D841D4" w:rsidRDefault="00130D2F" w:rsidP="001D3AA0">
      <w:pPr>
        <w:pStyle w:val="Default"/>
        <w:ind w:firstLine="720"/>
        <w:jc w:val="both"/>
      </w:pPr>
      <w:r w:rsidRPr="00D841D4">
        <w:t>14</w:t>
      </w:r>
      <w:r w:rsidR="00865212" w:rsidRPr="00D841D4">
        <w:t xml:space="preserve">. </w:t>
      </w:r>
      <w:r w:rsidR="00865212" w:rsidRPr="00D841D4">
        <w:rPr>
          <w:b/>
          <w:bCs/>
        </w:rPr>
        <w:t xml:space="preserve">Socialinis pedagogas: </w:t>
      </w:r>
    </w:p>
    <w:p w:rsidR="00865212" w:rsidRPr="00D841D4" w:rsidRDefault="00130D2F" w:rsidP="001D3AA0">
      <w:pPr>
        <w:pStyle w:val="Default"/>
        <w:ind w:firstLine="720"/>
        <w:jc w:val="both"/>
      </w:pPr>
      <w:r w:rsidRPr="00D841D4">
        <w:t>14</w:t>
      </w:r>
      <w:r w:rsidR="00865212" w:rsidRPr="00D841D4">
        <w:t xml:space="preserve">.1. kiekvieno mėnesio pirmą savaitę veda pamokų lankomumo apskaitą, analizuoja klasių </w:t>
      </w:r>
    </w:p>
    <w:p w:rsidR="00865212" w:rsidRPr="00D841D4" w:rsidRDefault="00130D2F" w:rsidP="001D3AA0">
      <w:pPr>
        <w:pStyle w:val="Default"/>
        <w:jc w:val="both"/>
      </w:pPr>
      <w:r w:rsidRPr="00D841D4">
        <w:lastRenderedPageBreak/>
        <w:t>vadovų</w:t>
      </w:r>
      <w:r w:rsidR="00865212" w:rsidRPr="00D841D4">
        <w:t xml:space="preserve"> pateiktą informaciją apie nelankančius ar blogai lankančius mokinius, jų vykdytos prevencinės veiklos ataskaitas (3 priedas), aiškinasi pamokų praleidimo priežastis; </w:t>
      </w:r>
    </w:p>
    <w:p w:rsidR="00865212" w:rsidRPr="00D841D4" w:rsidRDefault="00130D2F" w:rsidP="001D3AA0">
      <w:pPr>
        <w:pStyle w:val="Default"/>
        <w:ind w:firstLine="709"/>
        <w:jc w:val="both"/>
      </w:pPr>
      <w:r w:rsidRPr="00D841D4">
        <w:t>14</w:t>
      </w:r>
      <w:r w:rsidR="00865212" w:rsidRPr="00D841D4">
        <w:t xml:space="preserve">.2. išanalizavęs lankomumo ataskaitas ar gavęs informaciją apie pamokas praleidžiantį mokinį, aptaria situaciją su klasės </w:t>
      </w:r>
      <w:r w:rsidRPr="00D841D4">
        <w:t>vadovu</w:t>
      </w:r>
      <w:r w:rsidR="00865212" w:rsidRPr="00D841D4">
        <w:t xml:space="preserve"> ar dalyko mokytoju, numato veiksmų planą; </w:t>
      </w:r>
    </w:p>
    <w:p w:rsidR="00865212" w:rsidRPr="00D841D4" w:rsidRDefault="00130D2F" w:rsidP="001D3AA0">
      <w:pPr>
        <w:pStyle w:val="Default"/>
        <w:ind w:firstLine="709"/>
        <w:jc w:val="both"/>
      </w:pPr>
      <w:r w:rsidRPr="00D841D4">
        <w:t>14</w:t>
      </w:r>
      <w:r w:rsidR="00865212" w:rsidRPr="00D841D4">
        <w:t xml:space="preserve">.3. dirba individualiai su mokiniu ir jo šeima; </w:t>
      </w:r>
    </w:p>
    <w:p w:rsidR="00865212" w:rsidRPr="00D841D4" w:rsidRDefault="00130D2F" w:rsidP="001D3AA0">
      <w:pPr>
        <w:pStyle w:val="Default"/>
        <w:ind w:firstLine="709"/>
        <w:jc w:val="both"/>
      </w:pPr>
      <w:r w:rsidRPr="00D841D4">
        <w:t>14</w:t>
      </w:r>
      <w:r w:rsidR="00865212" w:rsidRPr="00D841D4">
        <w:t xml:space="preserve">.4. inicijuoja mokytojų ir tėvų įtraukimą į pagalbos vaikui teikimo procesą; </w:t>
      </w:r>
    </w:p>
    <w:p w:rsidR="00865212" w:rsidRPr="00D841D4" w:rsidRDefault="00865212" w:rsidP="001D3AA0">
      <w:pPr>
        <w:pStyle w:val="Default"/>
        <w:ind w:firstLine="709"/>
        <w:jc w:val="both"/>
      </w:pPr>
      <w:r w:rsidRPr="00D841D4">
        <w:t>1</w:t>
      </w:r>
      <w:r w:rsidR="00130D2F" w:rsidRPr="00D841D4">
        <w:t>4.5</w:t>
      </w:r>
      <w:r w:rsidRPr="00D841D4">
        <w:t xml:space="preserve">. inicijuoja mokinio, kuris piktybiškai praleidinėja pamokas, svarstymą Vaiko gerovės komisijos, Gimnazijos tarybos ar administracijos posėdžiuose dalyvaujant </w:t>
      </w:r>
      <w:r w:rsidR="0088452F" w:rsidRPr="00D841D4">
        <w:t>tėvams (globėjams, rūpintojams);</w:t>
      </w:r>
    </w:p>
    <w:p w:rsidR="00865212" w:rsidRPr="00D841D4" w:rsidRDefault="00130D2F" w:rsidP="001D3AA0">
      <w:pPr>
        <w:pStyle w:val="Default"/>
        <w:ind w:firstLine="709"/>
        <w:jc w:val="both"/>
      </w:pPr>
      <w:r w:rsidRPr="00D841D4">
        <w:t>14.6</w:t>
      </w:r>
      <w:r w:rsidR="0088452F" w:rsidRPr="00D841D4">
        <w:t>.</w:t>
      </w:r>
      <w:r w:rsidR="00865212" w:rsidRPr="00D841D4">
        <w:t xml:space="preserve"> dirba individualiai su mokiniu ir, įvertinęs mokinio pamokų nelankymo priež</w:t>
      </w:r>
      <w:r w:rsidR="0088452F" w:rsidRPr="00D841D4">
        <w:t>astis, jo socialines problemas,</w:t>
      </w:r>
      <w:r w:rsidR="00865212" w:rsidRPr="00D841D4">
        <w:t xml:space="preserve"> planuoja jam socialinės pagalbos teikimą, numato prevencinio poveikio priemones gerinant lankomumą. Esant poreikiui, apie pokalbį su mokiniu, elektroninio dienyn</w:t>
      </w:r>
      <w:r w:rsidRPr="00D841D4">
        <w:t>o pranešimu informuoja mokin</w:t>
      </w:r>
      <w:r w:rsidR="0088452F" w:rsidRPr="00D841D4">
        <w:t>io tėvus (globėjus, rūpintojus);</w:t>
      </w:r>
    </w:p>
    <w:p w:rsidR="004800CA" w:rsidRPr="00D841D4" w:rsidRDefault="00130D2F" w:rsidP="001D3AA0">
      <w:pPr>
        <w:pStyle w:val="Default"/>
        <w:ind w:firstLine="709"/>
        <w:jc w:val="both"/>
      </w:pPr>
      <w:r w:rsidRPr="00D841D4">
        <w:t>14</w:t>
      </w:r>
      <w:r w:rsidR="00865212" w:rsidRPr="00D841D4">
        <w:t>.</w:t>
      </w:r>
      <w:r w:rsidRPr="00D841D4">
        <w:t>7.</w:t>
      </w:r>
      <w:r w:rsidR="00865212" w:rsidRPr="00D841D4">
        <w:t xml:space="preserve"> rengia dokumentus policijai, </w:t>
      </w:r>
      <w:proofErr w:type="spellStart"/>
      <w:r w:rsidR="00CC61FA" w:rsidRPr="00D841D4">
        <w:t>tarpinstitucinio</w:t>
      </w:r>
      <w:proofErr w:type="spellEnd"/>
      <w:r w:rsidR="00CC61FA" w:rsidRPr="00D841D4">
        <w:t xml:space="preserve"> bendradarbiavimo koordinatoriui, atvejo vadybininkui, </w:t>
      </w:r>
      <w:r w:rsidR="00865212" w:rsidRPr="00D841D4">
        <w:t>Valstybės vaiko teisių apsaugos ir įvaikinimo tarnybai prie Socialinės apsaugos ir darbo ministerijos Šalčininkų rajono teritoriniam padaliniui ar Šalčininkų rajono administracijos švietimo ir sporto skyriui dėl minimalios ir vidutinės priežiūros priemonių skyrimo vaikams (iki 16 metų amžiaus), nelankantiems mokyklos;</w:t>
      </w:r>
      <w:r w:rsidR="004800CA" w:rsidRPr="00D841D4">
        <w:t xml:space="preserve"> </w:t>
      </w:r>
    </w:p>
    <w:p w:rsidR="004800CA" w:rsidRPr="00D841D4" w:rsidRDefault="004800CA" w:rsidP="001D3AA0">
      <w:pPr>
        <w:pStyle w:val="Default"/>
        <w:ind w:firstLine="709"/>
        <w:jc w:val="both"/>
      </w:pPr>
      <w:r w:rsidRPr="00D841D4">
        <w:t xml:space="preserve">14.8. tvarko informacinės sistemos NEMIS programos modulį „Nelankantys“, atnaujina informaciją, kai mokinys pradeda reguliariai lankyti mokyklą. </w:t>
      </w:r>
    </w:p>
    <w:p w:rsidR="004800CA" w:rsidRPr="00D841D4" w:rsidRDefault="004800CA" w:rsidP="001D3AA0">
      <w:pPr>
        <w:pStyle w:val="Default"/>
        <w:ind w:firstLine="709"/>
        <w:jc w:val="both"/>
      </w:pPr>
      <w:r w:rsidRPr="00D841D4">
        <w:t xml:space="preserve">15. </w:t>
      </w:r>
      <w:r w:rsidRPr="00D841D4">
        <w:rPr>
          <w:b/>
        </w:rPr>
        <w:t>Mokyklos Vaiko gerovės komisija</w:t>
      </w:r>
      <w:r w:rsidRPr="00D841D4">
        <w:t xml:space="preserve"> (VGK):</w:t>
      </w:r>
    </w:p>
    <w:p w:rsidR="004800CA" w:rsidRPr="00D841D4" w:rsidRDefault="004800CA" w:rsidP="001D3AA0">
      <w:pPr>
        <w:pStyle w:val="Default"/>
        <w:ind w:firstLine="709"/>
        <w:jc w:val="both"/>
      </w:pPr>
      <w:r w:rsidRPr="00D841D4">
        <w:t>15.1. analizuoja dalykų mokytojų, klasių vadovų, socialinio pedagogo pateiktą informaciją, atlieka situacijos vertinimą, teikia siūlymus</w:t>
      </w:r>
      <w:r w:rsidR="00B27380" w:rsidRPr="00D841D4">
        <w:t>/rekomendacijas</w:t>
      </w:r>
      <w:r w:rsidRPr="00D841D4">
        <w:t xml:space="preserve"> </w:t>
      </w:r>
      <w:r w:rsidR="00836E42" w:rsidRPr="00D841D4">
        <w:t>gimnazijos</w:t>
      </w:r>
      <w:r w:rsidRPr="00D841D4">
        <w:t xml:space="preserve"> dir</w:t>
      </w:r>
      <w:r w:rsidR="00836E42" w:rsidRPr="00D841D4">
        <w:t>ektoriui</w:t>
      </w:r>
      <w:r w:rsidR="00B27380" w:rsidRPr="00D841D4">
        <w:t xml:space="preserve"> dėl mokinių, praleidžiančių pamokas be pateisinamos priežasties, prevencinio poveikio priemonių taikymo,</w:t>
      </w:r>
      <w:r w:rsidR="00836E42" w:rsidRPr="00D841D4">
        <w:t xml:space="preserve"> vykdo </w:t>
      </w:r>
      <w:r w:rsidRPr="00D841D4">
        <w:t xml:space="preserve"> bendruomenės švietimą, vaiko teisių apsau</w:t>
      </w:r>
      <w:r w:rsidR="00B27380" w:rsidRPr="00D841D4">
        <w:t>gą, teisės pažeidimų prevenciją;</w:t>
      </w:r>
      <w:r w:rsidRPr="00D841D4">
        <w:t xml:space="preserve"> </w:t>
      </w:r>
    </w:p>
    <w:p w:rsidR="004800CA" w:rsidRPr="00D841D4" w:rsidRDefault="00B27380" w:rsidP="001D3AA0">
      <w:pPr>
        <w:pStyle w:val="Default"/>
        <w:ind w:firstLine="709"/>
        <w:jc w:val="both"/>
      </w:pPr>
      <w:r w:rsidRPr="00D841D4">
        <w:t>15.2</w:t>
      </w:r>
      <w:r w:rsidR="004800CA" w:rsidRPr="00D841D4">
        <w:t xml:space="preserve">. renkasi į neeilinius posėdžius dėl pamokų ar Gimnazijos nelankančių mokinių problemų sprendimo; </w:t>
      </w:r>
    </w:p>
    <w:p w:rsidR="004800CA" w:rsidRPr="00D841D4" w:rsidRDefault="00B27380" w:rsidP="001D3AA0">
      <w:pPr>
        <w:pStyle w:val="Default"/>
        <w:ind w:firstLine="709"/>
        <w:jc w:val="both"/>
      </w:pPr>
      <w:r w:rsidRPr="00D841D4">
        <w:t>15</w:t>
      </w:r>
      <w:r w:rsidR="004800CA" w:rsidRPr="00D841D4">
        <w:t>.3. bendradarbiauja su tėvais (globėjais, rūpintojais) lankomumo užtikrinimo klausimais, priima bendrus susitarimus</w:t>
      </w:r>
      <w:r w:rsidRPr="00D841D4">
        <w:t xml:space="preserve"> dėl taikomų poveikio priemonių;</w:t>
      </w:r>
    </w:p>
    <w:p w:rsidR="004800CA" w:rsidRPr="00D841D4" w:rsidRDefault="00B27380" w:rsidP="001D3AA0">
      <w:pPr>
        <w:pStyle w:val="Default"/>
        <w:ind w:firstLine="709"/>
        <w:jc w:val="both"/>
      </w:pPr>
      <w:r w:rsidRPr="00D841D4">
        <w:t>15.4</w:t>
      </w:r>
      <w:r w:rsidR="004800CA" w:rsidRPr="00D841D4">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w:t>
      </w:r>
      <w:r w:rsidRPr="00D841D4">
        <w:t>riežiūros priemonių tobulinimo;</w:t>
      </w:r>
    </w:p>
    <w:p w:rsidR="00B27380" w:rsidRPr="00D841D4" w:rsidRDefault="00B27380" w:rsidP="001D3AA0">
      <w:pPr>
        <w:pStyle w:val="Default"/>
        <w:ind w:firstLine="709"/>
        <w:jc w:val="both"/>
      </w:pPr>
      <w:r w:rsidRPr="00D841D4">
        <w:t>16</w:t>
      </w:r>
      <w:r w:rsidRPr="00D841D4">
        <w:rPr>
          <w:b/>
        </w:rPr>
        <w:t>.</w:t>
      </w:r>
      <w:r w:rsidRPr="00D841D4">
        <w:t xml:space="preserve"> </w:t>
      </w:r>
      <w:r w:rsidRPr="00D841D4">
        <w:rPr>
          <w:b/>
        </w:rPr>
        <w:t>Direktorius</w:t>
      </w:r>
      <w:r w:rsidRPr="00D841D4">
        <w:t>:</w:t>
      </w:r>
    </w:p>
    <w:p w:rsidR="00B27380" w:rsidRPr="00D841D4" w:rsidRDefault="00B27380" w:rsidP="001D3AA0">
      <w:pPr>
        <w:pStyle w:val="Default"/>
        <w:ind w:firstLine="709"/>
        <w:jc w:val="both"/>
      </w:pPr>
      <w:r w:rsidRPr="00D841D4">
        <w:t>16.1.</w:t>
      </w:r>
      <w:r w:rsidR="004800CA" w:rsidRPr="00D841D4">
        <w:t xml:space="preserve"> užtikrina socialinė</w:t>
      </w:r>
      <w:r w:rsidRPr="00D841D4">
        <w:t>s pedagoginės pagalbos teikimą;</w:t>
      </w:r>
    </w:p>
    <w:p w:rsidR="00B27380" w:rsidRPr="00D841D4" w:rsidRDefault="00B27380" w:rsidP="001D3AA0">
      <w:pPr>
        <w:pStyle w:val="Default"/>
        <w:ind w:firstLine="709"/>
        <w:jc w:val="both"/>
      </w:pPr>
      <w:r w:rsidRPr="00D841D4">
        <w:t xml:space="preserve">16.2. </w:t>
      </w:r>
      <w:r w:rsidR="004800CA" w:rsidRPr="00D841D4">
        <w:t xml:space="preserve">inicijuoja </w:t>
      </w:r>
      <w:r w:rsidR="00CC61FA" w:rsidRPr="00D841D4">
        <w:t>gimnazijos</w:t>
      </w:r>
      <w:r w:rsidR="004800CA" w:rsidRPr="00D841D4">
        <w:t xml:space="preserve"> dokumentų, susijusių su lankomumu rengimą (pakeitimus), vykdo šių dokumentų įgyvendinimo priežiūrą, vertina pateiktą inf</w:t>
      </w:r>
      <w:r w:rsidRPr="00D841D4">
        <w:t>ormaciją ir siūlymus;</w:t>
      </w:r>
    </w:p>
    <w:p w:rsidR="00B27380" w:rsidRPr="00D841D4" w:rsidRDefault="00B27380" w:rsidP="001D3AA0">
      <w:pPr>
        <w:pStyle w:val="Default"/>
        <w:ind w:firstLine="709"/>
        <w:jc w:val="both"/>
      </w:pPr>
      <w:r w:rsidRPr="00D841D4">
        <w:t>16.2.</w:t>
      </w:r>
      <w:r w:rsidR="00CC61FA" w:rsidRPr="00D841D4">
        <w:t xml:space="preserve"> </w:t>
      </w:r>
      <w:r w:rsidR="004800CA" w:rsidRPr="00D841D4">
        <w:t>teikia prašymus, informaciją savivaldybės institucijų tarnautojams</w:t>
      </w:r>
      <w:r w:rsidRPr="00D841D4">
        <w:t>;</w:t>
      </w:r>
      <w:r w:rsidR="004800CA" w:rsidRPr="00D841D4">
        <w:t xml:space="preserve"> </w:t>
      </w:r>
    </w:p>
    <w:p w:rsidR="00B27380" w:rsidRPr="00D841D4" w:rsidRDefault="00B27380" w:rsidP="001D3AA0">
      <w:pPr>
        <w:pStyle w:val="Default"/>
        <w:ind w:firstLine="709"/>
        <w:jc w:val="both"/>
      </w:pPr>
      <w:r w:rsidRPr="00D841D4">
        <w:t xml:space="preserve">16.3. </w:t>
      </w:r>
      <w:r w:rsidR="0021617A" w:rsidRPr="00D841D4">
        <w:t xml:space="preserve">lankomumo gerinimui </w:t>
      </w:r>
      <w:r w:rsidRPr="00D841D4">
        <w:t xml:space="preserve">priemonėms neturėjus poveikio, </w:t>
      </w:r>
      <w:r w:rsidR="004800CA" w:rsidRPr="00D841D4">
        <w:t xml:space="preserve">įspėja </w:t>
      </w:r>
      <w:r w:rsidR="00CC61FA" w:rsidRPr="00D841D4">
        <w:t>gimnazijos</w:t>
      </w:r>
      <w:r w:rsidR="004800CA" w:rsidRPr="00D841D4">
        <w:t xml:space="preserve"> nelankantį mokinį (di</w:t>
      </w:r>
      <w:r w:rsidRPr="00D841D4">
        <w:t>rektoriaus įsakymu) ir jo tėvus;</w:t>
      </w:r>
    </w:p>
    <w:p w:rsidR="004800CA" w:rsidRPr="00D841D4" w:rsidRDefault="00B27380" w:rsidP="001D3AA0">
      <w:pPr>
        <w:pStyle w:val="Default"/>
        <w:ind w:firstLine="709"/>
        <w:jc w:val="both"/>
      </w:pPr>
      <w:r w:rsidRPr="00D841D4">
        <w:t>16.4.</w:t>
      </w:r>
      <w:r w:rsidR="004800CA" w:rsidRPr="00D841D4">
        <w:t xml:space="preserve"> inicijuoja mokinių skatinimą už labai gerą </w:t>
      </w:r>
      <w:r w:rsidR="00CC61FA" w:rsidRPr="00D841D4">
        <w:t>gimnazijos</w:t>
      </w:r>
      <w:r w:rsidR="004800CA" w:rsidRPr="00D841D4">
        <w:t xml:space="preserve"> lankymą pasibaigus mokslo metams ir pan. </w:t>
      </w:r>
    </w:p>
    <w:p w:rsidR="0021617A" w:rsidRPr="00D841D4" w:rsidRDefault="0021617A" w:rsidP="00CC61FA">
      <w:pPr>
        <w:pStyle w:val="Default"/>
        <w:tabs>
          <w:tab w:val="left" w:pos="2880"/>
        </w:tabs>
        <w:ind w:firstLine="709"/>
        <w:jc w:val="both"/>
      </w:pPr>
      <w:r w:rsidRPr="00D841D4">
        <w:tab/>
      </w:r>
    </w:p>
    <w:p w:rsidR="004800CA" w:rsidRPr="00D841D4" w:rsidRDefault="004800CA" w:rsidP="00BC4E4E">
      <w:pPr>
        <w:pStyle w:val="Default"/>
        <w:ind w:firstLine="709"/>
        <w:jc w:val="center"/>
        <w:rPr>
          <w:b/>
        </w:rPr>
      </w:pPr>
      <w:r w:rsidRPr="00D841D4">
        <w:rPr>
          <w:b/>
        </w:rPr>
        <w:t>IV. PREVENCIJOS PRIEMONĖS LANKOMUMO GERINIMUI</w:t>
      </w:r>
    </w:p>
    <w:p w:rsidR="0021617A" w:rsidRPr="00D841D4" w:rsidRDefault="0021617A" w:rsidP="001D3AA0">
      <w:pPr>
        <w:pStyle w:val="Default"/>
        <w:ind w:firstLine="709"/>
        <w:jc w:val="both"/>
        <w:rPr>
          <w:b/>
        </w:rPr>
      </w:pPr>
    </w:p>
    <w:p w:rsidR="004800CA" w:rsidRPr="00D841D4" w:rsidRDefault="0021617A" w:rsidP="00D841D4">
      <w:pPr>
        <w:pStyle w:val="Default"/>
        <w:ind w:firstLine="709"/>
        <w:jc w:val="both"/>
      </w:pPr>
      <w:r w:rsidRPr="00D841D4">
        <w:t>17</w:t>
      </w:r>
      <w:r w:rsidR="004800CA" w:rsidRPr="00D841D4">
        <w:t xml:space="preserve">. Lankomumo prevencijos priemonių planas ir eiliškumas numatytas Prevencinių priemonių lankomumui gerinti schemoje (4 priedas). </w:t>
      </w:r>
    </w:p>
    <w:p w:rsidR="004800CA" w:rsidRPr="00D841D4" w:rsidRDefault="0021617A" w:rsidP="001D3AA0">
      <w:pPr>
        <w:pStyle w:val="Default"/>
        <w:ind w:firstLine="709"/>
        <w:jc w:val="both"/>
      </w:pPr>
      <w:r w:rsidRPr="00D841D4">
        <w:t>18</w:t>
      </w:r>
      <w:r w:rsidR="004800CA" w:rsidRPr="00D841D4">
        <w:t xml:space="preserve">. Mokiniui be priežasties praleidus 6 pamokas </w:t>
      </w:r>
      <w:r w:rsidRPr="00D841D4">
        <w:t xml:space="preserve">per  klasės vadovas informuoja </w:t>
      </w:r>
      <w:r w:rsidR="004800CA" w:rsidRPr="00D841D4">
        <w:t xml:space="preserve">tėvus (globėjus, rūpintojus) (žodžiu arba raštu). Jei mokinys ir toliau praleidžia pamokas be priežasties, pakartotinai informuoja tėvus raštu (2 priedas). </w:t>
      </w:r>
    </w:p>
    <w:p w:rsidR="004800CA" w:rsidRPr="00D841D4" w:rsidRDefault="0021617A" w:rsidP="001D3AA0">
      <w:pPr>
        <w:pStyle w:val="Default"/>
        <w:tabs>
          <w:tab w:val="left" w:pos="6237"/>
        </w:tabs>
        <w:ind w:firstLine="709"/>
        <w:jc w:val="both"/>
      </w:pPr>
      <w:r w:rsidRPr="00D841D4">
        <w:lastRenderedPageBreak/>
        <w:t>19</w:t>
      </w:r>
      <w:r w:rsidR="004800CA" w:rsidRPr="00D841D4">
        <w:t>. Jei po dv</w:t>
      </w:r>
      <w:r w:rsidRPr="00D841D4">
        <w:t>iejų informacinių klasės vadovo</w:t>
      </w:r>
      <w:r w:rsidR="004800CA" w:rsidRPr="00D841D4">
        <w:t xml:space="preserve"> pranešimų mokinys toliau praleidinėja pamokas be priežasties, informuojamas socialinis pedagogas, pateikiama užpildyta vykdytos prevencinės veiklos ataskaita (3 priedas). </w:t>
      </w:r>
    </w:p>
    <w:p w:rsidR="004800CA" w:rsidRPr="00D841D4" w:rsidRDefault="0021617A" w:rsidP="001D3AA0">
      <w:pPr>
        <w:pStyle w:val="Default"/>
        <w:ind w:firstLine="709"/>
        <w:jc w:val="both"/>
      </w:pPr>
      <w:r w:rsidRPr="00D841D4">
        <w:t xml:space="preserve">20. </w:t>
      </w:r>
      <w:r w:rsidR="004800CA" w:rsidRPr="00D841D4">
        <w:t xml:space="preserve">Socialinis pedagogas bendrauja su mokiniu ir jo tėvais, aiškinasi </w:t>
      </w:r>
      <w:r w:rsidR="00CC61FA" w:rsidRPr="00D841D4">
        <w:t>gimnazijos</w:t>
      </w:r>
      <w:r w:rsidR="004800CA" w:rsidRPr="00D841D4">
        <w:t xml:space="preserve"> nelankymo priežastis. </w:t>
      </w:r>
    </w:p>
    <w:p w:rsidR="004800CA" w:rsidRPr="00D841D4" w:rsidRDefault="0021617A" w:rsidP="001D3AA0">
      <w:pPr>
        <w:pStyle w:val="Default"/>
        <w:ind w:firstLine="709"/>
        <w:jc w:val="both"/>
      </w:pPr>
      <w:r w:rsidRPr="00D841D4">
        <w:t>21</w:t>
      </w:r>
      <w:r w:rsidR="004800CA" w:rsidRPr="00D841D4">
        <w:t xml:space="preserve">. Situacija </w:t>
      </w:r>
      <w:r w:rsidR="00170E59" w:rsidRPr="00D841D4">
        <w:rPr>
          <w:color w:val="auto"/>
        </w:rPr>
        <w:t>kartu</w:t>
      </w:r>
      <w:r w:rsidR="00170E59" w:rsidRPr="00D841D4">
        <w:rPr>
          <w:color w:val="FF0000"/>
        </w:rPr>
        <w:t xml:space="preserve"> </w:t>
      </w:r>
      <w:r w:rsidR="004800CA" w:rsidRPr="00D841D4">
        <w:t>su tėvais svarstoma Vai</w:t>
      </w:r>
      <w:r w:rsidRPr="00D841D4">
        <w:t>ko gerovės komisijos posėdyje. G</w:t>
      </w:r>
      <w:r w:rsidR="004800CA" w:rsidRPr="00D841D4">
        <w:t xml:space="preserve">imnazijos direktorius rašo įsakymą dėl nuobaudos skyrimo. </w:t>
      </w:r>
    </w:p>
    <w:p w:rsidR="004800CA" w:rsidRPr="00D841D4" w:rsidRDefault="0021617A" w:rsidP="001D3AA0">
      <w:pPr>
        <w:pStyle w:val="Default"/>
        <w:ind w:firstLine="709"/>
        <w:jc w:val="both"/>
      </w:pPr>
      <w:r w:rsidRPr="00D841D4">
        <w:t>22. Jei G</w:t>
      </w:r>
      <w:r w:rsidR="004800CA" w:rsidRPr="00D841D4">
        <w:t xml:space="preserve">imnazijoje taikytos prevencinio poveikio priemonės yra neveiksmingos ir mokinys toliau nelanko </w:t>
      </w:r>
      <w:r w:rsidR="00CC61FA" w:rsidRPr="00D841D4">
        <w:t>gimnazijos</w:t>
      </w:r>
      <w:r w:rsidR="004800CA" w:rsidRPr="00D841D4">
        <w:t xml:space="preserve">, apie esančią problemą informuojamos atitinkamos institucijos (Švietimo skyrius, </w:t>
      </w:r>
      <w:proofErr w:type="spellStart"/>
      <w:r w:rsidR="004800CA" w:rsidRPr="00D841D4">
        <w:t>tarpinstitucinio</w:t>
      </w:r>
      <w:proofErr w:type="spellEnd"/>
      <w:r w:rsidR="004800CA" w:rsidRPr="00D841D4">
        <w:t xml:space="preserve"> bendradarbiavimo koordinatorius, atvejo vadybininkas ir t.t.). Kreipiamasi į Savivaldybės administracijos direktorių dėl minimalios ar vidutinės priežiūros skyrimo. </w:t>
      </w:r>
    </w:p>
    <w:p w:rsidR="004800CA" w:rsidRPr="00D841D4" w:rsidRDefault="00D841D4" w:rsidP="001D3AA0">
      <w:pPr>
        <w:pStyle w:val="Default"/>
        <w:ind w:firstLine="709"/>
        <w:jc w:val="both"/>
      </w:pPr>
      <w:r>
        <w:t>2</w:t>
      </w:r>
      <w:r w:rsidR="0021617A" w:rsidRPr="00D841D4">
        <w:t>3</w:t>
      </w:r>
      <w:r w:rsidR="004800CA" w:rsidRPr="00D841D4">
        <w:t xml:space="preserve">. Jei mokinys visiškai nelanko </w:t>
      </w:r>
      <w:r w:rsidR="00CC61FA" w:rsidRPr="00D841D4">
        <w:t>gimnazijos</w:t>
      </w:r>
      <w:r w:rsidR="004800CA" w:rsidRPr="00D841D4">
        <w:t xml:space="preserve">, situacija </w:t>
      </w:r>
      <w:r w:rsidR="0021617A" w:rsidRPr="00D841D4">
        <w:t>analizuojama Mokytojų tarybos, G</w:t>
      </w:r>
      <w:r w:rsidR="004800CA" w:rsidRPr="00D841D4">
        <w:t>imnazijos tarybos posėdyje.</w:t>
      </w:r>
    </w:p>
    <w:p w:rsidR="0021617A" w:rsidRPr="00D841D4" w:rsidRDefault="0021617A" w:rsidP="001D3AA0">
      <w:pPr>
        <w:pStyle w:val="Default"/>
        <w:ind w:firstLine="709"/>
        <w:jc w:val="both"/>
      </w:pPr>
    </w:p>
    <w:p w:rsidR="004800CA" w:rsidRPr="00D841D4" w:rsidRDefault="004800CA" w:rsidP="00BC4E4E">
      <w:pPr>
        <w:pStyle w:val="Default"/>
        <w:ind w:firstLine="709"/>
        <w:jc w:val="center"/>
        <w:rPr>
          <w:b/>
        </w:rPr>
      </w:pPr>
      <w:r w:rsidRPr="00D841D4">
        <w:rPr>
          <w:b/>
        </w:rPr>
        <w:t>V</w:t>
      </w:r>
      <w:r w:rsidR="0021617A" w:rsidRPr="00D841D4">
        <w:rPr>
          <w:b/>
        </w:rPr>
        <w:t xml:space="preserve">. </w:t>
      </w:r>
      <w:r w:rsidRPr="00D841D4">
        <w:rPr>
          <w:b/>
        </w:rPr>
        <w:t>BAIGIAMOSIOS NUOSTATOS</w:t>
      </w:r>
    </w:p>
    <w:p w:rsidR="0021617A" w:rsidRPr="00D841D4" w:rsidRDefault="0021617A" w:rsidP="001D3AA0">
      <w:pPr>
        <w:pStyle w:val="Default"/>
        <w:ind w:firstLine="709"/>
        <w:jc w:val="both"/>
        <w:rPr>
          <w:b/>
        </w:rPr>
      </w:pPr>
    </w:p>
    <w:p w:rsidR="004800CA" w:rsidRPr="00D841D4" w:rsidRDefault="00D841D4" w:rsidP="001D3AA0">
      <w:pPr>
        <w:pStyle w:val="Default"/>
        <w:ind w:firstLine="709"/>
        <w:jc w:val="both"/>
      </w:pPr>
      <w:r>
        <w:t>2</w:t>
      </w:r>
      <w:r w:rsidR="0021617A" w:rsidRPr="00D841D4">
        <w:t>4</w:t>
      </w:r>
      <w:r w:rsidR="004800CA" w:rsidRPr="00D841D4">
        <w:t xml:space="preserve">. Tvarka skelbiama Gimnazijos interneto svetainėje. </w:t>
      </w:r>
    </w:p>
    <w:p w:rsidR="004800CA" w:rsidRPr="00D841D4" w:rsidRDefault="00D841D4" w:rsidP="001D3AA0">
      <w:pPr>
        <w:pStyle w:val="Default"/>
        <w:ind w:firstLine="709"/>
        <w:jc w:val="both"/>
      </w:pPr>
      <w:r>
        <w:t>2</w:t>
      </w:r>
      <w:r w:rsidR="00425BC9" w:rsidRPr="00D841D4">
        <w:t>5. M</w:t>
      </w:r>
      <w:r w:rsidR="004800CA" w:rsidRPr="00D841D4">
        <w:t>okinius su šia Tvarka pasirašytinai supažindina klasių vadovai pirmąją rugsėjo savaitę, su vėlesniais jos</w:t>
      </w:r>
      <w:r w:rsidR="00425BC9" w:rsidRPr="00D841D4">
        <w:t xml:space="preserve"> pakeitimais - jai įsigaliojus.</w:t>
      </w:r>
    </w:p>
    <w:p w:rsidR="004800CA" w:rsidRPr="00D841D4" w:rsidRDefault="00D841D4" w:rsidP="001D3AA0">
      <w:pPr>
        <w:pStyle w:val="Default"/>
        <w:ind w:firstLine="709"/>
        <w:jc w:val="both"/>
      </w:pPr>
      <w:r>
        <w:t>2</w:t>
      </w:r>
      <w:r w:rsidR="00425BC9" w:rsidRPr="00D841D4">
        <w:t>6</w:t>
      </w:r>
      <w:r w:rsidR="004800CA" w:rsidRPr="00D841D4">
        <w:t>. Visų klasių mokinių Tėvai su Tvarka supažindinami klasių tėvų susirinkimų metu (rugsėjo – spalio mėn.) ir elektroniniu paštu ar pranešimu elektroniniame dienyne pateikiant nuorodą į Gimnazijos interneto svetainę. Tvarkos nuostatos sistemingai pri</w:t>
      </w:r>
      <w:r w:rsidR="00425BC9" w:rsidRPr="00D841D4">
        <w:t xml:space="preserve">menamos tėvų susirinkimų metu. </w:t>
      </w:r>
    </w:p>
    <w:p w:rsidR="00865212" w:rsidRPr="00D841D4" w:rsidRDefault="00D841D4" w:rsidP="001D3AA0">
      <w:pPr>
        <w:pStyle w:val="Default"/>
        <w:ind w:firstLine="709"/>
        <w:jc w:val="both"/>
      </w:pPr>
      <w:r>
        <w:t>2</w:t>
      </w:r>
      <w:r w:rsidR="00425BC9" w:rsidRPr="00D841D4">
        <w:t>7</w:t>
      </w:r>
      <w:r w:rsidR="004800CA" w:rsidRPr="00D841D4">
        <w:t>. Tvarka gali būti keičiama ir/ar papildoma inicijavus Gimnazijos bendruomenės nariams.</w:t>
      </w:r>
    </w:p>
    <w:p w:rsidR="00425BC9" w:rsidRPr="00D841D4" w:rsidRDefault="00425BC9" w:rsidP="001D3AA0">
      <w:pPr>
        <w:pStyle w:val="Default"/>
        <w:ind w:firstLine="709"/>
        <w:jc w:val="both"/>
      </w:pPr>
    </w:p>
    <w:p w:rsidR="00425BC9" w:rsidRPr="00035BAE" w:rsidRDefault="00425BC9" w:rsidP="001D3AA0">
      <w:pPr>
        <w:pStyle w:val="Default"/>
        <w:ind w:firstLine="709"/>
        <w:jc w:val="both"/>
        <w:rPr>
          <w:sz w:val="23"/>
          <w:szCs w:val="23"/>
        </w:rPr>
      </w:pPr>
      <w:r w:rsidRPr="00035BAE">
        <w:rPr>
          <w:sz w:val="23"/>
          <w:szCs w:val="23"/>
        </w:rPr>
        <w:t xml:space="preserve">                                        ________________________________</w:t>
      </w:r>
    </w:p>
    <w:p w:rsidR="00425BC9" w:rsidRPr="00035BAE" w:rsidRDefault="009D20E2" w:rsidP="009D20E2">
      <w:pPr>
        <w:pStyle w:val="Default"/>
        <w:tabs>
          <w:tab w:val="left" w:pos="1570"/>
        </w:tabs>
        <w:ind w:firstLine="709"/>
        <w:jc w:val="both"/>
        <w:rPr>
          <w:sz w:val="23"/>
          <w:szCs w:val="23"/>
        </w:rPr>
      </w:pPr>
      <w:r w:rsidRPr="00035BAE">
        <w:rPr>
          <w:sz w:val="23"/>
          <w:szCs w:val="23"/>
        </w:rPr>
        <w:tab/>
      </w:r>
    </w:p>
    <w:p w:rsidR="004800CA" w:rsidRPr="00035BAE" w:rsidRDefault="004800CA" w:rsidP="001D3AA0">
      <w:pPr>
        <w:pStyle w:val="Default"/>
        <w:ind w:firstLine="709"/>
        <w:jc w:val="both"/>
        <w:rPr>
          <w:sz w:val="22"/>
          <w:szCs w:val="22"/>
        </w:rPr>
      </w:pPr>
    </w:p>
    <w:p w:rsidR="00865212" w:rsidRPr="00D841D4" w:rsidRDefault="00170E59" w:rsidP="001D3AA0">
      <w:pPr>
        <w:pStyle w:val="Default"/>
        <w:jc w:val="both"/>
        <w:rPr>
          <w:color w:val="auto"/>
        </w:rPr>
      </w:pPr>
      <w:r w:rsidRPr="00D841D4">
        <w:rPr>
          <w:color w:val="auto"/>
        </w:rPr>
        <w:t>APROBUOTA</w:t>
      </w:r>
    </w:p>
    <w:p w:rsidR="00754D9B" w:rsidRPr="00D841D4" w:rsidRDefault="00754D9B" w:rsidP="00754D9B">
      <w:pPr>
        <w:spacing w:after="0" w:line="240" w:lineRule="auto"/>
        <w:rPr>
          <w:rFonts w:ascii="Times New Roman" w:hAnsi="Times New Roman"/>
          <w:sz w:val="24"/>
          <w:szCs w:val="24"/>
          <w:lang w:val="de-DE"/>
        </w:rPr>
      </w:pPr>
      <w:r w:rsidRPr="00D841D4">
        <w:rPr>
          <w:rFonts w:ascii="Times New Roman" w:hAnsi="Times New Roman"/>
          <w:sz w:val="24"/>
          <w:szCs w:val="24"/>
          <w:lang w:val="lt-LT"/>
        </w:rPr>
        <w:t>Gimnazijos tarybos</w:t>
      </w:r>
    </w:p>
    <w:p w:rsidR="00754D9B" w:rsidRPr="00D841D4" w:rsidRDefault="00170E59" w:rsidP="00754D9B">
      <w:pPr>
        <w:spacing w:after="0" w:line="240" w:lineRule="auto"/>
        <w:rPr>
          <w:rFonts w:ascii="Times New Roman" w:hAnsi="Times New Roman"/>
          <w:sz w:val="24"/>
          <w:szCs w:val="24"/>
          <w:lang w:val="de-DE"/>
        </w:rPr>
      </w:pPr>
      <w:r w:rsidRPr="00D841D4">
        <w:rPr>
          <w:rFonts w:ascii="Times New Roman" w:hAnsi="Times New Roman"/>
          <w:sz w:val="24"/>
          <w:szCs w:val="24"/>
          <w:lang w:val="lt-LT"/>
        </w:rPr>
        <w:t xml:space="preserve">2019 m.  rugpjūčio </w:t>
      </w:r>
      <w:r w:rsidR="00D841D4" w:rsidRPr="00D841D4">
        <w:rPr>
          <w:rFonts w:ascii="Times New Roman" w:hAnsi="Times New Roman"/>
          <w:sz w:val="24"/>
          <w:szCs w:val="24"/>
          <w:lang w:val="lt-LT"/>
        </w:rPr>
        <w:t xml:space="preserve">29  </w:t>
      </w:r>
      <w:r w:rsidR="00754D9B" w:rsidRPr="00D841D4">
        <w:rPr>
          <w:rFonts w:ascii="Times New Roman" w:hAnsi="Times New Roman"/>
          <w:sz w:val="24"/>
          <w:szCs w:val="24"/>
          <w:lang w:val="lt-LT"/>
        </w:rPr>
        <w:t>d.</w:t>
      </w:r>
    </w:p>
    <w:p w:rsidR="009D20E2" w:rsidRPr="00D841D4" w:rsidRDefault="00D841D4" w:rsidP="001D3AA0">
      <w:pPr>
        <w:jc w:val="both"/>
        <w:rPr>
          <w:rFonts w:ascii="Times New Roman" w:hAnsi="Times New Roman"/>
          <w:sz w:val="24"/>
          <w:szCs w:val="24"/>
          <w:lang w:val="lt-LT"/>
        </w:rPr>
      </w:pPr>
      <w:r w:rsidRPr="00D841D4">
        <w:rPr>
          <w:rFonts w:ascii="Times New Roman" w:hAnsi="Times New Roman"/>
          <w:sz w:val="24"/>
          <w:szCs w:val="24"/>
          <w:lang w:val="lt-LT"/>
        </w:rPr>
        <w:t>p</w:t>
      </w:r>
      <w:r w:rsidR="009D20E2" w:rsidRPr="00D841D4">
        <w:rPr>
          <w:rFonts w:ascii="Times New Roman" w:hAnsi="Times New Roman"/>
          <w:sz w:val="24"/>
          <w:szCs w:val="24"/>
          <w:lang w:val="lt-LT"/>
        </w:rPr>
        <w:t>osėdyje</w:t>
      </w:r>
      <w:r w:rsidRPr="00D841D4">
        <w:rPr>
          <w:rFonts w:ascii="Times New Roman" w:hAnsi="Times New Roman"/>
          <w:sz w:val="24"/>
          <w:szCs w:val="24"/>
          <w:lang w:val="lt-LT"/>
        </w:rPr>
        <w:t xml:space="preserve">, protokolo Nr. </w:t>
      </w:r>
      <w:r w:rsidR="00164F43">
        <w:rPr>
          <w:rFonts w:ascii="Times New Roman" w:hAnsi="Times New Roman"/>
          <w:sz w:val="24"/>
          <w:szCs w:val="24"/>
          <w:lang w:val="lt-LT"/>
        </w:rPr>
        <w:t>0</w:t>
      </w:r>
      <w:bookmarkStart w:id="0" w:name="_GoBack"/>
      <w:bookmarkEnd w:id="0"/>
      <w:r w:rsidRPr="00D841D4">
        <w:rPr>
          <w:rFonts w:ascii="Times New Roman" w:hAnsi="Times New Roman"/>
          <w:sz w:val="24"/>
          <w:szCs w:val="24"/>
          <w:lang w:val="lt-LT"/>
        </w:rPr>
        <w:t>7</w:t>
      </w:r>
    </w:p>
    <w:p w:rsidR="00FB4C01" w:rsidRPr="00035BAE" w:rsidRDefault="00FB4C01" w:rsidP="001D3AA0">
      <w:pPr>
        <w:jc w:val="both"/>
        <w:rPr>
          <w:rFonts w:ascii="Times New Roman" w:hAnsi="Times New Roman"/>
          <w:lang w:val="lt-LT"/>
        </w:rPr>
      </w:pPr>
    </w:p>
    <w:p w:rsidR="00FB4C01" w:rsidRPr="00035BAE" w:rsidRDefault="00FB4C01" w:rsidP="001D3AA0">
      <w:pPr>
        <w:jc w:val="both"/>
        <w:rPr>
          <w:rFonts w:ascii="Times New Roman" w:hAnsi="Times New Roman"/>
          <w:lang w:val="lt-LT"/>
        </w:rPr>
      </w:pPr>
    </w:p>
    <w:p w:rsidR="00FB4C01" w:rsidRPr="00035BAE" w:rsidRDefault="00FB4C01" w:rsidP="001D3AA0">
      <w:pPr>
        <w:jc w:val="both"/>
        <w:rPr>
          <w:rFonts w:ascii="Times New Roman" w:hAnsi="Times New Roman"/>
          <w:lang w:val="lt-LT"/>
        </w:rPr>
      </w:pPr>
    </w:p>
    <w:p w:rsidR="00FB4C01" w:rsidRPr="00035BAE" w:rsidRDefault="00FB4C01" w:rsidP="001D3AA0">
      <w:pPr>
        <w:jc w:val="both"/>
        <w:rPr>
          <w:rFonts w:ascii="Times New Roman" w:hAnsi="Times New Roman"/>
          <w:lang w:val="lt-LT"/>
        </w:rPr>
      </w:pPr>
    </w:p>
    <w:p w:rsidR="00FB4C01" w:rsidRPr="00035BAE" w:rsidRDefault="00FB4C01" w:rsidP="001D3AA0">
      <w:pPr>
        <w:jc w:val="both"/>
        <w:rPr>
          <w:rFonts w:ascii="Times New Roman" w:hAnsi="Times New Roman"/>
          <w:lang w:val="lt-LT"/>
        </w:rPr>
      </w:pPr>
    </w:p>
    <w:p w:rsidR="00FB4C01" w:rsidRPr="00035BAE" w:rsidRDefault="00FB4C01" w:rsidP="001D3AA0">
      <w:pPr>
        <w:jc w:val="both"/>
        <w:rPr>
          <w:rFonts w:ascii="Times New Roman" w:hAnsi="Times New Roman"/>
          <w:lang w:val="lt-LT"/>
        </w:rPr>
      </w:pPr>
    </w:p>
    <w:p w:rsidR="00FB4C01" w:rsidRDefault="00FB4C01" w:rsidP="001D3AA0">
      <w:pPr>
        <w:jc w:val="both"/>
        <w:rPr>
          <w:rFonts w:ascii="Times New Roman" w:hAnsi="Times New Roman"/>
          <w:lang w:val="lt-LT"/>
        </w:rPr>
      </w:pPr>
    </w:p>
    <w:p w:rsidR="00D841D4" w:rsidRDefault="00D841D4" w:rsidP="001D3AA0">
      <w:pPr>
        <w:jc w:val="both"/>
        <w:rPr>
          <w:rFonts w:ascii="Times New Roman" w:hAnsi="Times New Roman"/>
          <w:lang w:val="lt-LT"/>
        </w:rPr>
      </w:pPr>
    </w:p>
    <w:p w:rsidR="00D841D4" w:rsidRPr="00035BAE" w:rsidRDefault="00D841D4" w:rsidP="001D3AA0">
      <w:pPr>
        <w:jc w:val="both"/>
        <w:rPr>
          <w:rFonts w:ascii="Times New Roman" w:hAnsi="Times New Roman"/>
          <w:lang w:val="lt-LT"/>
        </w:rPr>
      </w:pPr>
    </w:p>
    <w:p w:rsidR="000C67E6" w:rsidRDefault="000C67E6" w:rsidP="00D841D4">
      <w:pPr>
        <w:spacing w:after="0" w:line="240" w:lineRule="auto"/>
        <w:rPr>
          <w:rFonts w:ascii="Times New Roman" w:hAnsi="Times New Roman"/>
          <w:lang w:val="lt-LT"/>
        </w:rPr>
      </w:pPr>
    </w:p>
    <w:p w:rsidR="00D841D4" w:rsidRPr="00035BAE" w:rsidRDefault="00D841D4" w:rsidP="00D841D4">
      <w:pPr>
        <w:spacing w:after="0" w:line="240" w:lineRule="auto"/>
        <w:rPr>
          <w:rFonts w:ascii="Times New Roman" w:hAnsi="Times New Roman"/>
          <w:b/>
          <w:color w:val="000000"/>
          <w:sz w:val="24"/>
          <w:szCs w:val="24"/>
          <w:lang w:val="fi-FI"/>
        </w:rPr>
      </w:pPr>
    </w:p>
    <w:p w:rsidR="006E15CF" w:rsidRPr="00035BAE" w:rsidRDefault="006E15CF" w:rsidP="006E15CF">
      <w:pPr>
        <w:pStyle w:val="Betarp"/>
        <w:ind w:left="6480"/>
        <w:jc w:val="both"/>
        <w:rPr>
          <w:rFonts w:ascii="Times New Roman" w:hAnsi="Times New Roman"/>
          <w:sz w:val="20"/>
          <w:szCs w:val="20"/>
          <w:lang w:val="fi-FI"/>
        </w:rPr>
      </w:pPr>
      <w:r w:rsidRPr="00035BAE">
        <w:rPr>
          <w:rFonts w:ascii="Times New Roman" w:hAnsi="Times New Roman"/>
          <w:sz w:val="20"/>
          <w:szCs w:val="20"/>
          <w:lang w:val="fi-FI"/>
        </w:rPr>
        <w:lastRenderedPageBreak/>
        <w:t>Dieveniškių Adomo Mickevičiaus gimnazijos Mokinių lankomumo apskaitos ir nelankymo prevencijos tvarkos</w:t>
      </w:r>
    </w:p>
    <w:p w:rsidR="000C67E6" w:rsidRPr="00035BAE" w:rsidRDefault="006E15CF" w:rsidP="006E15CF">
      <w:pPr>
        <w:spacing w:after="0" w:line="240" w:lineRule="auto"/>
        <w:jc w:val="center"/>
        <w:rPr>
          <w:rFonts w:ascii="Times New Roman" w:hAnsi="Times New Roman"/>
          <w:b/>
          <w:color w:val="000000"/>
          <w:sz w:val="24"/>
          <w:szCs w:val="24"/>
          <w:lang w:val="fi-FI"/>
        </w:rPr>
      </w:pPr>
      <w:r w:rsidRPr="00035BAE">
        <w:rPr>
          <w:rFonts w:ascii="Times New Roman" w:hAnsi="Times New Roman"/>
          <w:sz w:val="20"/>
          <w:szCs w:val="20"/>
          <w:lang w:val="fi-FI"/>
        </w:rPr>
        <w:t xml:space="preserve">                                                                              1 priedas</w:t>
      </w:r>
    </w:p>
    <w:p w:rsidR="000C67E6" w:rsidRPr="00035BAE" w:rsidRDefault="000C67E6" w:rsidP="00FB4C01">
      <w:pPr>
        <w:spacing w:after="0" w:line="240" w:lineRule="auto"/>
        <w:jc w:val="right"/>
        <w:rPr>
          <w:rFonts w:ascii="Times New Roman" w:hAnsi="Times New Roman"/>
          <w:b/>
          <w:color w:val="000000"/>
          <w:sz w:val="24"/>
          <w:szCs w:val="24"/>
          <w:lang w:val="fi-FI"/>
        </w:rPr>
      </w:pPr>
    </w:p>
    <w:p w:rsidR="006E15CF" w:rsidRPr="00035BAE" w:rsidRDefault="006E15CF" w:rsidP="00FB4C01">
      <w:pPr>
        <w:spacing w:after="0" w:line="240" w:lineRule="auto"/>
        <w:jc w:val="right"/>
        <w:rPr>
          <w:rFonts w:ascii="Times New Roman" w:hAnsi="Times New Roman"/>
          <w:b/>
          <w:color w:val="000000"/>
          <w:sz w:val="24"/>
          <w:szCs w:val="24"/>
          <w:lang w:val="fi-FI"/>
        </w:rPr>
      </w:pPr>
    </w:p>
    <w:p w:rsidR="00A31DEC" w:rsidRPr="00035BAE" w:rsidRDefault="00A31DEC" w:rsidP="00FB4C01">
      <w:pPr>
        <w:spacing w:after="0" w:line="240" w:lineRule="auto"/>
        <w:jc w:val="right"/>
        <w:rPr>
          <w:rFonts w:ascii="Times New Roman" w:hAnsi="Times New Roman"/>
          <w:b/>
          <w:color w:val="000000"/>
          <w:sz w:val="24"/>
          <w:szCs w:val="24"/>
          <w:lang w:val="fi-FI"/>
        </w:rPr>
      </w:pPr>
    </w:p>
    <w:p w:rsidR="00A31DEC" w:rsidRPr="00035BAE" w:rsidRDefault="00A31DEC" w:rsidP="00A31DEC">
      <w:pPr>
        <w:pStyle w:val="Default"/>
        <w:jc w:val="center"/>
        <w:rPr>
          <w:sz w:val="23"/>
          <w:szCs w:val="23"/>
        </w:rPr>
      </w:pPr>
      <w:r w:rsidRPr="00035BAE">
        <w:rPr>
          <w:sz w:val="23"/>
          <w:szCs w:val="23"/>
        </w:rPr>
        <w:t>______________________________________</w:t>
      </w:r>
    </w:p>
    <w:p w:rsidR="00A31DEC" w:rsidRPr="00035BAE" w:rsidRDefault="00A31DEC" w:rsidP="00A31DEC">
      <w:pPr>
        <w:pStyle w:val="Default"/>
        <w:jc w:val="center"/>
        <w:rPr>
          <w:sz w:val="23"/>
          <w:szCs w:val="23"/>
        </w:rPr>
      </w:pPr>
      <w:r w:rsidRPr="00035BAE">
        <w:rPr>
          <w:sz w:val="23"/>
          <w:szCs w:val="23"/>
        </w:rPr>
        <w:t>(Tėvų (globėjų, rūpintojų) vardas, pavardė)</w:t>
      </w:r>
    </w:p>
    <w:p w:rsidR="00A31DEC" w:rsidRPr="00035BAE" w:rsidRDefault="00A31DEC" w:rsidP="00FB4C01">
      <w:pPr>
        <w:spacing w:after="0" w:line="240" w:lineRule="auto"/>
        <w:jc w:val="right"/>
        <w:rPr>
          <w:rFonts w:ascii="Times New Roman" w:hAnsi="Times New Roman"/>
          <w:b/>
          <w:color w:val="000000"/>
          <w:sz w:val="24"/>
          <w:szCs w:val="24"/>
          <w:lang w:val="lt-LT"/>
        </w:rPr>
      </w:pPr>
    </w:p>
    <w:p w:rsidR="00A31DEC" w:rsidRPr="00035BAE" w:rsidRDefault="00A31DEC" w:rsidP="00FB4C01">
      <w:pPr>
        <w:spacing w:after="0" w:line="240" w:lineRule="auto"/>
        <w:jc w:val="right"/>
        <w:rPr>
          <w:rFonts w:ascii="Times New Roman" w:hAnsi="Times New Roman"/>
          <w:b/>
          <w:color w:val="000000"/>
          <w:sz w:val="24"/>
          <w:szCs w:val="24"/>
          <w:lang w:val="fi-FI"/>
        </w:rPr>
      </w:pPr>
    </w:p>
    <w:p w:rsidR="00A31DEC" w:rsidRPr="00035BAE" w:rsidRDefault="00A31DEC" w:rsidP="00A31DEC">
      <w:pPr>
        <w:spacing w:after="0" w:line="240" w:lineRule="auto"/>
        <w:rPr>
          <w:rFonts w:ascii="Times New Roman" w:hAnsi="Times New Roman"/>
          <w:b/>
          <w:color w:val="000000"/>
          <w:sz w:val="24"/>
          <w:szCs w:val="24"/>
          <w:lang w:val="fi-FI"/>
        </w:rPr>
      </w:pPr>
    </w:p>
    <w:p w:rsidR="00FB4C01" w:rsidRPr="00035BAE" w:rsidRDefault="00FB4C01" w:rsidP="00A31DEC">
      <w:pPr>
        <w:pStyle w:val="Default"/>
        <w:rPr>
          <w:lang w:val="fi-FI"/>
        </w:rPr>
      </w:pPr>
      <w:r w:rsidRPr="00035BAE">
        <w:rPr>
          <w:lang w:val="fi-FI"/>
        </w:rPr>
        <w:t>Šalčininkų r. Dievenišk</w:t>
      </w:r>
      <w:r w:rsidR="00A31DEC" w:rsidRPr="00035BAE">
        <w:rPr>
          <w:lang w:val="fi-FI"/>
        </w:rPr>
        <w:t>ių Adomo Mickevičiaus gimnazijos</w:t>
      </w:r>
    </w:p>
    <w:p w:rsidR="00A31DEC" w:rsidRPr="00035BAE" w:rsidRDefault="00A31DEC" w:rsidP="00A31DEC">
      <w:pPr>
        <w:pStyle w:val="Default"/>
        <w:rPr>
          <w:lang w:val="fi-FI"/>
        </w:rPr>
      </w:pPr>
    </w:p>
    <w:p w:rsidR="00A31DEC" w:rsidRPr="00035BAE" w:rsidRDefault="00A31DEC" w:rsidP="00A31DEC">
      <w:pPr>
        <w:pStyle w:val="Default"/>
        <w:rPr>
          <w:lang w:val="fi-FI"/>
        </w:rPr>
      </w:pPr>
      <w:r w:rsidRPr="00035BAE">
        <w:rPr>
          <w:lang w:val="fi-FI"/>
        </w:rPr>
        <w:t>____________________________________</w:t>
      </w:r>
    </w:p>
    <w:p w:rsidR="00A31DEC" w:rsidRPr="00035BAE" w:rsidRDefault="00A31DEC" w:rsidP="00A31DEC">
      <w:pPr>
        <w:pStyle w:val="Default"/>
        <w:rPr>
          <w:lang w:val="fi-FI"/>
        </w:rPr>
      </w:pPr>
      <w:r w:rsidRPr="00035BAE">
        <w:rPr>
          <w:lang w:val="fi-FI"/>
        </w:rPr>
        <w:t>klasės vadovei (-ui)</w:t>
      </w:r>
    </w:p>
    <w:p w:rsidR="00FB4C01" w:rsidRPr="00035BAE" w:rsidRDefault="00FB4C01" w:rsidP="00FB4C01">
      <w:pPr>
        <w:pStyle w:val="Default"/>
        <w:rPr>
          <w:sz w:val="23"/>
          <w:szCs w:val="23"/>
        </w:rPr>
      </w:pPr>
    </w:p>
    <w:p w:rsidR="00A31DEC" w:rsidRPr="00035BAE" w:rsidRDefault="00A31DEC" w:rsidP="00FB4C01">
      <w:pPr>
        <w:pStyle w:val="Default"/>
        <w:rPr>
          <w:sz w:val="23"/>
          <w:szCs w:val="23"/>
        </w:rPr>
      </w:pPr>
    </w:p>
    <w:p w:rsidR="00FB4C01" w:rsidRPr="00035BAE" w:rsidRDefault="00FB4C01" w:rsidP="00FB4C01">
      <w:pPr>
        <w:pStyle w:val="Default"/>
        <w:rPr>
          <w:sz w:val="23"/>
          <w:szCs w:val="23"/>
        </w:rPr>
      </w:pPr>
    </w:p>
    <w:p w:rsidR="00FB4C01" w:rsidRPr="00035BAE" w:rsidRDefault="00FB4C01" w:rsidP="00A31DEC">
      <w:pPr>
        <w:pStyle w:val="Default"/>
        <w:jc w:val="center"/>
        <w:rPr>
          <w:b/>
          <w:sz w:val="23"/>
          <w:szCs w:val="23"/>
        </w:rPr>
      </w:pPr>
      <w:r w:rsidRPr="00035BAE">
        <w:rPr>
          <w:b/>
          <w:sz w:val="23"/>
          <w:szCs w:val="23"/>
        </w:rPr>
        <w:t>PRAŠYMAS</w:t>
      </w:r>
    </w:p>
    <w:p w:rsidR="00A31DEC" w:rsidRPr="00035BAE" w:rsidRDefault="00A31DEC" w:rsidP="00A31DEC">
      <w:pPr>
        <w:pStyle w:val="Default"/>
        <w:rPr>
          <w:sz w:val="23"/>
          <w:szCs w:val="23"/>
        </w:rPr>
      </w:pPr>
      <w:r w:rsidRPr="00035BAE">
        <w:rPr>
          <w:sz w:val="23"/>
          <w:szCs w:val="23"/>
        </w:rPr>
        <w:t xml:space="preserve">                                                              20__ </w:t>
      </w:r>
      <w:proofErr w:type="spellStart"/>
      <w:r w:rsidRPr="00035BAE">
        <w:rPr>
          <w:sz w:val="23"/>
          <w:szCs w:val="23"/>
        </w:rPr>
        <w:t>m._________mėn</w:t>
      </w:r>
      <w:proofErr w:type="spellEnd"/>
      <w:r w:rsidRPr="00035BAE">
        <w:rPr>
          <w:sz w:val="23"/>
          <w:szCs w:val="23"/>
        </w:rPr>
        <w:t xml:space="preserve">. __d. </w:t>
      </w:r>
    </w:p>
    <w:p w:rsidR="00A31DEC" w:rsidRPr="00035BAE" w:rsidRDefault="00A31DEC" w:rsidP="00A31DEC">
      <w:pPr>
        <w:pStyle w:val="Default"/>
        <w:jc w:val="center"/>
        <w:rPr>
          <w:sz w:val="23"/>
          <w:szCs w:val="23"/>
        </w:rPr>
      </w:pPr>
    </w:p>
    <w:p w:rsidR="00A31DEC" w:rsidRPr="00035BAE" w:rsidRDefault="00A31DEC" w:rsidP="00FB4C01">
      <w:pPr>
        <w:pStyle w:val="Default"/>
        <w:rPr>
          <w:sz w:val="23"/>
          <w:szCs w:val="23"/>
        </w:rPr>
      </w:pPr>
    </w:p>
    <w:p w:rsidR="00A31DEC" w:rsidRPr="00035BAE" w:rsidRDefault="00A31DEC" w:rsidP="00FB4C01">
      <w:pPr>
        <w:pStyle w:val="Default"/>
        <w:rPr>
          <w:sz w:val="23"/>
          <w:szCs w:val="23"/>
        </w:rPr>
      </w:pPr>
    </w:p>
    <w:p w:rsidR="00A31DEC" w:rsidRPr="00035BAE" w:rsidRDefault="00A31DEC" w:rsidP="00FB4C01">
      <w:pPr>
        <w:pStyle w:val="Default"/>
        <w:rPr>
          <w:sz w:val="23"/>
          <w:szCs w:val="23"/>
        </w:rPr>
      </w:pPr>
    </w:p>
    <w:p w:rsidR="00FB4C01" w:rsidRPr="00035BAE" w:rsidRDefault="00FB4C01" w:rsidP="00FB4C01">
      <w:pPr>
        <w:pStyle w:val="Default"/>
        <w:rPr>
          <w:sz w:val="23"/>
          <w:szCs w:val="23"/>
        </w:rPr>
      </w:pPr>
      <w:r w:rsidRPr="00D841D4">
        <w:t>Prašau pateisinti mano sūnaus (dukros</w:t>
      </w:r>
      <w:r w:rsidRPr="00035BAE">
        <w:rPr>
          <w:sz w:val="23"/>
          <w:szCs w:val="23"/>
        </w:rPr>
        <w:t>)</w:t>
      </w:r>
      <w:r w:rsidR="00A31DEC" w:rsidRPr="00035BAE">
        <w:rPr>
          <w:sz w:val="23"/>
          <w:szCs w:val="23"/>
        </w:rPr>
        <w:t xml:space="preserve">       ____________</w:t>
      </w:r>
      <w:r w:rsidRPr="00035BAE">
        <w:rPr>
          <w:sz w:val="23"/>
          <w:szCs w:val="23"/>
        </w:rPr>
        <w:t>__________________________</w:t>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00A31DEC" w:rsidRPr="00035BAE">
        <w:rPr>
          <w:sz w:val="23"/>
          <w:szCs w:val="23"/>
        </w:rPr>
        <w:softHyphen/>
      </w:r>
      <w:r w:rsidRPr="00035BAE">
        <w:rPr>
          <w:sz w:val="23"/>
          <w:szCs w:val="23"/>
        </w:rPr>
        <w:t xml:space="preserve">____________ </w:t>
      </w:r>
    </w:p>
    <w:p w:rsidR="00FB4C01" w:rsidRPr="00D841D4" w:rsidRDefault="00A31DEC" w:rsidP="00FB4C01">
      <w:pPr>
        <w:pStyle w:val="Default"/>
        <w:rPr>
          <w:sz w:val="18"/>
          <w:szCs w:val="18"/>
        </w:rPr>
      </w:pPr>
      <w:r w:rsidRPr="00D841D4">
        <w:rPr>
          <w:sz w:val="18"/>
          <w:szCs w:val="18"/>
        </w:rPr>
        <w:t xml:space="preserve">                                                                                                                          </w:t>
      </w:r>
      <w:r w:rsidR="00FB4C01" w:rsidRPr="00D841D4">
        <w:rPr>
          <w:sz w:val="18"/>
          <w:szCs w:val="18"/>
        </w:rPr>
        <w:t xml:space="preserve">(vardas, pavardė) </w:t>
      </w:r>
    </w:p>
    <w:p w:rsidR="00FB4C01" w:rsidRPr="00035BAE" w:rsidRDefault="00FB4C01" w:rsidP="00FB4C01">
      <w:pPr>
        <w:pStyle w:val="Default"/>
        <w:rPr>
          <w:sz w:val="23"/>
          <w:szCs w:val="23"/>
        </w:rPr>
      </w:pPr>
      <w:r w:rsidRPr="00D841D4">
        <w:t>praleistas pamokas</w:t>
      </w:r>
      <w:r w:rsidR="00D841D4">
        <w:rPr>
          <w:sz w:val="23"/>
          <w:szCs w:val="23"/>
        </w:rPr>
        <w:t xml:space="preserve"> ( _______  ) </w:t>
      </w:r>
      <w:r w:rsidRPr="00D841D4">
        <w:t xml:space="preserve"> nuo</w:t>
      </w:r>
      <w:r w:rsidRPr="00035BAE">
        <w:rPr>
          <w:sz w:val="23"/>
          <w:szCs w:val="23"/>
        </w:rPr>
        <w:t xml:space="preserve">_______________ </w:t>
      </w:r>
      <w:r w:rsidRPr="00D841D4">
        <w:t xml:space="preserve">iki </w:t>
      </w:r>
      <w:r w:rsidRPr="00035BAE">
        <w:rPr>
          <w:sz w:val="23"/>
          <w:szCs w:val="23"/>
        </w:rPr>
        <w:t xml:space="preserve">______________. </w:t>
      </w:r>
    </w:p>
    <w:p w:rsidR="00A31DEC" w:rsidRPr="00D841D4" w:rsidRDefault="00D841D4" w:rsidP="00FB4C01">
      <w:pPr>
        <w:pStyle w:val="Default"/>
        <w:rPr>
          <w:sz w:val="18"/>
          <w:szCs w:val="18"/>
        </w:rPr>
      </w:pPr>
      <w:r>
        <w:rPr>
          <w:sz w:val="23"/>
          <w:szCs w:val="23"/>
        </w:rPr>
        <w:tab/>
        <w:t xml:space="preserve">            </w:t>
      </w:r>
      <w:r>
        <w:rPr>
          <w:sz w:val="18"/>
          <w:szCs w:val="18"/>
        </w:rPr>
        <w:t>s</w:t>
      </w:r>
      <w:r w:rsidRPr="00D841D4">
        <w:rPr>
          <w:sz w:val="18"/>
          <w:szCs w:val="18"/>
        </w:rPr>
        <w:t>kaičius</w:t>
      </w:r>
      <w:r>
        <w:rPr>
          <w:sz w:val="18"/>
          <w:szCs w:val="18"/>
        </w:rPr>
        <w:tab/>
        <w:t xml:space="preserve">                           data                                               </w:t>
      </w:r>
      <w:proofErr w:type="spellStart"/>
      <w:r>
        <w:rPr>
          <w:sz w:val="18"/>
          <w:szCs w:val="18"/>
        </w:rPr>
        <w:t>data</w:t>
      </w:r>
      <w:proofErr w:type="spellEnd"/>
    </w:p>
    <w:p w:rsidR="00FB4C01" w:rsidRPr="00035BAE" w:rsidRDefault="00FB4C01" w:rsidP="00FB4C01">
      <w:pPr>
        <w:pStyle w:val="Default"/>
        <w:rPr>
          <w:sz w:val="23"/>
          <w:szCs w:val="23"/>
        </w:rPr>
      </w:pPr>
      <w:r w:rsidRPr="00D841D4">
        <w:t>Nelankymo priežastis:_________________________________________________</w:t>
      </w:r>
      <w:r w:rsidRPr="00035BAE">
        <w:rPr>
          <w:sz w:val="23"/>
          <w:szCs w:val="23"/>
        </w:rPr>
        <w:t xml:space="preserve"> ________________________________________________________________________________ </w:t>
      </w:r>
    </w:p>
    <w:p w:rsidR="00FB4C01" w:rsidRPr="00035BAE" w:rsidRDefault="00FB4C01" w:rsidP="00FB4C01">
      <w:pPr>
        <w:pStyle w:val="Default"/>
        <w:rPr>
          <w:sz w:val="23"/>
          <w:szCs w:val="23"/>
        </w:rPr>
      </w:pPr>
      <w:r w:rsidRPr="00035BAE">
        <w:rPr>
          <w:sz w:val="23"/>
          <w:szCs w:val="23"/>
        </w:rPr>
        <w:t xml:space="preserve">________________________________________________________________________________ </w:t>
      </w:r>
    </w:p>
    <w:p w:rsidR="00FB4C01" w:rsidRPr="00035BAE" w:rsidRDefault="00FB4C01" w:rsidP="00FB4C01">
      <w:pPr>
        <w:pStyle w:val="Default"/>
        <w:rPr>
          <w:sz w:val="23"/>
          <w:szCs w:val="23"/>
        </w:rPr>
      </w:pPr>
      <w:r w:rsidRPr="00035BAE">
        <w:rPr>
          <w:sz w:val="23"/>
          <w:szCs w:val="23"/>
        </w:rPr>
        <w:t xml:space="preserve">________________________________________________________________________________ </w:t>
      </w:r>
    </w:p>
    <w:p w:rsidR="00D841D4" w:rsidRDefault="00D841D4" w:rsidP="00D841D4">
      <w:pPr>
        <w:pStyle w:val="Default"/>
        <w:jc w:val="both"/>
        <w:rPr>
          <w:color w:val="auto"/>
          <w:sz w:val="18"/>
          <w:szCs w:val="18"/>
        </w:rPr>
      </w:pPr>
      <w:r>
        <w:rPr>
          <w:color w:val="auto"/>
          <w:sz w:val="18"/>
          <w:szCs w:val="18"/>
        </w:rPr>
        <w:t>Pamokų nelankymo priežastys:</w:t>
      </w:r>
    </w:p>
    <w:p w:rsidR="00D841D4" w:rsidRPr="00D841D4" w:rsidRDefault="00D841D4" w:rsidP="00D841D4">
      <w:pPr>
        <w:pStyle w:val="Default"/>
        <w:jc w:val="both"/>
        <w:rPr>
          <w:color w:val="auto"/>
          <w:sz w:val="18"/>
          <w:szCs w:val="18"/>
        </w:rPr>
      </w:pPr>
      <w:r w:rsidRPr="00D841D4">
        <w:rPr>
          <w:color w:val="auto"/>
          <w:sz w:val="18"/>
          <w:szCs w:val="18"/>
        </w:rPr>
        <w:t>1. dėl mokinio ligos, vizito pas gydytoją;</w:t>
      </w:r>
    </w:p>
    <w:p w:rsidR="00D841D4" w:rsidRPr="00D841D4" w:rsidRDefault="00D841D4" w:rsidP="00D841D4">
      <w:pPr>
        <w:pStyle w:val="Default"/>
        <w:jc w:val="both"/>
        <w:rPr>
          <w:color w:val="auto"/>
          <w:sz w:val="18"/>
          <w:szCs w:val="18"/>
        </w:rPr>
      </w:pPr>
      <w:r w:rsidRPr="00D841D4">
        <w:rPr>
          <w:color w:val="auto"/>
          <w:sz w:val="18"/>
          <w:szCs w:val="18"/>
        </w:rPr>
        <w:t>2. kitų svarbių šeimyninių aplinkybių (dėl artimųjų ligos, mirties, nelaimės ar nelaimingo atsitikimo ir pan.);</w:t>
      </w:r>
    </w:p>
    <w:p w:rsidR="00D841D4" w:rsidRPr="00D841D4" w:rsidRDefault="00D841D4" w:rsidP="00D841D4">
      <w:pPr>
        <w:pStyle w:val="Default"/>
        <w:jc w:val="both"/>
        <w:rPr>
          <w:color w:val="auto"/>
          <w:sz w:val="18"/>
          <w:szCs w:val="18"/>
        </w:rPr>
      </w:pPr>
      <w:r w:rsidRPr="00D841D4">
        <w:rPr>
          <w:color w:val="auto"/>
          <w:sz w:val="18"/>
          <w:szCs w:val="18"/>
        </w:rPr>
        <w:t xml:space="preserve">3. dėl ypač nepalankių oro sąlygų (labai žemos oro temperatūros, audros, liūties, </w:t>
      </w:r>
    </w:p>
    <w:p w:rsidR="00D841D4" w:rsidRPr="00D841D4" w:rsidRDefault="00D841D4" w:rsidP="00D841D4">
      <w:pPr>
        <w:pStyle w:val="Default"/>
        <w:jc w:val="both"/>
        <w:rPr>
          <w:color w:val="auto"/>
          <w:sz w:val="18"/>
          <w:szCs w:val="18"/>
        </w:rPr>
      </w:pPr>
      <w:r w:rsidRPr="00D841D4">
        <w:rPr>
          <w:color w:val="auto"/>
          <w:sz w:val="18"/>
          <w:szCs w:val="18"/>
        </w:rPr>
        <w:t>uragano ar pan.);</w:t>
      </w:r>
    </w:p>
    <w:p w:rsidR="00D841D4" w:rsidRDefault="00D841D4" w:rsidP="00D841D4">
      <w:pPr>
        <w:pStyle w:val="Default"/>
        <w:jc w:val="both"/>
        <w:rPr>
          <w:sz w:val="18"/>
          <w:szCs w:val="18"/>
        </w:rPr>
      </w:pPr>
      <w:r w:rsidRPr="00D841D4">
        <w:rPr>
          <w:sz w:val="18"/>
          <w:szCs w:val="18"/>
        </w:rPr>
        <w:t xml:space="preserve">4. dėl autobuso, vežančio mokinius į </w:t>
      </w:r>
      <w:r>
        <w:rPr>
          <w:sz w:val="18"/>
          <w:szCs w:val="18"/>
        </w:rPr>
        <w:t>mokyklą, neatvykimo ar vėlavimo.</w:t>
      </w:r>
    </w:p>
    <w:p w:rsidR="00D841D4" w:rsidRPr="00D841D4" w:rsidRDefault="00D841D4" w:rsidP="00D841D4">
      <w:pPr>
        <w:pStyle w:val="Default"/>
        <w:jc w:val="both"/>
        <w:rPr>
          <w:color w:val="auto"/>
          <w:sz w:val="18"/>
          <w:szCs w:val="18"/>
        </w:rPr>
      </w:pPr>
    </w:p>
    <w:p w:rsidR="00FB4C01" w:rsidRPr="00D841D4" w:rsidRDefault="00FB4C01" w:rsidP="00FB4C01">
      <w:pPr>
        <w:pStyle w:val="Default"/>
        <w:rPr>
          <w:lang w:val="fi-FI"/>
        </w:rPr>
      </w:pPr>
      <w:r w:rsidRPr="00D841D4">
        <w:t xml:space="preserve">Prašau sudaryti galimybę sūnui/dukrai atsiskaityti už praleistą kursą. </w:t>
      </w:r>
    </w:p>
    <w:p w:rsidR="00A31DEC" w:rsidRPr="00D841D4" w:rsidRDefault="00A31DEC" w:rsidP="00A31DEC">
      <w:pPr>
        <w:spacing w:after="0" w:line="240" w:lineRule="auto"/>
        <w:rPr>
          <w:rFonts w:ascii="Times New Roman" w:hAnsi="Times New Roman"/>
          <w:sz w:val="23"/>
          <w:szCs w:val="23"/>
          <w:lang w:val="fi-FI"/>
        </w:rPr>
      </w:pPr>
    </w:p>
    <w:p w:rsidR="00A31DEC" w:rsidRPr="00035BAE" w:rsidRDefault="00A31DEC" w:rsidP="00A31DEC">
      <w:pPr>
        <w:spacing w:after="0" w:line="240" w:lineRule="auto"/>
        <w:rPr>
          <w:rFonts w:ascii="Times New Roman" w:hAnsi="Times New Roman"/>
          <w:sz w:val="23"/>
          <w:szCs w:val="23"/>
          <w:lang w:val="lt-LT"/>
        </w:rPr>
      </w:pPr>
    </w:p>
    <w:p w:rsidR="00A31DEC" w:rsidRDefault="00A31DEC" w:rsidP="005A5716">
      <w:pPr>
        <w:spacing w:after="0" w:line="240" w:lineRule="auto"/>
        <w:rPr>
          <w:rFonts w:ascii="Times New Roman" w:hAnsi="Times New Roman"/>
          <w:sz w:val="23"/>
          <w:szCs w:val="23"/>
          <w:lang w:val="lt-LT"/>
        </w:rPr>
      </w:pPr>
      <w:r w:rsidRPr="00035BAE">
        <w:rPr>
          <w:rFonts w:ascii="Times New Roman" w:hAnsi="Times New Roman"/>
          <w:lang w:val="fi-FI"/>
        </w:rPr>
        <w:tab/>
      </w:r>
      <w:r w:rsidRPr="00035BAE">
        <w:rPr>
          <w:rFonts w:ascii="Times New Roman" w:hAnsi="Times New Roman"/>
          <w:lang w:val="fi-FI"/>
        </w:rPr>
        <w:tab/>
      </w:r>
      <w:r w:rsidRPr="00035BAE">
        <w:rPr>
          <w:rFonts w:ascii="Times New Roman" w:hAnsi="Times New Roman"/>
          <w:lang w:val="fi-FI"/>
        </w:rPr>
        <w:tab/>
      </w:r>
      <w:r w:rsidRPr="00035BAE">
        <w:rPr>
          <w:rFonts w:ascii="Times New Roman" w:hAnsi="Times New Roman"/>
          <w:lang w:val="fi-FI"/>
        </w:rPr>
        <w:tab/>
      </w:r>
      <w:r w:rsidRPr="00035BAE">
        <w:rPr>
          <w:rFonts w:ascii="Times New Roman" w:hAnsi="Times New Roman"/>
          <w:lang w:val="fi-FI"/>
        </w:rPr>
        <w:tab/>
      </w:r>
    </w:p>
    <w:p w:rsidR="005A5716" w:rsidRPr="00035BAE" w:rsidRDefault="005A5716" w:rsidP="00A31DEC">
      <w:pPr>
        <w:spacing w:after="0" w:line="240" w:lineRule="auto"/>
        <w:jc w:val="center"/>
        <w:rPr>
          <w:rFonts w:ascii="Times New Roman" w:hAnsi="Times New Roman"/>
          <w:sz w:val="23"/>
          <w:szCs w:val="23"/>
          <w:lang w:val="lt-LT"/>
        </w:rPr>
      </w:pPr>
    </w:p>
    <w:p w:rsidR="005A5716" w:rsidRPr="00035BAE" w:rsidRDefault="00A31DEC" w:rsidP="005A5716">
      <w:pPr>
        <w:pStyle w:val="Default"/>
        <w:rPr>
          <w:sz w:val="23"/>
          <w:szCs w:val="23"/>
        </w:rPr>
      </w:pPr>
      <w:r w:rsidRPr="00035BAE">
        <w:rPr>
          <w:sz w:val="23"/>
          <w:szCs w:val="23"/>
        </w:rPr>
        <w:t xml:space="preserve">                                </w:t>
      </w:r>
      <w:r w:rsidR="005A5716">
        <w:rPr>
          <w:sz w:val="23"/>
          <w:szCs w:val="23"/>
        </w:rPr>
        <w:t xml:space="preserve">                                     </w:t>
      </w:r>
      <w:r w:rsidR="005A5716" w:rsidRPr="00035BAE">
        <w:rPr>
          <w:sz w:val="23"/>
          <w:szCs w:val="23"/>
        </w:rPr>
        <w:t>............................</w:t>
      </w:r>
      <w:r w:rsidR="005A5716">
        <w:rPr>
          <w:sz w:val="23"/>
          <w:szCs w:val="23"/>
        </w:rPr>
        <w:t xml:space="preserve">           ...</w:t>
      </w:r>
      <w:r w:rsidR="005A5716" w:rsidRPr="00035BAE">
        <w:rPr>
          <w:sz w:val="23"/>
          <w:szCs w:val="23"/>
        </w:rPr>
        <w:t xml:space="preserve">...................................................... </w:t>
      </w:r>
    </w:p>
    <w:p w:rsidR="005A5716" w:rsidRPr="005A5716" w:rsidRDefault="005A5716" w:rsidP="005A5716">
      <w:pPr>
        <w:pStyle w:val="Default"/>
        <w:rPr>
          <w:sz w:val="20"/>
          <w:szCs w:val="20"/>
        </w:rPr>
      </w:pPr>
      <w:r w:rsidRPr="005A5716">
        <w:rPr>
          <w:sz w:val="20"/>
          <w:szCs w:val="20"/>
        </w:rPr>
        <w:t xml:space="preserve">                                                                  </w:t>
      </w:r>
      <w:r>
        <w:rPr>
          <w:sz w:val="20"/>
          <w:szCs w:val="20"/>
        </w:rPr>
        <w:t xml:space="preserve">                    </w:t>
      </w:r>
      <w:r w:rsidRPr="005A5716">
        <w:rPr>
          <w:sz w:val="20"/>
          <w:szCs w:val="20"/>
        </w:rPr>
        <w:t xml:space="preserve">  (parašas) </w:t>
      </w:r>
      <w:r>
        <w:rPr>
          <w:sz w:val="20"/>
          <w:szCs w:val="20"/>
        </w:rPr>
        <w:t xml:space="preserve">     </w:t>
      </w:r>
      <w:r w:rsidRPr="005A5716">
        <w:rPr>
          <w:sz w:val="20"/>
          <w:szCs w:val="20"/>
        </w:rPr>
        <w:t xml:space="preserve"> </w:t>
      </w:r>
      <w:r>
        <w:rPr>
          <w:sz w:val="20"/>
          <w:szCs w:val="20"/>
        </w:rPr>
        <w:t xml:space="preserve">            </w:t>
      </w:r>
      <w:r w:rsidRPr="005A5716">
        <w:rPr>
          <w:sz w:val="20"/>
          <w:szCs w:val="20"/>
        </w:rPr>
        <w:t xml:space="preserve"> (Tėvų (globėjų, rūpintojų) vardas, pavardė) </w:t>
      </w:r>
    </w:p>
    <w:p w:rsidR="00A31DEC" w:rsidRPr="00035BAE" w:rsidRDefault="00A31DEC" w:rsidP="00A31DEC">
      <w:pPr>
        <w:spacing w:after="0" w:line="240" w:lineRule="auto"/>
        <w:jc w:val="center"/>
        <w:rPr>
          <w:rFonts w:ascii="Times New Roman" w:hAnsi="Times New Roman"/>
          <w:sz w:val="23"/>
          <w:szCs w:val="23"/>
          <w:lang w:val="lt-LT"/>
        </w:rPr>
      </w:pPr>
    </w:p>
    <w:p w:rsidR="006E15CF" w:rsidRPr="00035BAE" w:rsidRDefault="006E15CF" w:rsidP="00A31DEC">
      <w:pPr>
        <w:spacing w:after="0" w:line="240" w:lineRule="auto"/>
        <w:jc w:val="center"/>
        <w:rPr>
          <w:rFonts w:ascii="Times New Roman" w:hAnsi="Times New Roman"/>
          <w:sz w:val="23"/>
          <w:szCs w:val="23"/>
          <w:lang w:val="lt-LT"/>
        </w:rPr>
      </w:pPr>
    </w:p>
    <w:p w:rsidR="006E15CF" w:rsidRPr="00035BAE" w:rsidRDefault="006E15CF" w:rsidP="00A31DEC">
      <w:pPr>
        <w:spacing w:after="0" w:line="240" w:lineRule="auto"/>
        <w:jc w:val="center"/>
        <w:rPr>
          <w:rFonts w:ascii="Times New Roman" w:hAnsi="Times New Roman"/>
          <w:sz w:val="23"/>
          <w:szCs w:val="23"/>
          <w:lang w:val="lt-LT"/>
        </w:rPr>
      </w:pPr>
    </w:p>
    <w:p w:rsidR="006E15CF" w:rsidRPr="00035BAE" w:rsidRDefault="006E15CF" w:rsidP="006E15CF">
      <w:pPr>
        <w:spacing w:after="0" w:line="240" w:lineRule="auto"/>
        <w:rPr>
          <w:rFonts w:ascii="Times New Roman" w:hAnsi="Times New Roman"/>
          <w:sz w:val="23"/>
          <w:szCs w:val="23"/>
          <w:lang w:val="lt-LT"/>
        </w:rPr>
      </w:pPr>
    </w:p>
    <w:p w:rsidR="00196881" w:rsidRDefault="00196881" w:rsidP="006E15CF">
      <w:pPr>
        <w:pStyle w:val="Betarp"/>
        <w:ind w:left="6480"/>
        <w:jc w:val="both"/>
        <w:rPr>
          <w:rFonts w:ascii="Times New Roman" w:hAnsi="Times New Roman"/>
          <w:sz w:val="20"/>
          <w:szCs w:val="20"/>
          <w:lang w:val="lt-LT"/>
        </w:rPr>
      </w:pPr>
    </w:p>
    <w:p w:rsidR="006E15CF" w:rsidRPr="00035BAE" w:rsidRDefault="006E15CF" w:rsidP="006E15CF">
      <w:pPr>
        <w:pStyle w:val="Betarp"/>
        <w:ind w:left="6480"/>
        <w:jc w:val="both"/>
        <w:rPr>
          <w:rFonts w:ascii="Times New Roman" w:hAnsi="Times New Roman"/>
          <w:sz w:val="20"/>
          <w:szCs w:val="20"/>
          <w:lang w:val="lt-LT"/>
        </w:rPr>
      </w:pPr>
      <w:r w:rsidRPr="00035BAE">
        <w:rPr>
          <w:rFonts w:ascii="Times New Roman" w:hAnsi="Times New Roman"/>
          <w:sz w:val="20"/>
          <w:szCs w:val="20"/>
          <w:lang w:val="lt-LT"/>
        </w:rPr>
        <w:lastRenderedPageBreak/>
        <w:t>Dieveniškių Adomo Mickevičiaus gimnazijos Mokinių lankomumo apskaitos ir nelankymo prevencijos tvarkos</w:t>
      </w:r>
    </w:p>
    <w:p w:rsidR="006E15CF" w:rsidRPr="00035BAE" w:rsidRDefault="006E15CF" w:rsidP="006E15CF">
      <w:pPr>
        <w:spacing w:after="0" w:line="240" w:lineRule="auto"/>
        <w:ind w:left="2592" w:firstLine="1296"/>
        <w:jc w:val="center"/>
        <w:rPr>
          <w:rFonts w:ascii="Times New Roman" w:hAnsi="Times New Roman"/>
          <w:sz w:val="23"/>
          <w:szCs w:val="23"/>
          <w:lang w:val="lt-LT"/>
        </w:rPr>
      </w:pPr>
      <w:r w:rsidRPr="00035BAE">
        <w:rPr>
          <w:rFonts w:ascii="Times New Roman" w:hAnsi="Times New Roman"/>
          <w:sz w:val="20"/>
          <w:szCs w:val="20"/>
          <w:lang w:val="lt-LT"/>
        </w:rPr>
        <w:t xml:space="preserve"> 2 priedas</w:t>
      </w:r>
    </w:p>
    <w:p w:rsidR="006E15CF" w:rsidRPr="00035BAE" w:rsidRDefault="006E15CF" w:rsidP="00A31DEC">
      <w:pPr>
        <w:spacing w:after="0" w:line="240" w:lineRule="auto"/>
        <w:jc w:val="center"/>
        <w:rPr>
          <w:rFonts w:ascii="Times New Roman" w:hAnsi="Times New Roman"/>
          <w:sz w:val="23"/>
          <w:szCs w:val="23"/>
          <w:lang w:val="lt-LT"/>
        </w:rPr>
      </w:pPr>
    </w:p>
    <w:p w:rsidR="00A31DEC" w:rsidRPr="00035BAE" w:rsidRDefault="00A31DEC" w:rsidP="00A31DEC">
      <w:pPr>
        <w:spacing w:after="0" w:line="240" w:lineRule="auto"/>
        <w:rPr>
          <w:rFonts w:ascii="Times New Roman" w:hAnsi="Times New Roman"/>
          <w:b/>
          <w:color w:val="000000"/>
          <w:sz w:val="24"/>
          <w:szCs w:val="24"/>
          <w:lang w:val="fi-FI"/>
        </w:rPr>
      </w:pPr>
    </w:p>
    <w:p w:rsidR="006E15CF" w:rsidRPr="00D841D4" w:rsidRDefault="00F32494" w:rsidP="00F32494">
      <w:pPr>
        <w:pStyle w:val="Default"/>
        <w:jc w:val="center"/>
        <w:rPr>
          <w:b/>
          <w:lang w:val="fi-FI"/>
        </w:rPr>
      </w:pPr>
      <w:r w:rsidRPr="00D841D4">
        <w:rPr>
          <w:b/>
          <w:lang w:val="fi-FI"/>
        </w:rPr>
        <w:t>ŠALČININKŲ R. DIEVENIŠKIŲ ADOMO MICKEVIČIAUS GIMNAZIJA</w:t>
      </w:r>
    </w:p>
    <w:p w:rsidR="006E15CF" w:rsidRPr="00D841D4" w:rsidRDefault="006E15CF" w:rsidP="006E15CF">
      <w:pPr>
        <w:pStyle w:val="Default"/>
      </w:pPr>
    </w:p>
    <w:p w:rsidR="006E15CF" w:rsidRPr="00D841D4" w:rsidRDefault="006E15CF" w:rsidP="006E15CF">
      <w:pPr>
        <w:pStyle w:val="Default"/>
      </w:pPr>
      <w:r w:rsidRPr="00D841D4">
        <w:t xml:space="preserve">Gerb. .............................................................................. </w:t>
      </w:r>
    </w:p>
    <w:p w:rsidR="006E15CF" w:rsidRPr="00D841D4" w:rsidRDefault="006E15CF" w:rsidP="006E15CF">
      <w:pPr>
        <w:pStyle w:val="Default"/>
      </w:pPr>
    </w:p>
    <w:p w:rsidR="006E15CF" w:rsidRPr="00D841D4" w:rsidRDefault="006E15CF" w:rsidP="006E15CF">
      <w:pPr>
        <w:pStyle w:val="Default"/>
        <w:jc w:val="center"/>
      </w:pPr>
      <w:r w:rsidRPr="00D841D4">
        <w:rPr>
          <w:b/>
          <w:bCs/>
        </w:rPr>
        <w:t>INFORMACIJA APIE MOKINIO PAMOKŲ LANKOMUMĄ</w:t>
      </w:r>
    </w:p>
    <w:p w:rsidR="00D841D4" w:rsidRDefault="00D841D4" w:rsidP="006E15CF">
      <w:pPr>
        <w:pStyle w:val="Default"/>
        <w:jc w:val="center"/>
      </w:pPr>
    </w:p>
    <w:p w:rsidR="00D841D4" w:rsidRDefault="00D841D4" w:rsidP="006E15CF">
      <w:pPr>
        <w:pStyle w:val="Default"/>
        <w:jc w:val="center"/>
      </w:pPr>
      <w:r>
        <w:t>__________________</w:t>
      </w:r>
    </w:p>
    <w:p w:rsidR="006E15CF" w:rsidRPr="00D841D4" w:rsidRDefault="006E15CF" w:rsidP="006E15CF">
      <w:pPr>
        <w:pStyle w:val="Default"/>
        <w:jc w:val="center"/>
        <w:rPr>
          <w:sz w:val="20"/>
          <w:szCs w:val="20"/>
        </w:rPr>
      </w:pPr>
      <w:r w:rsidRPr="00D841D4">
        <w:rPr>
          <w:sz w:val="20"/>
          <w:szCs w:val="20"/>
        </w:rPr>
        <w:t>(Data)</w:t>
      </w:r>
    </w:p>
    <w:p w:rsidR="006E15CF" w:rsidRPr="00D841D4" w:rsidRDefault="006E15CF" w:rsidP="006E15CF">
      <w:pPr>
        <w:pStyle w:val="Default"/>
      </w:pPr>
    </w:p>
    <w:p w:rsidR="006E15CF" w:rsidRPr="00D841D4" w:rsidRDefault="006E15CF" w:rsidP="00D841D4">
      <w:pPr>
        <w:pStyle w:val="Default"/>
        <w:spacing w:line="360" w:lineRule="auto"/>
      </w:pPr>
      <w:r w:rsidRPr="00D841D4">
        <w:t xml:space="preserve">Informuojame, kad Jūsų sūnus/ dukra ..................................................................................... </w:t>
      </w:r>
    </w:p>
    <w:p w:rsidR="00D841D4" w:rsidRDefault="006E15CF" w:rsidP="00D841D4">
      <w:pPr>
        <w:pStyle w:val="Default"/>
        <w:spacing w:line="360" w:lineRule="auto"/>
      </w:pPr>
      <w:r w:rsidRPr="00D841D4">
        <w:t>šį mėnesį praleido ....................... pamokas (-ų) be pateisinamos priežasties.</w:t>
      </w:r>
    </w:p>
    <w:p w:rsidR="006E15CF" w:rsidRPr="00D841D4" w:rsidRDefault="006E15CF" w:rsidP="00D841D4">
      <w:pPr>
        <w:pStyle w:val="Default"/>
        <w:spacing w:line="360" w:lineRule="auto"/>
        <w:rPr>
          <w:u w:val="single"/>
        </w:rPr>
      </w:pPr>
      <w:r w:rsidRPr="00D841D4">
        <w:t xml:space="preserve"> </w:t>
      </w:r>
      <w:r w:rsidRPr="00D841D4">
        <w:rPr>
          <w:u w:val="single"/>
        </w:rPr>
        <w:t xml:space="preserve">Prašome Jus užtikrinti mokinio pamokų lankomumą. </w:t>
      </w:r>
    </w:p>
    <w:p w:rsidR="006E15CF" w:rsidRPr="00D841D4" w:rsidRDefault="006E15CF" w:rsidP="006E15CF">
      <w:pPr>
        <w:pStyle w:val="Default"/>
      </w:pPr>
    </w:p>
    <w:p w:rsidR="006E15CF" w:rsidRPr="00D841D4" w:rsidRDefault="006E15CF" w:rsidP="006E15CF">
      <w:pPr>
        <w:pStyle w:val="Default"/>
      </w:pPr>
    </w:p>
    <w:p w:rsidR="006E15CF" w:rsidRPr="00035BAE" w:rsidRDefault="006E15CF" w:rsidP="006E15CF">
      <w:pPr>
        <w:pStyle w:val="Default"/>
        <w:rPr>
          <w:sz w:val="23"/>
          <w:szCs w:val="23"/>
        </w:rPr>
      </w:pPr>
      <w:r w:rsidRPr="00D841D4">
        <w:t xml:space="preserve">Klasės vadovas              </w:t>
      </w:r>
      <w:r w:rsidRPr="00035BAE">
        <w:rPr>
          <w:sz w:val="23"/>
          <w:szCs w:val="23"/>
        </w:rPr>
        <w:t xml:space="preserve">                                             ............................ ...................................................... </w:t>
      </w:r>
    </w:p>
    <w:p w:rsidR="006E15CF" w:rsidRPr="00035BAE" w:rsidRDefault="006E15CF" w:rsidP="006E15CF">
      <w:pPr>
        <w:pStyle w:val="Default"/>
        <w:rPr>
          <w:sz w:val="20"/>
          <w:szCs w:val="20"/>
        </w:rPr>
      </w:pPr>
      <w:r w:rsidRPr="00035BAE">
        <w:rPr>
          <w:sz w:val="20"/>
          <w:szCs w:val="20"/>
        </w:rPr>
        <w:t xml:space="preserve">                                                                                                       (parašas)                               (vardas, pavardė) </w:t>
      </w:r>
    </w:p>
    <w:p w:rsidR="006E15CF" w:rsidRPr="00035BAE" w:rsidRDefault="006E15CF" w:rsidP="006E15CF">
      <w:pPr>
        <w:pStyle w:val="Default"/>
        <w:rPr>
          <w:b/>
          <w:bCs/>
          <w:sz w:val="23"/>
          <w:szCs w:val="23"/>
        </w:rPr>
      </w:pPr>
    </w:p>
    <w:p w:rsidR="006E15CF" w:rsidRPr="00035BAE" w:rsidRDefault="006E15CF" w:rsidP="006E15CF">
      <w:pPr>
        <w:pStyle w:val="Default"/>
        <w:rPr>
          <w:b/>
          <w:bCs/>
          <w:sz w:val="23"/>
          <w:szCs w:val="23"/>
        </w:rPr>
      </w:pPr>
    </w:p>
    <w:p w:rsidR="006E15CF" w:rsidRPr="00D841D4" w:rsidRDefault="006E15CF" w:rsidP="006E15CF">
      <w:pPr>
        <w:pStyle w:val="Default"/>
      </w:pPr>
      <w:r w:rsidRPr="00D841D4">
        <w:rPr>
          <w:b/>
          <w:bCs/>
        </w:rPr>
        <w:t xml:space="preserve">Susipažinau: </w:t>
      </w:r>
    </w:p>
    <w:p w:rsidR="006E15CF" w:rsidRPr="00D841D4" w:rsidRDefault="006E15CF" w:rsidP="006E15CF">
      <w:pPr>
        <w:pStyle w:val="Default"/>
        <w:rPr>
          <w:b/>
          <w:bCs/>
        </w:rPr>
      </w:pPr>
    </w:p>
    <w:p w:rsidR="006E15CF" w:rsidRPr="00035BAE" w:rsidRDefault="006E15CF" w:rsidP="006E15CF">
      <w:pPr>
        <w:pStyle w:val="Default"/>
        <w:rPr>
          <w:sz w:val="23"/>
          <w:szCs w:val="23"/>
        </w:rPr>
      </w:pPr>
      <w:r w:rsidRPr="00035BAE">
        <w:rPr>
          <w:b/>
          <w:bCs/>
          <w:sz w:val="23"/>
          <w:szCs w:val="23"/>
        </w:rPr>
        <w:t>__________________________________</w:t>
      </w:r>
      <w:r w:rsidRPr="00035BAE">
        <w:rPr>
          <w:b/>
          <w:bCs/>
          <w:sz w:val="23"/>
          <w:szCs w:val="23"/>
        </w:rPr>
        <w:softHyphen/>
      </w:r>
      <w:r w:rsidRPr="00035BAE">
        <w:rPr>
          <w:b/>
          <w:bCs/>
          <w:sz w:val="23"/>
          <w:szCs w:val="23"/>
        </w:rPr>
        <w:softHyphen/>
      </w:r>
      <w:r w:rsidRPr="00035BAE">
        <w:rPr>
          <w:b/>
          <w:bCs/>
          <w:sz w:val="23"/>
          <w:szCs w:val="23"/>
        </w:rPr>
        <w:softHyphen/>
      </w:r>
      <w:r w:rsidRPr="00035BAE">
        <w:rPr>
          <w:b/>
          <w:bCs/>
          <w:sz w:val="23"/>
          <w:szCs w:val="23"/>
        </w:rPr>
        <w:softHyphen/>
      </w:r>
      <w:r w:rsidRPr="00035BAE">
        <w:rPr>
          <w:b/>
          <w:bCs/>
          <w:sz w:val="23"/>
          <w:szCs w:val="23"/>
        </w:rPr>
        <w:softHyphen/>
      </w:r>
      <w:r w:rsidRPr="00035BAE">
        <w:rPr>
          <w:b/>
          <w:bCs/>
          <w:sz w:val="23"/>
          <w:szCs w:val="23"/>
        </w:rPr>
        <w:softHyphen/>
        <w:t xml:space="preserve">____ </w:t>
      </w:r>
    </w:p>
    <w:p w:rsidR="006E15CF" w:rsidRPr="00035BAE" w:rsidRDefault="006E15CF" w:rsidP="006E15CF">
      <w:pPr>
        <w:pStyle w:val="Default"/>
        <w:rPr>
          <w:sz w:val="20"/>
          <w:szCs w:val="20"/>
        </w:rPr>
      </w:pPr>
      <w:r w:rsidRPr="00035BAE">
        <w:rPr>
          <w:sz w:val="20"/>
          <w:szCs w:val="20"/>
        </w:rPr>
        <w:t>(Tėvo (globėjo/rūpintojo) vardas</w:t>
      </w:r>
      <w:r w:rsidR="00035BAE" w:rsidRPr="00035BAE">
        <w:rPr>
          <w:sz w:val="20"/>
          <w:szCs w:val="20"/>
        </w:rPr>
        <w:t>,</w:t>
      </w:r>
      <w:r w:rsidRPr="00035BAE">
        <w:rPr>
          <w:sz w:val="20"/>
          <w:szCs w:val="20"/>
        </w:rPr>
        <w:t xml:space="preserve"> pavard</w:t>
      </w:r>
      <w:r w:rsidR="00035BAE" w:rsidRPr="00035BAE">
        <w:rPr>
          <w:sz w:val="20"/>
          <w:szCs w:val="20"/>
        </w:rPr>
        <w:t>ė</w:t>
      </w:r>
      <w:r w:rsidRPr="00035BAE">
        <w:rPr>
          <w:sz w:val="20"/>
          <w:szCs w:val="20"/>
        </w:rPr>
        <w:t>, parašas)</w:t>
      </w:r>
    </w:p>
    <w:p w:rsidR="006E15CF" w:rsidRPr="00035BAE" w:rsidRDefault="006E15CF" w:rsidP="00E1519D">
      <w:pPr>
        <w:spacing w:after="0" w:line="240" w:lineRule="auto"/>
        <w:ind w:firstLine="1296"/>
        <w:rPr>
          <w:rFonts w:ascii="Times New Roman" w:hAnsi="Times New Roman"/>
          <w:b/>
          <w:color w:val="000000"/>
          <w:sz w:val="24"/>
          <w:szCs w:val="24"/>
          <w:lang w:val="fi-FI"/>
        </w:rPr>
      </w:pPr>
    </w:p>
    <w:p w:rsidR="006E15CF" w:rsidRPr="00035BAE" w:rsidRDefault="00E1519D" w:rsidP="00A31DEC">
      <w:pPr>
        <w:spacing w:after="0" w:line="240" w:lineRule="auto"/>
        <w:rPr>
          <w:rFonts w:ascii="Times New Roman" w:hAnsi="Times New Roman"/>
          <w:color w:val="000000"/>
          <w:sz w:val="24"/>
          <w:szCs w:val="24"/>
          <w:lang w:val="fi-FI"/>
        </w:rPr>
      </w:pPr>
      <w:r w:rsidRPr="00035BAE">
        <w:rPr>
          <w:rFonts w:ascii="Times New Roman" w:hAnsi="Times New Roman"/>
          <w:color w:val="000000"/>
          <w:sz w:val="24"/>
          <w:szCs w:val="24"/>
          <w:lang w:val="fi-FI"/>
        </w:rPr>
        <w:t>_____________</w:t>
      </w:r>
    </w:p>
    <w:p w:rsidR="00E1519D" w:rsidRPr="00035BAE" w:rsidRDefault="00E96C97" w:rsidP="00A31DEC">
      <w:pPr>
        <w:spacing w:after="0" w:line="240" w:lineRule="auto"/>
        <w:rPr>
          <w:rFonts w:ascii="Times New Roman" w:hAnsi="Times New Roman"/>
          <w:color w:val="000000"/>
          <w:sz w:val="20"/>
          <w:szCs w:val="20"/>
          <w:lang w:val="fi-FI"/>
        </w:rPr>
      </w:pPr>
      <w:r w:rsidRPr="00170E59">
        <w:rPr>
          <w:rFonts w:ascii="Times New Roman" w:hAnsi="Times New Roman"/>
          <w:color w:val="000000"/>
          <w:sz w:val="20"/>
          <w:szCs w:val="20"/>
          <w:lang w:val="fi-FI"/>
        </w:rPr>
        <w:t>(d</w:t>
      </w:r>
      <w:r w:rsidRPr="00035BAE">
        <w:rPr>
          <w:rFonts w:ascii="Times New Roman" w:hAnsi="Times New Roman"/>
          <w:color w:val="000000"/>
          <w:sz w:val="20"/>
          <w:szCs w:val="20"/>
          <w:lang w:val="fi-FI"/>
        </w:rPr>
        <w:t>ata)</w:t>
      </w:r>
    </w:p>
    <w:p w:rsidR="006E15CF" w:rsidRPr="00035BAE" w:rsidRDefault="006E15CF" w:rsidP="00A31DEC">
      <w:pPr>
        <w:spacing w:after="0" w:line="240" w:lineRule="auto"/>
        <w:rPr>
          <w:rFonts w:ascii="Times New Roman" w:hAnsi="Times New Roman"/>
          <w:b/>
          <w:color w:val="000000"/>
          <w:sz w:val="24"/>
          <w:szCs w:val="24"/>
          <w:lang w:val="fi-FI"/>
        </w:rPr>
      </w:pPr>
    </w:p>
    <w:p w:rsidR="006E15CF" w:rsidRPr="00035BAE" w:rsidRDefault="006E15CF"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196881" w:rsidRDefault="00196881" w:rsidP="00F32494">
      <w:pPr>
        <w:pStyle w:val="Betarp"/>
        <w:ind w:left="6480"/>
        <w:jc w:val="both"/>
        <w:rPr>
          <w:rFonts w:ascii="Times New Roman" w:hAnsi="Times New Roman"/>
          <w:sz w:val="20"/>
          <w:szCs w:val="20"/>
          <w:lang w:val="lt-LT"/>
        </w:rPr>
      </w:pPr>
    </w:p>
    <w:p w:rsidR="00196881" w:rsidRDefault="00196881" w:rsidP="00F32494">
      <w:pPr>
        <w:pStyle w:val="Betarp"/>
        <w:ind w:left="6480"/>
        <w:jc w:val="both"/>
        <w:rPr>
          <w:rFonts w:ascii="Times New Roman" w:hAnsi="Times New Roman"/>
          <w:sz w:val="20"/>
          <w:szCs w:val="20"/>
          <w:lang w:val="lt-LT"/>
        </w:rPr>
      </w:pPr>
    </w:p>
    <w:p w:rsidR="00F32494" w:rsidRPr="00035BAE" w:rsidRDefault="00F32494" w:rsidP="00F32494">
      <w:pPr>
        <w:pStyle w:val="Betarp"/>
        <w:ind w:left="6480"/>
        <w:jc w:val="both"/>
        <w:rPr>
          <w:rFonts w:ascii="Times New Roman" w:hAnsi="Times New Roman"/>
          <w:sz w:val="20"/>
          <w:szCs w:val="20"/>
          <w:lang w:val="lt-LT"/>
        </w:rPr>
      </w:pPr>
      <w:r w:rsidRPr="00035BAE">
        <w:rPr>
          <w:rFonts w:ascii="Times New Roman" w:hAnsi="Times New Roman"/>
          <w:sz w:val="20"/>
          <w:szCs w:val="20"/>
          <w:lang w:val="lt-LT"/>
        </w:rPr>
        <w:lastRenderedPageBreak/>
        <w:t>Dieveniškių Adomo Mickevičiaus gimnazijos Mokinių lankomumo apskaitos i</w:t>
      </w:r>
      <w:r w:rsidR="00196881">
        <w:rPr>
          <w:rFonts w:ascii="Times New Roman" w:hAnsi="Times New Roman"/>
          <w:sz w:val="20"/>
          <w:szCs w:val="20"/>
          <w:lang w:val="lt-LT"/>
        </w:rPr>
        <w:t>r nelankymo prevencijos tvarkos</w:t>
      </w:r>
    </w:p>
    <w:p w:rsidR="00F32494" w:rsidRPr="00035BAE" w:rsidRDefault="00F32494" w:rsidP="00F32494">
      <w:pPr>
        <w:spacing w:after="0" w:line="240" w:lineRule="auto"/>
        <w:rPr>
          <w:rFonts w:ascii="Times New Roman" w:hAnsi="Times New Roman"/>
          <w:b/>
          <w:color w:val="000000"/>
          <w:sz w:val="24"/>
          <w:szCs w:val="24"/>
          <w:lang w:val="fi-FI"/>
        </w:rPr>
      </w:pPr>
      <w:r w:rsidRPr="00035BAE">
        <w:rPr>
          <w:rFonts w:ascii="Times New Roman" w:hAnsi="Times New Roman"/>
          <w:sz w:val="20"/>
          <w:szCs w:val="20"/>
          <w:lang w:val="lt-LT"/>
        </w:rPr>
        <w:t xml:space="preserve"> </w:t>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t>3 priedas</w:t>
      </w: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035BAE" w:rsidRDefault="00F32494" w:rsidP="00A31DEC">
      <w:pPr>
        <w:spacing w:after="0" w:line="240" w:lineRule="auto"/>
        <w:rPr>
          <w:rFonts w:ascii="Times New Roman" w:hAnsi="Times New Roman"/>
          <w:b/>
          <w:color w:val="000000"/>
          <w:sz w:val="24"/>
          <w:szCs w:val="24"/>
          <w:lang w:val="fi-FI"/>
        </w:rPr>
      </w:pPr>
    </w:p>
    <w:p w:rsidR="00F32494" w:rsidRPr="00D841D4" w:rsidRDefault="00F32494" w:rsidP="00DB597C">
      <w:pPr>
        <w:pStyle w:val="Default"/>
        <w:jc w:val="center"/>
        <w:rPr>
          <w:b/>
          <w:lang w:val="fi-FI"/>
        </w:rPr>
      </w:pPr>
      <w:r w:rsidRPr="00D841D4">
        <w:rPr>
          <w:b/>
          <w:lang w:val="fi-FI"/>
        </w:rPr>
        <w:t>ŠALČININKŲ R. DIEVENIŠKIŲ ADOMO MICKEVIČIAUS GIMNAZIJA</w:t>
      </w:r>
    </w:p>
    <w:p w:rsidR="00DB597C" w:rsidRPr="00D841D4" w:rsidRDefault="00DB597C" w:rsidP="00DB597C">
      <w:pPr>
        <w:pStyle w:val="Default"/>
        <w:jc w:val="center"/>
        <w:rPr>
          <w:b/>
          <w:lang w:val="fi-FI"/>
        </w:rPr>
      </w:pPr>
    </w:p>
    <w:p w:rsidR="00F32494" w:rsidRPr="00D841D4" w:rsidRDefault="00F32494" w:rsidP="00DB597C">
      <w:pPr>
        <w:pStyle w:val="Default"/>
        <w:jc w:val="center"/>
        <w:rPr>
          <w:b/>
          <w:bCs/>
        </w:rPr>
      </w:pPr>
      <w:r w:rsidRPr="00D841D4">
        <w:rPr>
          <w:b/>
          <w:bCs/>
        </w:rPr>
        <w:t>PREVENCINĖS VEIKLOS, VYKDYTOS PAMOKŲ LANKOMUMO GERINIMUI, ATASKAITA</w:t>
      </w:r>
    </w:p>
    <w:p w:rsidR="00DB597C" w:rsidRPr="00D841D4" w:rsidRDefault="00DB597C" w:rsidP="00DB597C">
      <w:pPr>
        <w:pStyle w:val="Default"/>
        <w:jc w:val="center"/>
        <w:rPr>
          <w:b/>
          <w:bCs/>
        </w:rPr>
      </w:pPr>
    </w:p>
    <w:p w:rsidR="00DB597C" w:rsidRPr="00D841D4" w:rsidRDefault="00DB597C" w:rsidP="00DB597C">
      <w:pPr>
        <w:pStyle w:val="Default"/>
        <w:jc w:val="center"/>
      </w:pPr>
    </w:p>
    <w:p w:rsidR="00F32494" w:rsidRPr="00035BAE" w:rsidRDefault="00F32494" w:rsidP="00F32494">
      <w:pPr>
        <w:pStyle w:val="Default"/>
        <w:rPr>
          <w:sz w:val="23"/>
          <w:szCs w:val="23"/>
        </w:rPr>
      </w:pPr>
      <w:r w:rsidRPr="00D841D4">
        <w:rPr>
          <w:bCs/>
        </w:rPr>
        <w:t>Mokinys(-ė)</w:t>
      </w:r>
      <w:r w:rsidRPr="00035BAE">
        <w:rPr>
          <w:b/>
          <w:bCs/>
          <w:sz w:val="23"/>
          <w:szCs w:val="23"/>
        </w:rPr>
        <w:t xml:space="preserve"> </w:t>
      </w:r>
      <w:r w:rsidRPr="00035BAE">
        <w:rPr>
          <w:sz w:val="23"/>
          <w:szCs w:val="23"/>
        </w:rPr>
        <w:t xml:space="preserve">.......................................................................................................................................... </w:t>
      </w:r>
    </w:p>
    <w:p w:rsidR="00F32494" w:rsidRPr="00035BAE" w:rsidRDefault="00DB597C" w:rsidP="00DB597C">
      <w:pPr>
        <w:pStyle w:val="Default"/>
        <w:ind w:left="3888"/>
        <w:rPr>
          <w:sz w:val="20"/>
          <w:szCs w:val="20"/>
        </w:rPr>
      </w:pPr>
      <w:r w:rsidRPr="00035BAE">
        <w:rPr>
          <w:sz w:val="20"/>
          <w:szCs w:val="20"/>
        </w:rPr>
        <w:t xml:space="preserve">  </w:t>
      </w:r>
      <w:r w:rsidR="00F32494" w:rsidRPr="00035BAE">
        <w:rPr>
          <w:sz w:val="20"/>
          <w:szCs w:val="20"/>
        </w:rPr>
        <w:t xml:space="preserve">(vardas, pavardė) </w:t>
      </w:r>
    </w:p>
    <w:p w:rsidR="00035BAE" w:rsidRPr="00035BAE" w:rsidRDefault="00035BAE" w:rsidP="00DB597C">
      <w:pPr>
        <w:pStyle w:val="Default"/>
        <w:ind w:left="3888"/>
        <w:rPr>
          <w:sz w:val="20"/>
          <w:szCs w:val="20"/>
        </w:rPr>
      </w:pPr>
    </w:p>
    <w:p w:rsidR="00035BAE" w:rsidRPr="00D841D4" w:rsidRDefault="00F32494" w:rsidP="00F32494">
      <w:pPr>
        <w:pStyle w:val="Default"/>
      </w:pPr>
      <w:r w:rsidRPr="00D841D4">
        <w:t>Problema................................................................................................................................</w:t>
      </w:r>
      <w:r w:rsidR="00D841D4">
        <w:t>............................</w:t>
      </w:r>
      <w:r w:rsidRPr="00D841D4">
        <w:t>..................................................................................................................................</w:t>
      </w:r>
      <w:r w:rsidR="00D841D4">
        <w:t>.......................</w:t>
      </w:r>
    </w:p>
    <w:p w:rsidR="00F32494" w:rsidRPr="00D841D4" w:rsidRDefault="00F32494" w:rsidP="00F32494">
      <w:pPr>
        <w:pStyle w:val="Default"/>
      </w:pPr>
      <w:r w:rsidRPr="00D841D4">
        <w:t xml:space="preserve">Pamokų praleidimo </w:t>
      </w:r>
      <w:r w:rsidR="00D841D4">
        <w:t xml:space="preserve"> </w:t>
      </w:r>
      <w:r w:rsidRPr="00D841D4">
        <w:t>priežastys..............................................................</w:t>
      </w:r>
      <w:r w:rsidR="00D841D4">
        <w:t>.................................................</w:t>
      </w:r>
    </w:p>
    <w:p w:rsidR="00F32494" w:rsidRPr="00035BAE" w:rsidRDefault="00F32494" w:rsidP="00F32494">
      <w:pPr>
        <w:pStyle w:val="Default"/>
        <w:rPr>
          <w:sz w:val="22"/>
          <w:szCs w:val="22"/>
        </w:rPr>
      </w:pPr>
      <w:r w:rsidRPr="00035BAE">
        <w:rPr>
          <w:sz w:val="22"/>
          <w:szCs w:val="22"/>
        </w:rPr>
        <w:t xml:space="preserve">............................................................................................................................................................................... ............................................................................................................................................................................... ............................................................................................................................................................................... ............................................................................................................................................................................... ............................................................................................................................................................................... </w:t>
      </w:r>
    </w:p>
    <w:p w:rsidR="00035BAE" w:rsidRPr="00035BAE" w:rsidRDefault="00035BAE" w:rsidP="00F32494">
      <w:pPr>
        <w:pStyle w:val="Default"/>
        <w:rPr>
          <w:sz w:val="23"/>
          <w:szCs w:val="23"/>
        </w:rPr>
      </w:pPr>
    </w:p>
    <w:p w:rsidR="00035BAE" w:rsidRPr="00035BAE" w:rsidRDefault="00035BAE" w:rsidP="00F32494">
      <w:pPr>
        <w:pStyle w:val="Default"/>
        <w:rPr>
          <w:sz w:val="23"/>
          <w:szCs w:val="23"/>
        </w:rPr>
      </w:pPr>
    </w:p>
    <w:p w:rsidR="00F32494" w:rsidRPr="00035BAE" w:rsidRDefault="00F32494" w:rsidP="00F32494">
      <w:pPr>
        <w:pStyle w:val="Default"/>
        <w:rPr>
          <w:sz w:val="23"/>
          <w:szCs w:val="23"/>
        </w:rPr>
      </w:pPr>
      <w:r w:rsidRPr="00035BAE">
        <w:rPr>
          <w:sz w:val="23"/>
          <w:szCs w:val="23"/>
        </w:rPr>
        <w:t xml:space="preserve">Taikytos prevencinės poveikio priemonės lankomumo gerinimui........................................................ </w:t>
      </w:r>
    </w:p>
    <w:p w:rsidR="00F32494" w:rsidRPr="00035BAE" w:rsidRDefault="00F32494" w:rsidP="00F32494">
      <w:pPr>
        <w:pStyle w:val="Default"/>
        <w:rPr>
          <w:sz w:val="23"/>
          <w:szCs w:val="23"/>
        </w:rPr>
      </w:pPr>
      <w:r w:rsidRPr="00035BAE">
        <w:rPr>
          <w:sz w:val="23"/>
          <w:szCs w:val="23"/>
        </w:rPr>
        <w:t xml:space="preserve">................................................................................................................................................................ </w:t>
      </w:r>
    </w:p>
    <w:p w:rsidR="00035BAE" w:rsidRPr="00035BAE" w:rsidRDefault="00F32494" w:rsidP="00F32494">
      <w:pPr>
        <w:pStyle w:val="Default"/>
        <w:rPr>
          <w:sz w:val="23"/>
          <w:szCs w:val="23"/>
        </w:rPr>
      </w:pPr>
      <w:r w:rsidRPr="00035BAE">
        <w:rPr>
          <w:sz w:val="23"/>
          <w:szCs w:val="23"/>
        </w:rPr>
        <w:t xml:space="preserve">................................................................................................................................................................ ................................................................................................................................................................ ................................................................................................................................................................ ................................................................................................................................................................ ................................................................................................................................................................ ................................................................................................................................................................ ................................................................................................................................................................ ................................................................................................................................................................ ................................................................................................................................................................ ................................................................................................................................................................ ................................................................................................................................................................ ................................................................................................................................................................ ................................................................................................................................................................ </w:t>
      </w:r>
    </w:p>
    <w:p w:rsidR="00035BAE" w:rsidRPr="00035BAE" w:rsidRDefault="00035BAE" w:rsidP="00F32494">
      <w:pPr>
        <w:pStyle w:val="Default"/>
        <w:rPr>
          <w:sz w:val="23"/>
          <w:szCs w:val="23"/>
        </w:rPr>
      </w:pPr>
    </w:p>
    <w:p w:rsidR="00F32494" w:rsidRPr="00035BAE" w:rsidRDefault="00DB597C" w:rsidP="00F32494">
      <w:pPr>
        <w:pStyle w:val="Default"/>
        <w:rPr>
          <w:sz w:val="23"/>
          <w:szCs w:val="23"/>
        </w:rPr>
      </w:pPr>
      <w:r w:rsidRPr="00035BAE">
        <w:rPr>
          <w:bCs/>
        </w:rPr>
        <w:t>Klasės vadovas</w:t>
      </w:r>
      <w:r w:rsidRPr="00035BAE">
        <w:rPr>
          <w:b/>
          <w:bCs/>
          <w:sz w:val="23"/>
          <w:szCs w:val="23"/>
        </w:rPr>
        <w:t xml:space="preserve">                                                </w:t>
      </w:r>
      <w:r w:rsidR="00F32494" w:rsidRPr="00035BAE">
        <w:rPr>
          <w:sz w:val="23"/>
          <w:szCs w:val="23"/>
        </w:rPr>
        <w:t>...........................</w:t>
      </w:r>
      <w:r w:rsidRPr="00035BAE">
        <w:rPr>
          <w:sz w:val="23"/>
          <w:szCs w:val="23"/>
        </w:rPr>
        <w:t xml:space="preserve">    </w:t>
      </w:r>
      <w:r w:rsidR="00F32494" w:rsidRPr="00035BAE">
        <w:rPr>
          <w:sz w:val="23"/>
          <w:szCs w:val="23"/>
        </w:rPr>
        <w:t xml:space="preserve">......................................................... </w:t>
      </w:r>
    </w:p>
    <w:p w:rsidR="00F32494" w:rsidRPr="00170E59" w:rsidRDefault="00DB597C" w:rsidP="00F32494">
      <w:pPr>
        <w:spacing w:after="0" w:line="240" w:lineRule="auto"/>
        <w:jc w:val="center"/>
        <w:rPr>
          <w:rFonts w:ascii="Times New Roman" w:hAnsi="Times New Roman"/>
          <w:sz w:val="20"/>
          <w:szCs w:val="20"/>
          <w:lang w:val="lt-LT"/>
        </w:rPr>
      </w:pPr>
      <w:r w:rsidRPr="00170E59">
        <w:rPr>
          <w:rFonts w:ascii="Times New Roman" w:hAnsi="Times New Roman"/>
          <w:sz w:val="20"/>
          <w:szCs w:val="20"/>
          <w:lang w:val="lt-LT"/>
        </w:rPr>
        <w:t xml:space="preserve">                                                     </w:t>
      </w:r>
    </w:p>
    <w:p w:rsidR="00035BAE" w:rsidRPr="00035BAE" w:rsidRDefault="00035BAE" w:rsidP="00035BAE">
      <w:pPr>
        <w:pStyle w:val="Default"/>
        <w:rPr>
          <w:sz w:val="23"/>
          <w:szCs w:val="23"/>
        </w:rPr>
      </w:pPr>
      <w:r w:rsidRPr="00035BAE">
        <w:t>Soc. pedagogas</w:t>
      </w:r>
      <w:r w:rsidRPr="00035BAE">
        <w:tab/>
      </w:r>
      <w:r w:rsidRPr="00035BAE">
        <w:rPr>
          <w:sz w:val="20"/>
          <w:szCs w:val="20"/>
        </w:rPr>
        <w:tab/>
        <w:t xml:space="preserve">     </w:t>
      </w:r>
      <w:r w:rsidRPr="00035BAE">
        <w:rPr>
          <w:sz w:val="23"/>
          <w:szCs w:val="23"/>
        </w:rPr>
        <w:t xml:space="preserve">...........................    ......................................................... </w:t>
      </w:r>
    </w:p>
    <w:p w:rsidR="0085033B" w:rsidRPr="00170E59" w:rsidRDefault="00035BAE" w:rsidP="005A5716">
      <w:pPr>
        <w:spacing w:after="0" w:line="240" w:lineRule="auto"/>
        <w:jc w:val="center"/>
        <w:rPr>
          <w:rFonts w:ascii="Times New Roman" w:hAnsi="Times New Roman"/>
          <w:sz w:val="20"/>
          <w:szCs w:val="20"/>
          <w:lang w:val="lt-LT"/>
        </w:rPr>
      </w:pPr>
      <w:r w:rsidRPr="00170E59">
        <w:rPr>
          <w:rFonts w:ascii="Times New Roman" w:hAnsi="Times New Roman"/>
          <w:sz w:val="20"/>
          <w:szCs w:val="20"/>
          <w:lang w:val="lt-LT"/>
        </w:rPr>
        <w:t xml:space="preserve">                                                     (parašas)                            (</w:t>
      </w:r>
      <w:r w:rsidR="005A5716" w:rsidRPr="00170E59">
        <w:rPr>
          <w:rFonts w:ascii="Times New Roman" w:hAnsi="Times New Roman"/>
          <w:sz w:val="20"/>
          <w:szCs w:val="20"/>
          <w:lang w:val="lt-LT"/>
        </w:rPr>
        <w:t>vardas, pavardė)</w:t>
      </w:r>
    </w:p>
    <w:p w:rsidR="00196881" w:rsidRDefault="00196881" w:rsidP="0085033B">
      <w:pPr>
        <w:pStyle w:val="Betarp"/>
        <w:ind w:left="6480"/>
        <w:jc w:val="both"/>
        <w:rPr>
          <w:rFonts w:ascii="Times New Roman" w:hAnsi="Times New Roman"/>
          <w:sz w:val="20"/>
          <w:szCs w:val="20"/>
          <w:lang w:val="lt-LT"/>
        </w:rPr>
      </w:pPr>
    </w:p>
    <w:p w:rsidR="00196881" w:rsidRDefault="00196881" w:rsidP="0085033B">
      <w:pPr>
        <w:pStyle w:val="Betarp"/>
        <w:ind w:left="6480"/>
        <w:jc w:val="both"/>
        <w:rPr>
          <w:rFonts w:ascii="Times New Roman" w:hAnsi="Times New Roman"/>
          <w:sz w:val="20"/>
          <w:szCs w:val="20"/>
          <w:lang w:val="lt-LT"/>
        </w:rPr>
      </w:pPr>
    </w:p>
    <w:p w:rsidR="00196881" w:rsidRDefault="00196881" w:rsidP="0085033B">
      <w:pPr>
        <w:pStyle w:val="Betarp"/>
        <w:ind w:left="6480"/>
        <w:jc w:val="both"/>
        <w:rPr>
          <w:rFonts w:ascii="Times New Roman" w:hAnsi="Times New Roman"/>
          <w:sz w:val="20"/>
          <w:szCs w:val="20"/>
          <w:lang w:val="lt-LT"/>
        </w:rPr>
      </w:pPr>
    </w:p>
    <w:p w:rsidR="00D841D4" w:rsidRDefault="00D841D4" w:rsidP="00196881">
      <w:pPr>
        <w:pStyle w:val="Betarp"/>
        <w:ind w:left="6480"/>
        <w:jc w:val="both"/>
        <w:rPr>
          <w:rFonts w:ascii="Times New Roman" w:hAnsi="Times New Roman"/>
          <w:sz w:val="20"/>
          <w:szCs w:val="20"/>
          <w:lang w:val="lt-LT"/>
        </w:rPr>
      </w:pPr>
    </w:p>
    <w:p w:rsidR="00196881" w:rsidRPr="00035BAE" w:rsidRDefault="0085033B" w:rsidP="00196881">
      <w:pPr>
        <w:pStyle w:val="Betarp"/>
        <w:ind w:left="6480"/>
        <w:jc w:val="both"/>
        <w:rPr>
          <w:rFonts w:ascii="Times New Roman" w:hAnsi="Times New Roman"/>
          <w:sz w:val="20"/>
          <w:szCs w:val="20"/>
          <w:lang w:val="lt-LT"/>
        </w:rPr>
      </w:pPr>
      <w:r w:rsidRPr="00035BAE">
        <w:rPr>
          <w:rFonts w:ascii="Times New Roman" w:hAnsi="Times New Roman"/>
          <w:sz w:val="20"/>
          <w:szCs w:val="20"/>
          <w:lang w:val="lt-LT"/>
        </w:rPr>
        <w:lastRenderedPageBreak/>
        <w:t>Dieveniškių Adomo Mickevičiaus gimnazijos Mokinių lankomumo apskaitos ir</w:t>
      </w:r>
      <w:r w:rsidR="00196881">
        <w:rPr>
          <w:rFonts w:ascii="Times New Roman" w:hAnsi="Times New Roman"/>
          <w:sz w:val="20"/>
          <w:szCs w:val="20"/>
          <w:lang w:val="lt-LT"/>
        </w:rPr>
        <w:t xml:space="preserve"> nelankymo prevencijos tvarkos</w:t>
      </w:r>
    </w:p>
    <w:p w:rsidR="0085033B" w:rsidRDefault="0085033B" w:rsidP="00196881">
      <w:pPr>
        <w:tabs>
          <w:tab w:val="left" w:pos="1296"/>
          <w:tab w:val="left" w:pos="2592"/>
          <w:tab w:val="left" w:pos="3888"/>
          <w:tab w:val="left" w:pos="5184"/>
          <w:tab w:val="left" w:pos="6480"/>
          <w:tab w:val="left" w:pos="7730"/>
        </w:tabs>
        <w:spacing w:after="0" w:line="240" w:lineRule="auto"/>
        <w:rPr>
          <w:rFonts w:ascii="Times New Roman" w:hAnsi="Times New Roman"/>
          <w:sz w:val="20"/>
          <w:szCs w:val="20"/>
          <w:lang w:val="lt-LT"/>
        </w:rPr>
      </w:pPr>
      <w:r w:rsidRPr="00035BAE">
        <w:rPr>
          <w:rFonts w:ascii="Times New Roman" w:hAnsi="Times New Roman"/>
          <w:sz w:val="20"/>
          <w:szCs w:val="20"/>
          <w:lang w:val="lt-LT"/>
        </w:rPr>
        <w:t xml:space="preserve"> </w:t>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r>
      <w:r w:rsidRPr="00035BAE">
        <w:rPr>
          <w:rFonts w:ascii="Times New Roman" w:hAnsi="Times New Roman"/>
          <w:sz w:val="20"/>
          <w:szCs w:val="20"/>
          <w:lang w:val="lt-LT"/>
        </w:rPr>
        <w:tab/>
        <w:t>4 priedas</w:t>
      </w:r>
      <w:r w:rsidR="00196881">
        <w:rPr>
          <w:rFonts w:ascii="Times New Roman" w:hAnsi="Times New Roman"/>
          <w:sz w:val="20"/>
          <w:szCs w:val="20"/>
          <w:lang w:val="lt-LT"/>
        </w:rPr>
        <w:tab/>
      </w:r>
    </w:p>
    <w:p w:rsidR="00196881" w:rsidRPr="00035BAE" w:rsidRDefault="00196881" w:rsidP="00196881">
      <w:pPr>
        <w:tabs>
          <w:tab w:val="left" w:pos="1296"/>
          <w:tab w:val="left" w:pos="2592"/>
          <w:tab w:val="left" w:pos="3888"/>
          <w:tab w:val="left" w:pos="5184"/>
          <w:tab w:val="left" w:pos="6480"/>
          <w:tab w:val="left" w:pos="7730"/>
        </w:tabs>
        <w:spacing w:after="0" w:line="240" w:lineRule="auto"/>
        <w:rPr>
          <w:rFonts w:ascii="Times New Roman" w:hAnsi="Times New Roman"/>
          <w:b/>
          <w:color w:val="000000"/>
          <w:sz w:val="24"/>
          <w:szCs w:val="24"/>
          <w:lang w:val="fi-FI"/>
        </w:rPr>
      </w:pPr>
    </w:p>
    <w:p w:rsidR="0085033B" w:rsidRPr="00035BAE" w:rsidRDefault="0085033B" w:rsidP="00A31DEC">
      <w:pPr>
        <w:spacing w:after="0" w:line="240" w:lineRule="auto"/>
        <w:rPr>
          <w:rFonts w:ascii="Times New Roman" w:hAnsi="Times New Roman"/>
          <w:b/>
          <w:color w:val="000000"/>
          <w:sz w:val="24"/>
          <w:szCs w:val="24"/>
          <w:lang w:val="fi-FI"/>
        </w:rPr>
      </w:pPr>
    </w:p>
    <w:p w:rsidR="0085033B" w:rsidRPr="00035BAE" w:rsidRDefault="0085033B" w:rsidP="0085033B">
      <w:pPr>
        <w:pStyle w:val="Default"/>
        <w:jc w:val="center"/>
        <w:rPr>
          <w:b/>
          <w:lang w:val="fi-FI"/>
        </w:rPr>
      </w:pPr>
      <w:r w:rsidRPr="00035BAE">
        <w:rPr>
          <w:b/>
          <w:lang w:val="fi-FI"/>
        </w:rPr>
        <w:t>ŠALČININKŲ R. DIEVENIŠKIŲ ADOMO MICKEVIČIAUS GIMNAZIJA</w:t>
      </w:r>
    </w:p>
    <w:p w:rsidR="0085033B" w:rsidRPr="00035BAE" w:rsidRDefault="0085033B" w:rsidP="0085033B">
      <w:pPr>
        <w:pStyle w:val="Default"/>
        <w:rPr>
          <w:lang w:val="fi-FI"/>
        </w:rPr>
      </w:pPr>
    </w:p>
    <w:p w:rsidR="0085033B" w:rsidRPr="00035BAE" w:rsidRDefault="002E1C89" w:rsidP="002E1C89">
      <w:pPr>
        <w:tabs>
          <w:tab w:val="center" w:pos="4879"/>
          <w:tab w:val="left" w:pos="8750"/>
        </w:tabs>
        <w:spacing w:after="0" w:line="240" w:lineRule="auto"/>
        <w:rPr>
          <w:rFonts w:ascii="Times New Roman" w:hAnsi="Times New Roman"/>
          <w:b/>
          <w:bCs/>
          <w:lang w:val="fi-FI"/>
        </w:rPr>
      </w:pPr>
      <w:r w:rsidRPr="00035BAE">
        <w:rPr>
          <w:rFonts w:ascii="Times New Roman" w:hAnsi="Times New Roman"/>
          <w:b/>
          <w:bCs/>
          <w:lang w:val="fi-FI"/>
        </w:rPr>
        <w:tab/>
      </w:r>
      <w:r w:rsidR="0085033B" w:rsidRPr="00035BAE">
        <w:rPr>
          <w:rFonts w:ascii="Times New Roman" w:hAnsi="Times New Roman"/>
          <w:b/>
          <w:bCs/>
          <w:lang w:val="fi-FI"/>
        </w:rPr>
        <w:t>PREVENCINIŲ PRIEMONIŲ LANKOMUMUI GERINTI SCHEMA</w:t>
      </w:r>
      <w:r w:rsidRPr="00035BAE">
        <w:rPr>
          <w:rFonts w:ascii="Times New Roman" w:hAnsi="Times New Roman"/>
          <w:b/>
          <w:bCs/>
          <w:lang w:val="fi-FI"/>
        </w:rPr>
        <w:tab/>
      </w:r>
    </w:p>
    <w:p w:rsidR="002E1C89" w:rsidRPr="00035BAE" w:rsidRDefault="0070066B" w:rsidP="002E1C89">
      <w:pPr>
        <w:tabs>
          <w:tab w:val="center" w:pos="4879"/>
          <w:tab w:val="left" w:pos="8750"/>
        </w:tabs>
        <w:spacing w:after="0" w:line="240" w:lineRule="auto"/>
        <w:rPr>
          <w:rFonts w:ascii="Times New Roman" w:hAnsi="Times New Roman"/>
          <w:b/>
          <w:bCs/>
          <w:lang w:val="fi-FI"/>
        </w:rPr>
      </w:pPr>
      <w:r w:rsidRPr="00035BAE">
        <w:rPr>
          <w:rFonts w:ascii="Times New Roman" w:hAnsi="Times New Roman"/>
          <w:b/>
          <w:bCs/>
          <w:noProof/>
          <w:lang w:val="lt-LT" w:eastAsia="lt-LT"/>
        </w:rPr>
        <mc:AlternateContent>
          <mc:Choice Requires="wps">
            <w:drawing>
              <wp:anchor distT="0" distB="0" distL="114300" distR="114300" simplePos="0" relativeHeight="251659264" behindDoc="0" locked="0" layoutInCell="1" allowOverlap="1" wp14:anchorId="7785E29C" wp14:editId="665377BA">
                <wp:simplePos x="0" y="0"/>
                <wp:positionH relativeFrom="column">
                  <wp:posOffset>2901316</wp:posOffset>
                </wp:positionH>
                <wp:positionV relativeFrom="paragraph">
                  <wp:posOffset>132715</wp:posOffset>
                </wp:positionV>
                <wp:extent cx="45719" cy="114300"/>
                <wp:effectExtent l="19050" t="0" r="31115" b="38100"/>
                <wp:wrapNone/>
                <wp:docPr id="3" name="Rodyklė žemyn 3"/>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28.45pt;margin-top:10.45pt;width:3.6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" adj="17280" fillcolor="#4f81bd [3204]" strokecolor="#243f60 [1604]" strokeweight="2pt"/>
            </w:pict>
          </mc:Fallback>
        </mc:AlternateContent>
      </w:r>
    </w:p>
    <w:p w:rsidR="00820D7C" w:rsidRPr="00035BAE" w:rsidRDefault="00820D7C" w:rsidP="002E1C89">
      <w:pPr>
        <w:tabs>
          <w:tab w:val="center" w:pos="4879"/>
          <w:tab w:val="left" w:pos="8750"/>
        </w:tabs>
        <w:spacing w:after="0" w:line="240" w:lineRule="auto"/>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2E1C89">
        <w:tc>
          <w:tcPr>
            <w:tcW w:w="9975" w:type="dxa"/>
          </w:tcPr>
          <w:p w:rsidR="00820D7C" w:rsidRPr="00035BAE" w:rsidRDefault="00820D7C" w:rsidP="00820D7C">
            <w:pPr>
              <w:pStyle w:val="Default"/>
              <w:jc w:val="center"/>
              <w:rPr>
                <w:sz w:val="22"/>
                <w:szCs w:val="22"/>
                <w:lang w:val="fi-FI"/>
              </w:rPr>
            </w:pPr>
          </w:p>
          <w:p w:rsidR="00820D7C" w:rsidRPr="00035BAE" w:rsidRDefault="00820D7C" w:rsidP="00820D7C">
            <w:pPr>
              <w:pStyle w:val="Default"/>
              <w:jc w:val="center"/>
              <w:rPr>
                <w:sz w:val="22"/>
                <w:szCs w:val="22"/>
              </w:rPr>
            </w:pPr>
            <w:r w:rsidRPr="00035BAE">
              <w:rPr>
                <w:sz w:val="22"/>
                <w:szCs w:val="22"/>
                <w:lang w:val="fi-FI"/>
              </w:rPr>
              <w:t>N</w:t>
            </w:r>
            <w:proofErr w:type="spellStart"/>
            <w:r w:rsidRPr="00035BAE">
              <w:rPr>
                <w:sz w:val="22"/>
                <w:szCs w:val="22"/>
              </w:rPr>
              <w:t>eatvykus</w:t>
            </w:r>
            <w:proofErr w:type="spellEnd"/>
            <w:r w:rsidRPr="00035BAE">
              <w:rPr>
                <w:sz w:val="22"/>
                <w:szCs w:val="22"/>
              </w:rPr>
              <w:t xml:space="preserve"> vaikui į mokyklą, </w:t>
            </w:r>
            <w:r w:rsidRPr="00035BAE">
              <w:rPr>
                <w:b/>
                <w:bCs/>
                <w:sz w:val="22"/>
                <w:szCs w:val="22"/>
              </w:rPr>
              <w:t xml:space="preserve">tėvai </w:t>
            </w:r>
            <w:r w:rsidRPr="00035BAE">
              <w:rPr>
                <w:sz w:val="22"/>
                <w:szCs w:val="22"/>
              </w:rPr>
              <w:t xml:space="preserve">informuoja klasės auklėtoją ar socialinį pedagogą bei nurodo priežastis </w:t>
            </w:r>
            <w:r w:rsidR="002E1C89" w:rsidRPr="00035BAE">
              <w:rPr>
                <w:sz w:val="22"/>
                <w:szCs w:val="22"/>
              </w:rPr>
              <w:t>(telefono skambučiu, žinute, ir t.t.)</w:t>
            </w:r>
            <w:r w:rsidR="00D841D4">
              <w:rPr>
                <w:sz w:val="22"/>
                <w:szCs w:val="22"/>
              </w:rPr>
              <w:t>.</w:t>
            </w:r>
          </w:p>
          <w:p w:rsidR="00820D7C" w:rsidRPr="00035BAE" w:rsidRDefault="00820D7C" w:rsidP="00820D7C">
            <w:pPr>
              <w:pStyle w:val="Default"/>
              <w:jc w:val="center"/>
              <w:rPr>
                <w:sz w:val="22"/>
                <w:szCs w:val="22"/>
              </w:rPr>
            </w:pPr>
          </w:p>
        </w:tc>
      </w:tr>
    </w:tbl>
    <w:p w:rsidR="002E1C89" w:rsidRPr="00035BAE" w:rsidRDefault="0070066B" w:rsidP="00820D7C">
      <w:pPr>
        <w:tabs>
          <w:tab w:val="center" w:pos="4879"/>
          <w:tab w:val="left" w:pos="8750"/>
        </w:tabs>
        <w:spacing w:after="0" w:line="240" w:lineRule="auto"/>
        <w:rPr>
          <w:rFonts w:ascii="Times New Roman" w:hAnsi="Times New Roman"/>
          <w:b/>
          <w:bCs/>
          <w:sz w:val="20"/>
          <w:szCs w:val="20"/>
          <w:lang w:val="fi-FI"/>
        </w:rPr>
      </w:pPr>
      <w:r w:rsidRPr="00035BAE">
        <w:rPr>
          <w:rFonts w:ascii="Times New Roman" w:hAnsi="Times New Roman"/>
          <w:b/>
          <w:bCs/>
          <w:noProof/>
          <w:lang w:val="lt-LT" w:eastAsia="lt-LT"/>
        </w:rPr>
        <mc:AlternateContent>
          <mc:Choice Requires="wps">
            <w:drawing>
              <wp:anchor distT="0" distB="0" distL="114300" distR="114300" simplePos="0" relativeHeight="251661312" behindDoc="0" locked="0" layoutInCell="1" allowOverlap="1" wp14:anchorId="2B24FA8E" wp14:editId="44ACE736">
                <wp:simplePos x="0" y="0"/>
                <wp:positionH relativeFrom="column">
                  <wp:posOffset>2901315</wp:posOffset>
                </wp:positionH>
                <wp:positionV relativeFrom="paragraph">
                  <wp:posOffset>76200</wp:posOffset>
                </wp:positionV>
                <wp:extent cx="45719" cy="114300"/>
                <wp:effectExtent l="19050" t="0" r="31115" b="38100"/>
                <wp:wrapNone/>
                <wp:docPr id="5" name="Rodyklė žemyn 5"/>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5" o:spid="_x0000_s1026" type="#_x0000_t67" style="position:absolute;margin-left:228.45pt;margin-top:6pt;width:3.6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" adj="17280" fillcolor="#4f81bd" strokecolor="#385d8a" strokeweight="2pt"/>
            </w:pict>
          </mc:Fallback>
        </mc:AlternateContent>
      </w:r>
    </w:p>
    <w:p w:rsidR="00820D7C" w:rsidRPr="00035BAE" w:rsidRDefault="00820D7C" w:rsidP="00820D7C">
      <w:pPr>
        <w:tabs>
          <w:tab w:val="center" w:pos="4879"/>
          <w:tab w:val="left" w:pos="8750"/>
        </w:tabs>
        <w:spacing w:after="0" w:line="240" w:lineRule="auto"/>
        <w:jc w:val="center"/>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2E1C89">
        <w:tc>
          <w:tcPr>
            <w:tcW w:w="9975" w:type="dxa"/>
          </w:tcPr>
          <w:p w:rsidR="00820D7C" w:rsidRPr="00035BAE" w:rsidRDefault="00820D7C" w:rsidP="00820D7C">
            <w:pPr>
              <w:pStyle w:val="Default"/>
              <w:jc w:val="center"/>
              <w:rPr>
                <w:b/>
                <w:bCs/>
                <w:sz w:val="22"/>
                <w:szCs w:val="22"/>
              </w:rPr>
            </w:pPr>
          </w:p>
          <w:p w:rsidR="002E1C89" w:rsidRPr="00035BAE" w:rsidRDefault="00820D7C" w:rsidP="00820D7C">
            <w:pPr>
              <w:pStyle w:val="Default"/>
              <w:jc w:val="center"/>
              <w:rPr>
                <w:b/>
                <w:bCs/>
                <w:sz w:val="22"/>
                <w:szCs w:val="22"/>
              </w:rPr>
            </w:pPr>
            <w:r w:rsidRPr="00035BAE">
              <w:rPr>
                <w:b/>
                <w:bCs/>
                <w:sz w:val="22"/>
                <w:szCs w:val="22"/>
              </w:rPr>
              <w:t xml:space="preserve">Dalyko mokytojai </w:t>
            </w:r>
            <w:r w:rsidRPr="00035BAE">
              <w:rPr>
                <w:sz w:val="22"/>
                <w:szCs w:val="22"/>
              </w:rPr>
              <w:t xml:space="preserve">apie blogai lankančius mokinius informuoja </w:t>
            </w:r>
            <w:r w:rsidRPr="00035BAE">
              <w:rPr>
                <w:b/>
                <w:bCs/>
                <w:sz w:val="22"/>
                <w:szCs w:val="22"/>
              </w:rPr>
              <w:t>klasės vadovą</w:t>
            </w:r>
            <w:r w:rsidR="00D841D4">
              <w:rPr>
                <w:b/>
                <w:bCs/>
                <w:sz w:val="22"/>
                <w:szCs w:val="22"/>
              </w:rPr>
              <w:t>.</w:t>
            </w:r>
          </w:p>
          <w:p w:rsidR="00820D7C" w:rsidRPr="00035BAE" w:rsidRDefault="00820D7C" w:rsidP="00820D7C">
            <w:pPr>
              <w:pStyle w:val="Default"/>
              <w:jc w:val="center"/>
              <w:rPr>
                <w:sz w:val="22"/>
                <w:szCs w:val="22"/>
              </w:rPr>
            </w:pPr>
          </w:p>
        </w:tc>
      </w:tr>
    </w:tbl>
    <w:p w:rsidR="00820D7C" w:rsidRPr="00035BAE" w:rsidRDefault="0070066B" w:rsidP="00820D7C">
      <w:pPr>
        <w:tabs>
          <w:tab w:val="center" w:pos="4879"/>
          <w:tab w:val="left" w:pos="8750"/>
        </w:tabs>
        <w:spacing w:after="0" w:line="240" w:lineRule="auto"/>
        <w:rPr>
          <w:rFonts w:ascii="Times New Roman" w:hAnsi="Times New Roman"/>
          <w:b/>
          <w:bCs/>
          <w:sz w:val="16"/>
          <w:szCs w:val="16"/>
          <w:lang w:val="fi-FI"/>
        </w:rPr>
      </w:pPr>
      <w:r w:rsidRPr="00035BAE">
        <w:rPr>
          <w:rFonts w:ascii="Times New Roman" w:hAnsi="Times New Roman"/>
          <w:b/>
          <w:bCs/>
          <w:noProof/>
          <w:lang w:val="lt-LT" w:eastAsia="lt-LT"/>
        </w:rPr>
        <mc:AlternateContent>
          <mc:Choice Requires="wps">
            <w:drawing>
              <wp:anchor distT="0" distB="0" distL="114300" distR="114300" simplePos="0" relativeHeight="251663360" behindDoc="0" locked="0" layoutInCell="1" allowOverlap="1" wp14:anchorId="382EE35A" wp14:editId="79D4BA46">
                <wp:simplePos x="0" y="0"/>
                <wp:positionH relativeFrom="column">
                  <wp:posOffset>2908300</wp:posOffset>
                </wp:positionH>
                <wp:positionV relativeFrom="paragraph">
                  <wp:posOffset>61595</wp:posOffset>
                </wp:positionV>
                <wp:extent cx="45085" cy="114300"/>
                <wp:effectExtent l="19050" t="0" r="31115" b="38100"/>
                <wp:wrapNone/>
                <wp:docPr id="6" name="Rodyklė žemyn 6"/>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6" o:spid="_x0000_s1026" type="#_x0000_t67" style="position:absolute;margin-left:229pt;margin-top:4.85pt;width:3.55pt;height: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" adj="17340" fillcolor="#4f81bd" strokecolor="#385d8a" strokeweight="2pt"/>
            </w:pict>
          </mc:Fallback>
        </mc:AlternateContent>
      </w:r>
    </w:p>
    <w:p w:rsidR="00820D7C" w:rsidRPr="00035BAE" w:rsidRDefault="00820D7C" w:rsidP="00820D7C">
      <w:pPr>
        <w:tabs>
          <w:tab w:val="center" w:pos="4879"/>
          <w:tab w:val="left" w:pos="8750"/>
        </w:tabs>
        <w:spacing w:after="0" w:line="240" w:lineRule="auto"/>
        <w:rPr>
          <w:rFonts w:ascii="Times New Roman" w:hAnsi="Times New Roman"/>
          <w:b/>
          <w:bCs/>
          <w:sz w:val="18"/>
          <w:szCs w:val="18"/>
          <w:lang w:val="fi-FI"/>
        </w:rPr>
      </w:pPr>
    </w:p>
    <w:tbl>
      <w:tblPr>
        <w:tblStyle w:val="Lentelstinklelis"/>
        <w:tblW w:w="0" w:type="auto"/>
        <w:tblLook w:val="04A0" w:firstRow="1" w:lastRow="0" w:firstColumn="1" w:lastColumn="0" w:noHBand="0" w:noVBand="1"/>
      </w:tblPr>
      <w:tblGrid>
        <w:gridCol w:w="9975"/>
      </w:tblGrid>
      <w:tr w:rsidR="002E1C89" w:rsidRPr="00164F43" w:rsidTr="00744A8E">
        <w:tc>
          <w:tcPr>
            <w:tcW w:w="9975" w:type="dxa"/>
          </w:tcPr>
          <w:p w:rsidR="00820D7C" w:rsidRPr="00035BAE" w:rsidRDefault="00820D7C" w:rsidP="00820D7C">
            <w:pPr>
              <w:pStyle w:val="Default"/>
              <w:jc w:val="center"/>
              <w:rPr>
                <w:sz w:val="22"/>
                <w:szCs w:val="22"/>
                <w:lang w:val="fi-FI"/>
              </w:rPr>
            </w:pPr>
          </w:p>
          <w:p w:rsidR="002E1C89" w:rsidRPr="00035BAE" w:rsidRDefault="00820D7C" w:rsidP="00820D7C">
            <w:pPr>
              <w:pStyle w:val="Default"/>
              <w:jc w:val="center"/>
              <w:rPr>
                <w:sz w:val="22"/>
                <w:szCs w:val="22"/>
              </w:rPr>
            </w:pPr>
            <w:r w:rsidRPr="00035BAE">
              <w:rPr>
                <w:sz w:val="22"/>
                <w:szCs w:val="22"/>
                <w:lang w:val="fi-FI"/>
              </w:rPr>
              <w:t>M</w:t>
            </w:r>
            <w:proofErr w:type="spellStart"/>
            <w:r w:rsidRPr="00035BAE">
              <w:rPr>
                <w:sz w:val="22"/>
                <w:szCs w:val="22"/>
              </w:rPr>
              <w:t>okiniui</w:t>
            </w:r>
            <w:proofErr w:type="spellEnd"/>
            <w:r w:rsidRPr="00035BAE">
              <w:rPr>
                <w:sz w:val="22"/>
                <w:szCs w:val="22"/>
              </w:rPr>
              <w:t xml:space="preserve"> be priežasties praleidus </w:t>
            </w:r>
            <w:r w:rsidRPr="00035BAE">
              <w:rPr>
                <w:b/>
                <w:bCs/>
                <w:sz w:val="22"/>
                <w:szCs w:val="22"/>
              </w:rPr>
              <w:t>6 pamokas</w:t>
            </w:r>
            <w:r w:rsidRPr="00035BAE">
              <w:rPr>
                <w:sz w:val="22"/>
                <w:szCs w:val="22"/>
              </w:rPr>
              <w:t xml:space="preserve">, </w:t>
            </w:r>
            <w:r w:rsidRPr="00035BAE">
              <w:rPr>
                <w:b/>
                <w:bCs/>
                <w:sz w:val="22"/>
                <w:szCs w:val="22"/>
              </w:rPr>
              <w:t xml:space="preserve">klasės vadovas </w:t>
            </w:r>
            <w:r w:rsidRPr="00035BAE">
              <w:rPr>
                <w:sz w:val="22"/>
                <w:szCs w:val="22"/>
              </w:rPr>
              <w:t>informuoja tėvus (globėjus, rūpintojus).         Jei mokinys ir toliau praleidžia pamokas be priežasties, pakartotinai (raštu) informuoja tėvus (globėjus, rūpintojus) (priedas nr. 2)</w:t>
            </w:r>
            <w:r w:rsidR="00D841D4">
              <w:rPr>
                <w:sz w:val="22"/>
                <w:szCs w:val="22"/>
              </w:rPr>
              <w:t>.</w:t>
            </w:r>
          </w:p>
          <w:p w:rsidR="00820D7C" w:rsidRPr="00035BAE" w:rsidRDefault="00820D7C" w:rsidP="00820D7C">
            <w:pPr>
              <w:pStyle w:val="Default"/>
              <w:jc w:val="center"/>
              <w:rPr>
                <w:sz w:val="22"/>
                <w:szCs w:val="22"/>
              </w:rPr>
            </w:pPr>
          </w:p>
        </w:tc>
      </w:tr>
    </w:tbl>
    <w:p w:rsidR="002E1C89" w:rsidRPr="00035BAE" w:rsidRDefault="0070066B" w:rsidP="0070066B">
      <w:pPr>
        <w:tabs>
          <w:tab w:val="center" w:pos="4879"/>
          <w:tab w:val="left" w:pos="8750"/>
        </w:tabs>
        <w:spacing w:after="0" w:line="240" w:lineRule="auto"/>
        <w:rPr>
          <w:rFonts w:ascii="Times New Roman" w:hAnsi="Times New Roman"/>
          <w:b/>
          <w:bCs/>
          <w:lang w:val="fi-FI"/>
        </w:rPr>
      </w:pPr>
      <w:r w:rsidRPr="00035BAE">
        <w:rPr>
          <w:rFonts w:ascii="Times New Roman" w:hAnsi="Times New Roman"/>
          <w:b/>
          <w:bCs/>
          <w:noProof/>
          <w:lang w:val="lt-LT" w:eastAsia="lt-LT"/>
        </w:rPr>
        <mc:AlternateContent>
          <mc:Choice Requires="wps">
            <w:drawing>
              <wp:anchor distT="0" distB="0" distL="114300" distR="114300" simplePos="0" relativeHeight="251667456" behindDoc="0" locked="0" layoutInCell="1" allowOverlap="1" wp14:anchorId="70FB13AD" wp14:editId="6B2EC49D">
                <wp:simplePos x="0" y="0"/>
                <wp:positionH relativeFrom="column">
                  <wp:posOffset>2889250</wp:posOffset>
                </wp:positionH>
                <wp:positionV relativeFrom="paragraph">
                  <wp:posOffset>90170</wp:posOffset>
                </wp:positionV>
                <wp:extent cx="45719" cy="114300"/>
                <wp:effectExtent l="19050" t="0" r="31115" b="38100"/>
                <wp:wrapNone/>
                <wp:docPr id="8" name="Rodyklė žemyn 8"/>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8" o:spid="_x0000_s1026" type="#_x0000_t67" style="position:absolute;margin-left:227.5pt;margin-top:7.1pt;width:3.6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" adj="17280" fillcolor="#4f81bd" strokecolor="#385d8a" strokeweight="2pt"/>
            </w:pict>
          </mc:Fallback>
        </mc:AlternateContent>
      </w:r>
    </w:p>
    <w:p w:rsidR="00820D7C" w:rsidRPr="00035BAE" w:rsidRDefault="00820D7C" w:rsidP="00820D7C">
      <w:pPr>
        <w:tabs>
          <w:tab w:val="center" w:pos="4879"/>
          <w:tab w:val="left" w:pos="8750"/>
        </w:tabs>
        <w:spacing w:after="0" w:line="240" w:lineRule="auto"/>
        <w:jc w:val="center"/>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744A8E">
        <w:tc>
          <w:tcPr>
            <w:tcW w:w="9975" w:type="dxa"/>
          </w:tcPr>
          <w:p w:rsidR="00820D7C" w:rsidRPr="00035BAE" w:rsidRDefault="00820D7C" w:rsidP="00820D7C">
            <w:pPr>
              <w:pStyle w:val="Default"/>
              <w:jc w:val="center"/>
              <w:rPr>
                <w:sz w:val="22"/>
                <w:szCs w:val="22"/>
                <w:lang w:val="fi-FI"/>
              </w:rPr>
            </w:pPr>
          </w:p>
          <w:p w:rsidR="002E1C89" w:rsidRPr="00035BAE" w:rsidRDefault="00820D7C" w:rsidP="00820D7C">
            <w:pPr>
              <w:pStyle w:val="Default"/>
              <w:jc w:val="center"/>
              <w:rPr>
                <w:sz w:val="22"/>
                <w:szCs w:val="22"/>
              </w:rPr>
            </w:pPr>
            <w:r w:rsidRPr="00035BAE">
              <w:rPr>
                <w:sz w:val="22"/>
                <w:szCs w:val="22"/>
                <w:lang w:val="fi-FI"/>
              </w:rPr>
              <w:t>J</w:t>
            </w:r>
            <w:r w:rsidRPr="00035BAE">
              <w:rPr>
                <w:sz w:val="22"/>
                <w:szCs w:val="22"/>
              </w:rPr>
              <w:t xml:space="preserve">ei po dviejų informacinių pranešimų mokinys toliau praleidinėja pamokas be priežasties, </w:t>
            </w:r>
            <w:r w:rsidRPr="00035BAE">
              <w:rPr>
                <w:b/>
                <w:bCs/>
                <w:sz w:val="22"/>
                <w:szCs w:val="22"/>
              </w:rPr>
              <w:t xml:space="preserve">klasės vadovas </w:t>
            </w:r>
            <w:r w:rsidRPr="00035BAE">
              <w:rPr>
                <w:sz w:val="22"/>
                <w:szCs w:val="22"/>
              </w:rPr>
              <w:t>informuoja socialinį pedagogą, pateikia užpildytą vykdytos prevencinės veiklos ataskaitą (priedas nr. 3)</w:t>
            </w:r>
            <w:r w:rsidR="00D841D4">
              <w:rPr>
                <w:sz w:val="22"/>
                <w:szCs w:val="22"/>
              </w:rPr>
              <w:t>.</w:t>
            </w:r>
          </w:p>
          <w:p w:rsidR="00820D7C" w:rsidRPr="00035BAE" w:rsidRDefault="00820D7C" w:rsidP="00820D7C">
            <w:pPr>
              <w:pStyle w:val="Default"/>
              <w:jc w:val="center"/>
              <w:rPr>
                <w:sz w:val="22"/>
                <w:szCs w:val="22"/>
              </w:rPr>
            </w:pPr>
          </w:p>
        </w:tc>
      </w:tr>
    </w:tbl>
    <w:p w:rsidR="002E1C89" w:rsidRPr="00035BAE" w:rsidRDefault="0070066B" w:rsidP="00820D7C">
      <w:pPr>
        <w:tabs>
          <w:tab w:val="center" w:pos="4879"/>
          <w:tab w:val="left" w:pos="8750"/>
        </w:tabs>
        <w:spacing w:after="0" w:line="240" w:lineRule="auto"/>
        <w:jc w:val="center"/>
        <w:rPr>
          <w:rFonts w:ascii="Times New Roman" w:hAnsi="Times New Roman"/>
          <w:b/>
          <w:bCs/>
          <w:lang w:val="fi-FI"/>
        </w:rPr>
      </w:pPr>
      <w:r w:rsidRPr="00035BAE">
        <w:rPr>
          <w:rFonts w:ascii="Times New Roman" w:hAnsi="Times New Roman"/>
          <w:b/>
          <w:bCs/>
          <w:noProof/>
          <w:lang w:val="lt-LT" w:eastAsia="lt-LT"/>
        </w:rPr>
        <mc:AlternateContent>
          <mc:Choice Requires="wps">
            <w:drawing>
              <wp:anchor distT="0" distB="0" distL="114300" distR="114300" simplePos="0" relativeHeight="251671552" behindDoc="0" locked="0" layoutInCell="1" allowOverlap="1" wp14:anchorId="7C39A31B" wp14:editId="4A334E8D">
                <wp:simplePos x="0" y="0"/>
                <wp:positionH relativeFrom="column">
                  <wp:posOffset>2856230</wp:posOffset>
                </wp:positionH>
                <wp:positionV relativeFrom="paragraph">
                  <wp:posOffset>90805</wp:posOffset>
                </wp:positionV>
                <wp:extent cx="45085" cy="114300"/>
                <wp:effectExtent l="19050" t="0" r="31115" b="38100"/>
                <wp:wrapNone/>
                <wp:docPr id="10" name="Rodyklė žemyn 10"/>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10" o:spid="_x0000_s1026" type="#_x0000_t67" style="position:absolute;margin-left:224.9pt;margin-top:7.15pt;width:3.55pt;height: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" adj="17340" fillcolor="#4f81bd" strokecolor="#385d8a" strokeweight="2pt"/>
            </w:pict>
          </mc:Fallback>
        </mc:AlternateContent>
      </w:r>
    </w:p>
    <w:p w:rsidR="00820D7C" w:rsidRPr="00035BAE" w:rsidRDefault="00820D7C" w:rsidP="00820D7C">
      <w:pPr>
        <w:tabs>
          <w:tab w:val="center" w:pos="4879"/>
          <w:tab w:val="left" w:pos="8750"/>
        </w:tabs>
        <w:spacing w:after="0" w:line="240" w:lineRule="auto"/>
        <w:jc w:val="center"/>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744A8E">
        <w:tc>
          <w:tcPr>
            <w:tcW w:w="9975" w:type="dxa"/>
          </w:tcPr>
          <w:p w:rsidR="00820D7C" w:rsidRPr="00035BAE" w:rsidRDefault="00820D7C" w:rsidP="00820D7C">
            <w:pPr>
              <w:pStyle w:val="Default"/>
              <w:jc w:val="center"/>
              <w:rPr>
                <w:b/>
                <w:bCs/>
                <w:sz w:val="22"/>
                <w:szCs w:val="22"/>
                <w:lang w:val="fi-FI"/>
              </w:rPr>
            </w:pPr>
          </w:p>
          <w:p w:rsidR="002E1C89" w:rsidRPr="00035BAE" w:rsidRDefault="00820D7C" w:rsidP="00820D7C">
            <w:pPr>
              <w:pStyle w:val="Default"/>
              <w:jc w:val="center"/>
              <w:rPr>
                <w:sz w:val="22"/>
                <w:szCs w:val="22"/>
              </w:rPr>
            </w:pPr>
            <w:r w:rsidRPr="00035BAE">
              <w:rPr>
                <w:b/>
                <w:bCs/>
                <w:sz w:val="22"/>
                <w:szCs w:val="22"/>
                <w:lang w:val="fi-FI"/>
              </w:rPr>
              <w:t>S</w:t>
            </w:r>
            <w:proofErr w:type="spellStart"/>
            <w:r w:rsidRPr="00035BAE">
              <w:rPr>
                <w:b/>
                <w:bCs/>
                <w:sz w:val="22"/>
                <w:szCs w:val="22"/>
              </w:rPr>
              <w:t>ocialinis</w:t>
            </w:r>
            <w:proofErr w:type="spellEnd"/>
            <w:r w:rsidRPr="00035BAE">
              <w:rPr>
                <w:b/>
                <w:bCs/>
                <w:sz w:val="22"/>
                <w:szCs w:val="22"/>
              </w:rPr>
              <w:t xml:space="preserve"> pedagogas </w:t>
            </w:r>
            <w:r w:rsidRPr="00035BAE">
              <w:rPr>
                <w:sz w:val="22"/>
                <w:szCs w:val="22"/>
              </w:rPr>
              <w:t xml:space="preserve">bendrauja su mokiniu ir jo tėvais, analizuoja </w:t>
            </w:r>
            <w:r w:rsidR="00D841D4">
              <w:rPr>
                <w:sz w:val="22"/>
                <w:szCs w:val="22"/>
              </w:rPr>
              <w:t>gimnazijos</w:t>
            </w:r>
            <w:r w:rsidRPr="00035BAE">
              <w:rPr>
                <w:sz w:val="22"/>
                <w:szCs w:val="22"/>
              </w:rPr>
              <w:t xml:space="preserve"> nelankymo priežastis.</w:t>
            </w:r>
          </w:p>
          <w:p w:rsidR="00820D7C" w:rsidRPr="00035BAE" w:rsidRDefault="00820D7C" w:rsidP="00820D7C">
            <w:pPr>
              <w:pStyle w:val="Default"/>
              <w:jc w:val="center"/>
              <w:rPr>
                <w:sz w:val="22"/>
                <w:szCs w:val="22"/>
              </w:rPr>
            </w:pPr>
          </w:p>
        </w:tc>
      </w:tr>
    </w:tbl>
    <w:p w:rsidR="002E1C89" w:rsidRPr="00035BAE" w:rsidRDefault="0070066B" w:rsidP="0070066B">
      <w:pPr>
        <w:tabs>
          <w:tab w:val="center" w:pos="4678"/>
          <w:tab w:val="left" w:pos="8750"/>
        </w:tabs>
        <w:spacing w:after="0" w:line="240" w:lineRule="auto"/>
        <w:jc w:val="center"/>
        <w:rPr>
          <w:rFonts w:ascii="Times New Roman" w:hAnsi="Times New Roman"/>
          <w:b/>
          <w:bCs/>
          <w:lang w:val="fi-FI"/>
        </w:rPr>
      </w:pPr>
      <w:r w:rsidRPr="00035BAE">
        <w:rPr>
          <w:rFonts w:ascii="Times New Roman" w:hAnsi="Times New Roman"/>
          <w:b/>
          <w:bCs/>
          <w:noProof/>
          <w:lang w:val="lt-LT" w:eastAsia="lt-LT"/>
        </w:rPr>
        <mc:AlternateContent>
          <mc:Choice Requires="wps">
            <w:drawing>
              <wp:anchor distT="0" distB="0" distL="114300" distR="114300" simplePos="0" relativeHeight="251665408" behindDoc="0" locked="0" layoutInCell="1" allowOverlap="1" wp14:anchorId="2D5947EC" wp14:editId="5528F443">
                <wp:simplePos x="0" y="0"/>
                <wp:positionH relativeFrom="column">
                  <wp:posOffset>2861945</wp:posOffset>
                </wp:positionH>
                <wp:positionV relativeFrom="paragraph">
                  <wp:posOffset>131445</wp:posOffset>
                </wp:positionV>
                <wp:extent cx="45085" cy="114300"/>
                <wp:effectExtent l="19050" t="0" r="31115" b="38100"/>
                <wp:wrapNone/>
                <wp:docPr id="7" name="Rodyklė žemyn 7"/>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7" o:spid="_x0000_s1026" type="#_x0000_t67" style="position:absolute;margin-left:225.35pt;margin-top:10.35pt;width:3.55pt;height: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" adj="17340" fillcolor="#4f81bd" strokecolor="#385d8a" strokeweight="2pt"/>
            </w:pict>
          </mc:Fallback>
        </mc:AlternateContent>
      </w:r>
    </w:p>
    <w:p w:rsidR="00820D7C" w:rsidRPr="00035BAE" w:rsidRDefault="00820D7C" w:rsidP="00820D7C">
      <w:pPr>
        <w:tabs>
          <w:tab w:val="center" w:pos="4879"/>
          <w:tab w:val="left" w:pos="8750"/>
        </w:tabs>
        <w:spacing w:after="0" w:line="240" w:lineRule="auto"/>
        <w:jc w:val="center"/>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744A8E">
        <w:tc>
          <w:tcPr>
            <w:tcW w:w="9975" w:type="dxa"/>
          </w:tcPr>
          <w:p w:rsidR="00820D7C" w:rsidRPr="00035BAE" w:rsidRDefault="00820D7C" w:rsidP="00820D7C">
            <w:pPr>
              <w:pStyle w:val="Default"/>
              <w:jc w:val="center"/>
              <w:rPr>
                <w:sz w:val="22"/>
                <w:szCs w:val="22"/>
                <w:lang w:val="fi-FI"/>
              </w:rPr>
            </w:pPr>
          </w:p>
          <w:p w:rsidR="002E1C89" w:rsidRPr="00035BAE" w:rsidRDefault="00D841D4" w:rsidP="00820D7C">
            <w:pPr>
              <w:pStyle w:val="Default"/>
              <w:jc w:val="center"/>
              <w:rPr>
                <w:bCs/>
                <w:sz w:val="22"/>
                <w:szCs w:val="22"/>
              </w:rPr>
            </w:pPr>
            <w:r>
              <w:rPr>
                <w:sz w:val="22"/>
                <w:szCs w:val="22"/>
                <w:lang w:val="fi-FI"/>
              </w:rPr>
              <w:t xml:space="preserve">Jei mokinys </w:t>
            </w:r>
            <w:r>
              <w:rPr>
                <w:sz w:val="22"/>
                <w:szCs w:val="22"/>
              </w:rPr>
              <w:t>ir toliau praleidinėja</w:t>
            </w:r>
            <w:r w:rsidR="00820D7C" w:rsidRPr="00035BAE">
              <w:rPr>
                <w:sz w:val="22"/>
                <w:szCs w:val="22"/>
              </w:rPr>
              <w:t xml:space="preserve"> pamokas, situacija svarstoma </w:t>
            </w:r>
            <w:r w:rsidR="00820D7C" w:rsidRPr="00035BAE">
              <w:rPr>
                <w:b/>
                <w:bCs/>
                <w:sz w:val="22"/>
                <w:szCs w:val="22"/>
              </w:rPr>
              <w:t xml:space="preserve">Vaiko gerovės komisijos </w:t>
            </w:r>
            <w:r w:rsidR="00820D7C" w:rsidRPr="00035BAE">
              <w:rPr>
                <w:bCs/>
                <w:sz w:val="22"/>
                <w:szCs w:val="22"/>
              </w:rPr>
              <w:t>posėdyje.</w:t>
            </w:r>
          </w:p>
          <w:p w:rsidR="00820D7C" w:rsidRPr="00035BAE" w:rsidRDefault="00820D7C" w:rsidP="00820D7C">
            <w:pPr>
              <w:pStyle w:val="Default"/>
              <w:jc w:val="center"/>
              <w:rPr>
                <w:sz w:val="22"/>
                <w:szCs w:val="22"/>
              </w:rPr>
            </w:pPr>
          </w:p>
        </w:tc>
      </w:tr>
    </w:tbl>
    <w:p w:rsidR="002E1C89" w:rsidRPr="00035BAE" w:rsidRDefault="0070066B" w:rsidP="00820D7C">
      <w:pPr>
        <w:tabs>
          <w:tab w:val="center" w:pos="4879"/>
          <w:tab w:val="left" w:pos="8750"/>
        </w:tabs>
        <w:spacing w:after="0" w:line="240" w:lineRule="auto"/>
        <w:jc w:val="center"/>
        <w:rPr>
          <w:rFonts w:ascii="Times New Roman" w:hAnsi="Times New Roman"/>
          <w:b/>
          <w:bCs/>
          <w:sz w:val="18"/>
          <w:szCs w:val="18"/>
          <w:lang w:val="fi-FI"/>
        </w:rPr>
      </w:pPr>
      <w:r w:rsidRPr="00035BAE">
        <w:rPr>
          <w:rFonts w:ascii="Times New Roman" w:hAnsi="Times New Roman"/>
          <w:b/>
          <w:bCs/>
          <w:noProof/>
          <w:lang w:val="lt-LT" w:eastAsia="lt-LT"/>
        </w:rPr>
        <mc:AlternateContent>
          <mc:Choice Requires="wps">
            <w:drawing>
              <wp:anchor distT="0" distB="0" distL="114300" distR="114300" simplePos="0" relativeHeight="251673600" behindDoc="0" locked="0" layoutInCell="1" allowOverlap="1" wp14:anchorId="1F2F8BC7" wp14:editId="7E12182C">
                <wp:simplePos x="0" y="0"/>
                <wp:positionH relativeFrom="column">
                  <wp:posOffset>2887345</wp:posOffset>
                </wp:positionH>
                <wp:positionV relativeFrom="paragraph">
                  <wp:posOffset>95885</wp:posOffset>
                </wp:positionV>
                <wp:extent cx="45085" cy="114300"/>
                <wp:effectExtent l="19050" t="0" r="31115" b="38100"/>
                <wp:wrapNone/>
                <wp:docPr id="11" name="Rodyklė žemyn 11"/>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11" o:spid="_x0000_s1026" type="#_x0000_t67" style="position:absolute;margin-left:227.35pt;margin-top:7.55pt;width:3.55pt;height: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" adj="17340" fillcolor="#4f81bd" strokecolor="#385d8a" strokeweight="2pt"/>
            </w:pict>
          </mc:Fallback>
        </mc:AlternateContent>
      </w:r>
    </w:p>
    <w:p w:rsidR="00820D7C" w:rsidRPr="00035BAE" w:rsidRDefault="00820D7C" w:rsidP="00820D7C">
      <w:pPr>
        <w:tabs>
          <w:tab w:val="center" w:pos="4879"/>
          <w:tab w:val="left" w:pos="8750"/>
        </w:tabs>
        <w:spacing w:after="0" w:line="240" w:lineRule="auto"/>
        <w:jc w:val="center"/>
        <w:rPr>
          <w:rFonts w:ascii="Times New Roman" w:hAnsi="Times New Roman"/>
          <w:b/>
          <w:bCs/>
          <w:sz w:val="16"/>
          <w:szCs w:val="16"/>
          <w:lang w:val="fi-FI"/>
        </w:rPr>
      </w:pPr>
    </w:p>
    <w:tbl>
      <w:tblPr>
        <w:tblStyle w:val="Lentelstinklelis"/>
        <w:tblW w:w="0" w:type="auto"/>
        <w:tblLook w:val="04A0" w:firstRow="1" w:lastRow="0" w:firstColumn="1" w:lastColumn="0" w:noHBand="0" w:noVBand="1"/>
      </w:tblPr>
      <w:tblGrid>
        <w:gridCol w:w="9975"/>
      </w:tblGrid>
      <w:tr w:rsidR="002E1C89" w:rsidRPr="00164F43" w:rsidTr="00744A8E">
        <w:tc>
          <w:tcPr>
            <w:tcW w:w="9975" w:type="dxa"/>
          </w:tcPr>
          <w:p w:rsidR="00820D7C" w:rsidRPr="00035BAE" w:rsidRDefault="00820D7C" w:rsidP="00820D7C">
            <w:pPr>
              <w:pStyle w:val="Default"/>
              <w:jc w:val="center"/>
              <w:rPr>
                <w:sz w:val="22"/>
                <w:szCs w:val="22"/>
                <w:lang w:val="fi-FI"/>
              </w:rPr>
            </w:pPr>
          </w:p>
          <w:p w:rsidR="002E1C89" w:rsidRPr="00035BAE" w:rsidRDefault="00820D7C" w:rsidP="00820D7C">
            <w:pPr>
              <w:pStyle w:val="Default"/>
              <w:jc w:val="center"/>
              <w:rPr>
                <w:sz w:val="22"/>
                <w:szCs w:val="22"/>
              </w:rPr>
            </w:pPr>
            <w:r w:rsidRPr="00035BAE">
              <w:rPr>
                <w:sz w:val="22"/>
                <w:szCs w:val="22"/>
                <w:lang w:val="fi-FI"/>
              </w:rPr>
              <w:t>J</w:t>
            </w:r>
            <w:r w:rsidRPr="00035BAE">
              <w:rPr>
                <w:sz w:val="22"/>
                <w:szCs w:val="22"/>
              </w:rPr>
              <w:t xml:space="preserve">ei gimnazijoje taikytos poveikio priemonės yra neveiksmingos ir mokinys toliau nelanko </w:t>
            </w:r>
            <w:r w:rsidR="00D841D4">
              <w:rPr>
                <w:sz w:val="22"/>
                <w:szCs w:val="22"/>
              </w:rPr>
              <w:t>gimnazijos</w:t>
            </w:r>
            <w:r w:rsidRPr="00035BAE">
              <w:rPr>
                <w:sz w:val="22"/>
                <w:szCs w:val="22"/>
              </w:rPr>
              <w:t xml:space="preserve">, apie </w:t>
            </w:r>
            <w:r w:rsidR="00D841D4">
              <w:rPr>
                <w:sz w:val="22"/>
                <w:szCs w:val="22"/>
              </w:rPr>
              <w:t>mokinio</w:t>
            </w:r>
            <w:r w:rsidRPr="00035BAE">
              <w:rPr>
                <w:sz w:val="22"/>
                <w:szCs w:val="22"/>
              </w:rPr>
              <w:t xml:space="preserve"> problemą informuojamos </w:t>
            </w:r>
            <w:r w:rsidRPr="00035BAE">
              <w:rPr>
                <w:b/>
                <w:bCs/>
                <w:sz w:val="22"/>
                <w:szCs w:val="22"/>
              </w:rPr>
              <w:t>atitinkamos institucijos</w:t>
            </w:r>
            <w:r w:rsidRPr="00035BAE">
              <w:rPr>
                <w:sz w:val="22"/>
                <w:szCs w:val="22"/>
              </w:rPr>
              <w:t>.</w:t>
            </w:r>
          </w:p>
          <w:p w:rsidR="00820D7C" w:rsidRPr="00035BAE" w:rsidRDefault="00820D7C" w:rsidP="00820D7C">
            <w:pPr>
              <w:pStyle w:val="Default"/>
              <w:jc w:val="center"/>
              <w:rPr>
                <w:sz w:val="22"/>
                <w:szCs w:val="22"/>
              </w:rPr>
            </w:pPr>
          </w:p>
        </w:tc>
      </w:tr>
    </w:tbl>
    <w:p w:rsidR="002E1C89" w:rsidRPr="00035BAE" w:rsidRDefault="0070066B" w:rsidP="00820D7C">
      <w:pPr>
        <w:tabs>
          <w:tab w:val="center" w:pos="4879"/>
          <w:tab w:val="left" w:pos="8750"/>
        </w:tabs>
        <w:spacing w:after="0" w:line="240" w:lineRule="auto"/>
        <w:jc w:val="center"/>
        <w:rPr>
          <w:rFonts w:ascii="Times New Roman" w:hAnsi="Times New Roman"/>
          <w:b/>
          <w:bCs/>
          <w:lang w:val="fi-FI"/>
        </w:rPr>
      </w:pPr>
      <w:r w:rsidRPr="00035BAE">
        <w:rPr>
          <w:rFonts w:ascii="Times New Roman" w:hAnsi="Times New Roman"/>
          <w:b/>
          <w:bCs/>
          <w:noProof/>
          <w:lang w:val="lt-LT" w:eastAsia="lt-LT"/>
        </w:rPr>
        <mc:AlternateContent>
          <mc:Choice Requires="wps">
            <w:drawing>
              <wp:anchor distT="0" distB="0" distL="114300" distR="114300" simplePos="0" relativeHeight="251675648" behindDoc="0" locked="0" layoutInCell="1" allowOverlap="1" wp14:anchorId="173649BF" wp14:editId="18B7DE4F">
                <wp:simplePos x="0" y="0"/>
                <wp:positionH relativeFrom="column">
                  <wp:posOffset>2861945</wp:posOffset>
                </wp:positionH>
                <wp:positionV relativeFrom="paragraph">
                  <wp:posOffset>81280</wp:posOffset>
                </wp:positionV>
                <wp:extent cx="45085" cy="114300"/>
                <wp:effectExtent l="19050" t="0" r="31115" b="38100"/>
                <wp:wrapNone/>
                <wp:docPr id="12" name="Rodyklė žemyn 12"/>
                <wp:cNvGraphicFramePr/>
                <a:graphic xmlns:a="http://schemas.openxmlformats.org/drawingml/2006/main">
                  <a:graphicData uri="http://schemas.microsoft.com/office/word/2010/wordprocessingShape">
                    <wps:wsp>
                      <wps:cNvSpPr/>
                      <wps:spPr>
                        <a:xfrm>
                          <a:off x="0" y="0"/>
                          <a:ext cx="4508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dyklė žemyn 12" o:spid="_x0000_s1026" type="#_x0000_t67" style="position:absolute;margin-left:225.35pt;margin-top:6.4pt;width:3.55pt;height: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" adj="17340" fillcolor="#4f81bd" strokecolor="#385d8a" strokeweight="2pt"/>
            </w:pict>
          </mc:Fallback>
        </mc:AlternateContent>
      </w:r>
    </w:p>
    <w:p w:rsidR="0085033B" w:rsidRPr="00035BAE" w:rsidRDefault="0070066B" w:rsidP="00820D7C">
      <w:pPr>
        <w:spacing w:after="0" w:line="240" w:lineRule="auto"/>
        <w:jc w:val="center"/>
        <w:rPr>
          <w:rFonts w:ascii="Times New Roman" w:hAnsi="Times New Roman"/>
          <w:sz w:val="16"/>
          <w:szCs w:val="16"/>
          <w:lang w:val="lt-LT"/>
        </w:rPr>
      </w:pPr>
      <w:r w:rsidRPr="00035BAE">
        <w:rPr>
          <w:rFonts w:ascii="Times New Roman" w:hAnsi="Times New Roman"/>
          <w:sz w:val="16"/>
          <w:szCs w:val="16"/>
          <w:lang w:val="lt-LT"/>
        </w:rPr>
        <w:t xml:space="preserve"> </w:t>
      </w:r>
    </w:p>
    <w:tbl>
      <w:tblPr>
        <w:tblStyle w:val="Lentelstinklelis"/>
        <w:tblW w:w="0" w:type="auto"/>
        <w:tblLook w:val="04A0" w:firstRow="1" w:lastRow="0" w:firstColumn="1" w:lastColumn="0" w:noHBand="0" w:noVBand="1"/>
      </w:tblPr>
      <w:tblGrid>
        <w:gridCol w:w="9975"/>
      </w:tblGrid>
      <w:tr w:rsidR="00820D7C" w:rsidRPr="00164F43" w:rsidTr="00820D7C">
        <w:tc>
          <w:tcPr>
            <w:tcW w:w="9975" w:type="dxa"/>
          </w:tcPr>
          <w:p w:rsidR="00820D7C" w:rsidRPr="00035BAE" w:rsidRDefault="00820D7C" w:rsidP="00820D7C">
            <w:pPr>
              <w:pStyle w:val="Default"/>
              <w:jc w:val="center"/>
              <w:rPr>
                <w:sz w:val="22"/>
                <w:szCs w:val="22"/>
              </w:rPr>
            </w:pPr>
          </w:p>
          <w:p w:rsidR="00820D7C" w:rsidRPr="00035BAE" w:rsidRDefault="00D841D4" w:rsidP="00820D7C">
            <w:pPr>
              <w:pStyle w:val="Default"/>
              <w:jc w:val="center"/>
              <w:rPr>
                <w:sz w:val="22"/>
                <w:szCs w:val="22"/>
              </w:rPr>
            </w:pPr>
            <w:r>
              <w:rPr>
                <w:sz w:val="22"/>
                <w:szCs w:val="22"/>
              </w:rPr>
              <w:t>Mokinio</w:t>
            </w:r>
            <w:r w:rsidR="00820D7C" w:rsidRPr="00035BAE">
              <w:rPr>
                <w:sz w:val="22"/>
                <w:szCs w:val="22"/>
              </w:rPr>
              <w:t xml:space="preserve"> situacija analizuojama </w:t>
            </w:r>
            <w:r w:rsidR="00820D7C" w:rsidRPr="00035BAE">
              <w:rPr>
                <w:b/>
                <w:sz w:val="22"/>
                <w:szCs w:val="22"/>
              </w:rPr>
              <w:t>Mokytojų tarybos, Gimnazijos tarybos</w:t>
            </w:r>
            <w:r w:rsidR="00820D7C" w:rsidRPr="00035BAE">
              <w:rPr>
                <w:sz w:val="22"/>
                <w:szCs w:val="22"/>
              </w:rPr>
              <w:t xml:space="preserve"> posėdyje</w:t>
            </w:r>
            <w:r w:rsidR="0070066B" w:rsidRPr="00035BAE">
              <w:rPr>
                <w:sz w:val="22"/>
                <w:szCs w:val="22"/>
              </w:rPr>
              <w:t>.</w:t>
            </w:r>
          </w:p>
          <w:p w:rsidR="00820D7C" w:rsidRPr="00035BAE" w:rsidRDefault="00820D7C" w:rsidP="00820D7C">
            <w:pPr>
              <w:pStyle w:val="Default"/>
              <w:jc w:val="center"/>
              <w:rPr>
                <w:sz w:val="22"/>
                <w:szCs w:val="22"/>
              </w:rPr>
            </w:pPr>
          </w:p>
        </w:tc>
      </w:tr>
    </w:tbl>
    <w:p w:rsidR="0085033B" w:rsidRPr="00035BAE" w:rsidRDefault="0085033B" w:rsidP="0070066B">
      <w:pPr>
        <w:spacing w:after="0" w:line="240" w:lineRule="auto"/>
        <w:rPr>
          <w:rFonts w:ascii="Times New Roman" w:hAnsi="Times New Roman"/>
          <w:lang w:val="lt-LT"/>
        </w:rPr>
      </w:pPr>
    </w:p>
    <w:sectPr w:rsidR="0085033B" w:rsidRPr="00035BAE" w:rsidSect="000F554C">
      <w:pgSz w:w="11906" w:h="16838"/>
      <w:pgMar w:top="1440" w:right="707"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D0" w:rsidRDefault="00702DD0" w:rsidP="00FB4C01">
      <w:pPr>
        <w:spacing w:after="0" w:line="240" w:lineRule="auto"/>
      </w:pPr>
      <w:r>
        <w:separator/>
      </w:r>
    </w:p>
  </w:endnote>
  <w:endnote w:type="continuationSeparator" w:id="0">
    <w:p w:rsidR="00702DD0" w:rsidRDefault="00702DD0" w:rsidP="00FB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D0" w:rsidRDefault="00702DD0" w:rsidP="00FB4C01">
      <w:pPr>
        <w:spacing w:after="0" w:line="240" w:lineRule="auto"/>
      </w:pPr>
      <w:r>
        <w:separator/>
      </w:r>
    </w:p>
  </w:footnote>
  <w:footnote w:type="continuationSeparator" w:id="0">
    <w:p w:rsidR="00702DD0" w:rsidRDefault="00702DD0" w:rsidP="00FB4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6C3"/>
    <w:multiLevelType w:val="hybridMultilevel"/>
    <w:tmpl w:val="E60E5C7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12"/>
    <w:rsid w:val="000256B3"/>
    <w:rsid w:val="00035BAE"/>
    <w:rsid w:val="00061027"/>
    <w:rsid w:val="00086ED3"/>
    <w:rsid w:val="000C67E6"/>
    <w:rsid w:val="000F554C"/>
    <w:rsid w:val="00130D2F"/>
    <w:rsid w:val="00164F43"/>
    <w:rsid w:val="00170E59"/>
    <w:rsid w:val="00171605"/>
    <w:rsid w:val="00196881"/>
    <w:rsid w:val="001C68A6"/>
    <w:rsid w:val="001D3AA0"/>
    <w:rsid w:val="001D598C"/>
    <w:rsid w:val="001F0502"/>
    <w:rsid w:val="0021617A"/>
    <w:rsid w:val="00297CEB"/>
    <w:rsid w:val="002E1C89"/>
    <w:rsid w:val="00321AC3"/>
    <w:rsid w:val="003E57DB"/>
    <w:rsid w:val="00425BC9"/>
    <w:rsid w:val="004800CA"/>
    <w:rsid w:val="004C0B20"/>
    <w:rsid w:val="00507998"/>
    <w:rsid w:val="00565525"/>
    <w:rsid w:val="005817A4"/>
    <w:rsid w:val="005A5716"/>
    <w:rsid w:val="00601C5E"/>
    <w:rsid w:val="00622F75"/>
    <w:rsid w:val="006A35EC"/>
    <w:rsid w:val="006E15CF"/>
    <w:rsid w:val="0070066B"/>
    <w:rsid w:val="00702DD0"/>
    <w:rsid w:val="00754D9B"/>
    <w:rsid w:val="0077763B"/>
    <w:rsid w:val="00787F8A"/>
    <w:rsid w:val="007E08B0"/>
    <w:rsid w:val="00820D7C"/>
    <w:rsid w:val="00836E42"/>
    <w:rsid w:val="00841627"/>
    <w:rsid w:val="0085033B"/>
    <w:rsid w:val="00865212"/>
    <w:rsid w:val="0088452F"/>
    <w:rsid w:val="008D177C"/>
    <w:rsid w:val="009D20E2"/>
    <w:rsid w:val="009F748B"/>
    <w:rsid w:val="00A31DEC"/>
    <w:rsid w:val="00AD5FE4"/>
    <w:rsid w:val="00B27380"/>
    <w:rsid w:val="00B84AF8"/>
    <w:rsid w:val="00BC4E4E"/>
    <w:rsid w:val="00C47E74"/>
    <w:rsid w:val="00CC61FA"/>
    <w:rsid w:val="00D602DE"/>
    <w:rsid w:val="00D841D4"/>
    <w:rsid w:val="00DB597C"/>
    <w:rsid w:val="00E1519D"/>
    <w:rsid w:val="00E96C97"/>
    <w:rsid w:val="00EE10F5"/>
    <w:rsid w:val="00F10F84"/>
    <w:rsid w:val="00F32494"/>
    <w:rsid w:val="00FA0ECD"/>
    <w:rsid w:val="00FB4C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2494"/>
    <w:pPr>
      <w:suppressAutoHyphens/>
    </w:pPr>
    <w:rPr>
      <w:rFonts w:ascii="Calibri" w:eastAsia="Calibri" w:hAnsi="Calibri" w:cs="Times New Roman"/>
      <w:kern w:val="1"/>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652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865212"/>
    <w:pPr>
      <w:suppressAutoHyphens/>
      <w:spacing w:after="0" w:line="240" w:lineRule="auto"/>
    </w:pPr>
    <w:rPr>
      <w:rFonts w:ascii="Calibri" w:eastAsia="Calibri" w:hAnsi="Calibri" w:cs="Times New Roman"/>
      <w:kern w:val="1"/>
      <w:lang w:val="en-US"/>
    </w:rPr>
  </w:style>
  <w:style w:type="paragraph" w:styleId="Sraopastraipa">
    <w:name w:val="List Paragraph"/>
    <w:basedOn w:val="prastasis"/>
    <w:uiPriority w:val="34"/>
    <w:qFormat/>
    <w:rsid w:val="00130D2F"/>
    <w:pPr>
      <w:ind w:left="720"/>
      <w:contextualSpacing/>
    </w:pPr>
  </w:style>
  <w:style w:type="paragraph" w:styleId="Antrats">
    <w:name w:val="header"/>
    <w:basedOn w:val="prastasis"/>
    <w:link w:val="AntratsDiagrama"/>
    <w:uiPriority w:val="99"/>
    <w:unhideWhenUsed/>
    <w:rsid w:val="00FB4C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4C01"/>
    <w:rPr>
      <w:rFonts w:ascii="Calibri" w:eastAsia="Calibri" w:hAnsi="Calibri" w:cs="Times New Roman"/>
      <w:kern w:val="1"/>
      <w:lang w:val="en-US"/>
    </w:rPr>
  </w:style>
  <w:style w:type="paragraph" w:styleId="Porat">
    <w:name w:val="footer"/>
    <w:basedOn w:val="prastasis"/>
    <w:link w:val="PoratDiagrama"/>
    <w:uiPriority w:val="99"/>
    <w:unhideWhenUsed/>
    <w:rsid w:val="00FB4C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4C01"/>
    <w:rPr>
      <w:rFonts w:ascii="Calibri" w:eastAsia="Calibri" w:hAnsi="Calibri" w:cs="Times New Roman"/>
      <w:kern w:val="1"/>
      <w:lang w:val="en-US"/>
    </w:rPr>
  </w:style>
  <w:style w:type="paragraph" w:styleId="Debesliotekstas">
    <w:name w:val="Balloon Text"/>
    <w:basedOn w:val="prastasis"/>
    <w:link w:val="DebesliotekstasDiagrama"/>
    <w:uiPriority w:val="99"/>
    <w:semiHidden/>
    <w:unhideWhenUsed/>
    <w:rsid w:val="00FB4C0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4C01"/>
    <w:rPr>
      <w:rFonts w:ascii="Tahoma" w:eastAsia="Calibri" w:hAnsi="Tahoma" w:cs="Tahoma"/>
      <w:kern w:val="1"/>
      <w:sz w:val="16"/>
      <w:szCs w:val="16"/>
      <w:lang w:val="en-US"/>
    </w:rPr>
  </w:style>
  <w:style w:type="table" w:styleId="Lentelstinklelis">
    <w:name w:val="Table Grid"/>
    <w:basedOn w:val="prastojilentel"/>
    <w:uiPriority w:val="59"/>
    <w:rsid w:val="002E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2494"/>
    <w:pPr>
      <w:suppressAutoHyphens/>
    </w:pPr>
    <w:rPr>
      <w:rFonts w:ascii="Calibri" w:eastAsia="Calibri" w:hAnsi="Calibri" w:cs="Times New Roman"/>
      <w:kern w:val="1"/>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652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865212"/>
    <w:pPr>
      <w:suppressAutoHyphens/>
      <w:spacing w:after="0" w:line="240" w:lineRule="auto"/>
    </w:pPr>
    <w:rPr>
      <w:rFonts w:ascii="Calibri" w:eastAsia="Calibri" w:hAnsi="Calibri" w:cs="Times New Roman"/>
      <w:kern w:val="1"/>
      <w:lang w:val="en-US"/>
    </w:rPr>
  </w:style>
  <w:style w:type="paragraph" w:styleId="Sraopastraipa">
    <w:name w:val="List Paragraph"/>
    <w:basedOn w:val="prastasis"/>
    <w:uiPriority w:val="34"/>
    <w:qFormat/>
    <w:rsid w:val="00130D2F"/>
    <w:pPr>
      <w:ind w:left="720"/>
      <w:contextualSpacing/>
    </w:pPr>
  </w:style>
  <w:style w:type="paragraph" w:styleId="Antrats">
    <w:name w:val="header"/>
    <w:basedOn w:val="prastasis"/>
    <w:link w:val="AntratsDiagrama"/>
    <w:uiPriority w:val="99"/>
    <w:unhideWhenUsed/>
    <w:rsid w:val="00FB4C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4C01"/>
    <w:rPr>
      <w:rFonts w:ascii="Calibri" w:eastAsia="Calibri" w:hAnsi="Calibri" w:cs="Times New Roman"/>
      <w:kern w:val="1"/>
      <w:lang w:val="en-US"/>
    </w:rPr>
  </w:style>
  <w:style w:type="paragraph" w:styleId="Porat">
    <w:name w:val="footer"/>
    <w:basedOn w:val="prastasis"/>
    <w:link w:val="PoratDiagrama"/>
    <w:uiPriority w:val="99"/>
    <w:unhideWhenUsed/>
    <w:rsid w:val="00FB4C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4C01"/>
    <w:rPr>
      <w:rFonts w:ascii="Calibri" w:eastAsia="Calibri" w:hAnsi="Calibri" w:cs="Times New Roman"/>
      <w:kern w:val="1"/>
      <w:lang w:val="en-US"/>
    </w:rPr>
  </w:style>
  <w:style w:type="paragraph" w:styleId="Debesliotekstas">
    <w:name w:val="Balloon Text"/>
    <w:basedOn w:val="prastasis"/>
    <w:link w:val="DebesliotekstasDiagrama"/>
    <w:uiPriority w:val="99"/>
    <w:semiHidden/>
    <w:unhideWhenUsed/>
    <w:rsid w:val="00FB4C0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4C01"/>
    <w:rPr>
      <w:rFonts w:ascii="Tahoma" w:eastAsia="Calibri" w:hAnsi="Tahoma" w:cs="Tahoma"/>
      <w:kern w:val="1"/>
      <w:sz w:val="16"/>
      <w:szCs w:val="16"/>
      <w:lang w:val="en-US"/>
    </w:rPr>
  </w:style>
  <w:style w:type="table" w:styleId="Lentelstinklelis">
    <w:name w:val="Table Grid"/>
    <w:basedOn w:val="prastojilentel"/>
    <w:uiPriority w:val="59"/>
    <w:rsid w:val="002E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9784-BF58-4E95-95B7-DC7BC0E4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15522</Words>
  <Characters>8848</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2019-09-30T05:44:00Z</dcterms:created>
  <dcterms:modified xsi:type="dcterms:W3CDTF">2019-09-30T07:35:00Z</dcterms:modified>
</cp:coreProperties>
</file>