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53BE" w14:textId="77777777" w:rsidR="00E3573B" w:rsidRPr="00C75E8B" w:rsidRDefault="00E3573B" w:rsidP="00E3573B">
      <w:pPr>
        <w:pStyle w:val="Standard"/>
        <w:tabs>
          <w:tab w:val="left" w:pos="6120"/>
        </w:tabs>
        <w:spacing w:after="0" w:line="240" w:lineRule="auto"/>
        <w:jc w:val="right"/>
        <w:rPr>
          <w:lang w:val="pl-PL"/>
        </w:rPr>
      </w:pPr>
      <w:r>
        <w:rPr>
          <w:rFonts w:ascii="Times New Roman" w:hAnsi="Times New Roman"/>
          <w:sz w:val="24"/>
          <w:szCs w:val="24"/>
          <w:lang w:val="pl-PL"/>
        </w:rPr>
        <w:t>PATVIRTINTA</w:t>
      </w:r>
    </w:p>
    <w:p w14:paraId="0A47797E" w14:textId="77777777" w:rsidR="00E3573B" w:rsidRPr="00C75E8B" w:rsidRDefault="00E3573B" w:rsidP="00E3573B">
      <w:pPr>
        <w:pStyle w:val="Standard"/>
        <w:tabs>
          <w:tab w:val="left" w:pos="6120"/>
        </w:tabs>
        <w:spacing w:after="0" w:line="240" w:lineRule="auto"/>
        <w:jc w:val="right"/>
        <w:rPr>
          <w:lang w:val="pl-PL"/>
        </w:rPr>
      </w:pPr>
      <w:proofErr w:type="spellStart"/>
      <w:r>
        <w:rPr>
          <w:rFonts w:ascii="Times New Roman" w:hAnsi="Times New Roman"/>
          <w:sz w:val="24"/>
          <w:szCs w:val="24"/>
          <w:lang w:val="pl-PL"/>
        </w:rPr>
        <w:t>Dieveniškių</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Adomo</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Mickevičiaus</w:t>
      </w:r>
      <w:proofErr w:type="spellEnd"/>
    </w:p>
    <w:p w14:paraId="730C859A" w14:textId="77777777" w:rsidR="00E3573B" w:rsidRPr="00C75E8B" w:rsidRDefault="00E3573B" w:rsidP="00E3573B">
      <w:pPr>
        <w:pStyle w:val="Standard"/>
        <w:tabs>
          <w:tab w:val="left" w:pos="6120"/>
        </w:tabs>
        <w:spacing w:after="0" w:line="240" w:lineRule="auto"/>
        <w:jc w:val="right"/>
        <w:rPr>
          <w:lang w:val="pl-PL"/>
        </w:rPr>
      </w:pPr>
      <w:r>
        <w:rPr>
          <w:rFonts w:ascii="Times New Roman" w:hAnsi="Times New Roman"/>
          <w:sz w:val="24"/>
          <w:szCs w:val="24"/>
          <w:lang w:val="pl-PL"/>
        </w:rPr>
        <w:t xml:space="preserve"> </w:t>
      </w:r>
      <w:proofErr w:type="spellStart"/>
      <w:r>
        <w:rPr>
          <w:rFonts w:ascii="Times New Roman" w:hAnsi="Times New Roman"/>
          <w:sz w:val="24"/>
          <w:szCs w:val="24"/>
          <w:lang w:val="pl-PL"/>
        </w:rPr>
        <w:t>gimnazijos</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direktoriaus</w:t>
      </w:r>
      <w:proofErr w:type="spellEnd"/>
    </w:p>
    <w:p w14:paraId="426E52F1" w14:textId="77777777" w:rsidR="00E3573B" w:rsidRPr="00C75E8B" w:rsidRDefault="00E3573B" w:rsidP="00E3573B">
      <w:pPr>
        <w:pStyle w:val="Standard"/>
        <w:tabs>
          <w:tab w:val="left" w:pos="6120"/>
        </w:tabs>
        <w:spacing w:after="0" w:line="240" w:lineRule="auto"/>
        <w:jc w:val="right"/>
        <w:rPr>
          <w:lang w:val="pl-PL"/>
        </w:rPr>
      </w:pPr>
      <w:r>
        <w:rPr>
          <w:rFonts w:ascii="Times New Roman" w:hAnsi="Times New Roman"/>
          <w:sz w:val="24"/>
          <w:szCs w:val="24"/>
          <w:lang w:val="pl-PL"/>
        </w:rPr>
        <w:t xml:space="preserve"> 2021 </w:t>
      </w:r>
      <w:proofErr w:type="spellStart"/>
      <w:r>
        <w:rPr>
          <w:rFonts w:ascii="Times New Roman" w:hAnsi="Times New Roman"/>
          <w:sz w:val="24"/>
          <w:szCs w:val="24"/>
          <w:lang w:val="pl-PL"/>
        </w:rPr>
        <w:t>m.rugpjūčio</w:t>
      </w:r>
      <w:proofErr w:type="spellEnd"/>
      <w:r>
        <w:rPr>
          <w:rFonts w:ascii="Times New Roman" w:hAnsi="Times New Roman"/>
          <w:sz w:val="24"/>
          <w:szCs w:val="24"/>
          <w:lang w:val="pl-PL"/>
        </w:rPr>
        <w:t xml:space="preserve"> 31  d.</w:t>
      </w:r>
    </w:p>
    <w:p w14:paraId="1D70B3E8" w14:textId="77777777" w:rsidR="00E3573B" w:rsidRPr="00E3573B" w:rsidRDefault="00E3573B" w:rsidP="00E3573B">
      <w:pPr>
        <w:pStyle w:val="Standard"/>
        <w:tabs>
          <w:tab w:val="left" w:pos="6120"/>
        </w:tabs>
        <w:spacing w:after="0" w:line="240" w:lineRule="auto"/>
        <w:jc w:val="right"/>
        <w:rPr>
          <w:lang w:val="pl-PL"/>
        </w:rPr>
      </w:pPr>
      <w:r>
        <w:rPr>
          <w:rFonts w:ascii="Times New Roman" w:hAnsi="Times New Roman"/>
          <w:sz w:val="24"/>
          <w:szCs w:val="24"/>
          <w:lang w:val="pl-PL"/>
        </w:rPr>
        <w:t xml:space="preserve"> </w:t>
      </w:r>
      <w:proofErr w:type="spellStart"/>
      <w:r>
        <w:rPr>
          <w:rFonts w:ascii="Times New Roman" w:hAnsi="Times New Roman"/>
          <w:sz w:val="24"/>
          <w:szCs w:val="24"/>
          <w:lang w:val="pl-PL"/>
        </w:rPr>
        <w:t>įsakymu</w:t>
      </w:r>
      <w:proofErr w:type="spellEnd"/>
      <w:r>
        <w:rPr>
          <w:rFonts w:ascii="Times New Roman" w:hAnsi="Times New Roman"/>
          <w:sz w:val="24"/>
          <w:szCs w:val="24"/>
          <w:lang w:val="pl-PL"/>
        </w:rPr>
        <w:t xml:space="preserve"> Nr. VI-152</w:t>
      </w:r>
    </w:p>
    <w:p w14:paraId="07B28248" w14:textId="77777777" w:rsidR="00E3573B" w:rsidRDefault="00E3573B" w:rsidP="00E3573B">
      <w:pPr>
        <w:pStyle w:val="Standard"/>
        <w:tabs>
          <w:tab w:val="left" w:pos="6120"/>
        </w:tabs>
        <w:spacing w:after="0" w:line="240" w:lineRule="auto"/>
        <w:rPr>
          <w:rFonts w:ascii="Times New Roman" w:hAnsi="Times New Roman"/>
          <w:b/>
          <w:sz w:val="24"/>
          <w:szCs w:val="24"/>
          <w:lang w:val="pl-PL"/>
        </w:rPr>
      </w:pPr>
    </w:p>
    <w:p w14:paraId="663CC411" w14:textId="77777777" w:rsidR="00E3573B" w:rsidRPr="00C75E8B" w:rsidRDefault="00E3573B" w:rsidP="00E3573B">
      <w:pPr>
        <w:pStyle w:val="Standard"/>
        <w:tabs>
          <w:tab w:val="left" w:pos="6120"/>
        </w:tabs>
        <w:spacing w:after="0" w:line="240" w:lineRule="auto"/>
        <w:jc w:val="center"/>
        <w:rPr>
          <w:lang w:val="pl-PL"/>
        </w:rPr>
      </w:pPr>
      <w:r>
        <w:rPr>
          <w:rFonts w:ascii="Times New Roman" w:hAnsi="Times New Roman"/>
          <w:b/>
          <w:sz w:val="24"/>
          <w:szCs w:val="24"/>
          <w:lang w:val="pl-PL"/>
        </w:rPr>
        <w:t>DIEVENIŠKIŲ ADOMO MICKEVIČIAUS GIMNAZIJOS 2021-2022 IR 2022-2023 MOKSLO METŲ</w:t>
      </w:r>
    </w:p>
    <w:p w14:paraId="443ABE0E" w14:textId="77777777" w:rsidR="00E3573B" w:rsidRDefault="00E3573B" w:rsidP="00E3573B">
      <w:pPr>
        <w:pStyle w:val="Standard"/>
        <w:tabs>
          <w:tab w:val="left" w:pos="6120"/>
        </w:tabs>
        <w:spacing w:after="0" w:line="240" w:lineRule="auto"/>
        <w:jc w:val="center"/>
        <w:rPr>
          <w:rFonts w:ascii="Times New Roman" w:hAnsi="Times New Roman"/>
          <w:b/>
          <w:sz w:val="24"/>
          <w:szCs w:val="24"/>
          <w:lang w:val="pl-PL"/>
        </w:rPr>
      </w:pPr>
      <w:r>
        <w:rPr>
          <w:rFonts w:ascii="Times New Roman" w:hAnsi="Times New Roman"/>
          <w:b/>
          <w:sz w:val="24"/>
          <w:szCs w:val="24"/>
          <w:lang w:val="pl-PL"/>
        </w:rPr>
        <w:t>PRADINIO UGDYMO PROGRAMOS UGDYMO PLANAS</w:t>
      </w:r>
    </w:p>
    <w:p w14:paraId="1C99FEEC" w14:textId="77777777" w:rsidR="00E3573B" w:rsidRDefault="00E3573B" w:rsidP="00E3573B">
      <w:pPr>
        <w:pStyle w:val="Standard"/>
        <w:tabs>
          <w:tab w:val="left" w:pos="6120"/>
        </w:tabs>
        <w:spacing w:after="0" w:line="240" w:lineRule="auto"/>
        <w:jc w:val="center"/>
        <w:rPr>
          <w:lang w:val="pl-PL"/>
        </w:rPr>
      </w:pPr>
    </w:p>
    <w:p w14:paraId="5AD5636C" w14:textId="77777777" w:rsidR="00E3573B" w:rsidRDefault="00E3573B" w:rsidP="00E3573B">
      <w:pPr>
        <w:pStyle w:val="Betarp"/>
        <w:jc w:val="center"/>
      </w:pPr>
      <w:r>
        <w:rPr>
          <w:rFonts w:ascii="Times New Roman" w:hAnsi="Times New Roman" w:cs="Times New Roman"/>
          <w:b/>
          <w:sz w:val="24"/>
          <w:szCs w:val="24"/>
        </w:rPr>
        <w:t>I SKYRIUS</w:t>
      </w:r>
    </w:p>
    <w:p w14:paraId="47540F35" w14:textId="77777777" w:rsidR="00E3573B" w:rsidRDefault="00E3573B" w:rsidP="00E3573B">
      <w:pPr>
        <w:pStyle w:val="Betarp"/>
        <w:jc w:val="center"/>
      </w:pPr>
      <w:r>
        <w:rPr>
          <w:rFonts w:ascii="Times New Roman" w:hAnsi="Times New Roman" w:cs="Times New Roman"/>
          <w:b/>
          <w:sz w:val="24"/>
          <w:szCs w:val="24"/>
        </w:rPr>
        <w:t>BENDROSIOS NUOSTATOS</w:t>
      </w:r>
    </w:p>
    <w:p w14:paraId="7ED85072" w14:textId="77777777" w:rsidR="00E3573B" w:rsidRDefault="00E3573B" w:rsidP="00E3573B">
      <w:pPr>
        <w:pStyle w:val="Betarp"/>
        <w:jc w:val="both"/>
        <w:rPr>
          <w:rFonts w:ascii="Times New Roman" w:hAnsi="Times New Roman" w:cs="Times New Roman"/>
          <w:b/>
          <w:sz w:val="24"/>
          <w:szCs w:val="24"/>
        </w:rPr>
      </w:pPr>
    </w:p>
    <w:p w14:paraId="4B9330B5" w14:textId="77777777" w:rsidR="00E3573B" w:rsidRDefault="00E3573B" w:rsidP="00E3573B">
      <w:pPr>
        <w:pStyle w:val="Sraopastraipa"/>
        <w:widowControl/>
        <w:numPr>
          <w:ilvl w:val="0"/>
          <w:numId w:val="1"/>
        </w:numPr>
        <w:tabs>
          <w:tab w:val="left" w:pos="-1593"/>
        </w:tabs>
        <w:suppressAutoHyphens w:val="0"/>
        <w:contextualSpacing w:val="0"/>
        <w:jc w:val="both"/>
        <w:textAlignment w:val="auto"/>
        <w:rPr>
          <w:szCs w:val="24"/>
        </w:rPr>
      </w:pPr>
      <w:r>
        <w:rPr>
          <w:szCs w:val="24"/>
        </w:rPr>
        <w:t xml:space="preserve">2021-2022 ir 2022-2023 mokslo metų pradinio ugdymo programos ugdymo planas </w:t>
      </w:r>
    </w:p>
    <w:p w14:paraId="68C05D01" w14:textId="77777777" w:rsidR="00E3573B" w:rsidRDefault="00E3573B" w:rsidP="00E3573B">
      <w:pPr>
        <w:tabs>
          <w:tab w:val="left" w:pos="567"/>
        </w:tabs>
        <w:jc w:val="both"/>
        <w:rPr>
          <w:rFonts w:ascii="Times New Roman" w:hAnsi="Times New Roman" w:cs="Times New Roman"/>
          <w:sz w:val="24"/>
          <w:szCs w:val="24"/>
        </w:rPr>
      </w:pPr>
      <w:r>
        <w:rPr>
          <w:rFonts w:ascii="Times New Roman" w:hAnsi="Times New Roman" w:cs="Times New Roman"/>
          <w:sz w:val="24"/>
          <w:szCs w:val="24"/>
        </w:rPr>
        <w:t>(toliau–ugdymo planas) reglamentuoja pradinio ugdymo programos, pradinio ugdymo individualizuotos programos, pradinio ugdymo programos ją pritaikius mokiniams, turintiems specialiųjų ugdymosi poreikių, taip pat ir neformaliojo vaikų švietimo programų įgyvendinimą gimnazijoje.</w:t>
      </w:r>
    </w:p>
    <w:p w14:paraId="36BCD39E" w14:textId="77777777" w:rsidR="00E3573B" w:rsidRDefault="00E3573B" w:rsidP="00E3573B">
      <w:pPr>
        <w:pStyle w:val="Sraopastraipa"/>
        <w:widowControl/>
        <w:numPr>
          <w:ilvl w:val="0"/>
          <w:numId w:val="1"/>
        </w:numPr>
        <w:suppressAutoHyphens w:val="0"/>
        <w:ind w:right="-1"/>
        <w:contextualSpacing w:val="0"/>
        <w:jc w:val="both"/>
        <w:textAlignment w:val="auto"/>
        <w:rPr>
          <w:szCs w:val="24"/>
        </w:rPr>
      </w:pPr>
      <w:r>
        <w:rPr>
          <w:szCs w:val="24"/>
        </w:rPr>
        <w:t>Ugdymo plano tikslas - nustatyti pradinio ugdymo programos vykdymo bendruosius</w:t>
      </w:r>
    </w:p>
    <w:p w14:paraId="050F2F97" w14:textId="77777777" w:rsidR="00E3573B" w:rsidRDefault="00E3573B" w:rsidP="00E3573B">
      <w:pPr>
        <w:pStyle w:val="Standard"/>
        <w:spacing w:after="0" w:line="240" w:lineRule="auto"/>
        <w:ind w:right="-1"/>
        <w:jc w:val="both"/>
        <w:rPr>
          <w:rFonts w:ascii="Times New Roman" w:hAnsi="Times New Roman"/>
          <w:sz w:val="24"/>
          <w:szCs w:val="24"/>
          <w:lang w:val="lt-LT"/>
        </w:rPr>
      </w:pPr>
      <w:r>
        <w:rPr>
          <w:rFonts w:ascii="Times New Roman" w:hAnsi="Times New Roman"/>
          <w:sz w:val="24"/>
          <w:szCs w:val="24"/>
          <w:lang w:val="lt-LT"/>
        </w:rPr>
        <w:t xml:space="preserve"> reikalavimus dėl ugdymo turinio formavimo ir įgyvendinimo, kuriais vadovaudamasi gimnazija sudaro lygias galimybes kiekvienam pradinio klasių mokiniui siekti asmeninės pažangos ir įgyti mokymuisi visą gyvenimą būtinų bendrųjų ir dalykinių kompetencijų.</w:t>
      </w:r>
    </w:p>
    <w:p w14:paraId="32A16981" w14:textId="77777777" w:rsidR="00E3573B" w:rsidRDefault="00E3573B" w:rsidP="00E3573B">
      <w:pPr>
        <w:pStyle w:val="Sraopastraipa"/>
        <w:widowControl/>
        <w:numPr>
          <w:ilvl w:val="0"/>
          <w:numId w:val="1"/>
        </w:numPr>
        <w:suppressAutoHyphens w:val="0"/>
        <w:ind w:right="-1"/>
        <w:contextualSpacing w:val="0"/>
        <w:jc w:val="both"/>
        <w:textAlignment w:val="auto"/>
        <w:rPr>
          <w:szCs w:val="24"/>
        </w:rPr>
      </w:pPr>
      <w:r>
        <w:rPr>
          <w:szCs w:val="24"/>
        </w:rPr>
        <w:t>Ugdymo plano uždavinys - pateikti gimnazijos susitarimus dėl ugdymo turinio</w:t>
      </w:r>
    </w:p>
    <w:p w14:paraId="755955CC" w14:textId="77777777" w:rsidR="00E3573B" w:rsidRDefault="00E3573B" w:rsidP="00E3573B">
      <w:pPr>
        <w:pStyle w:val="Standard"/>
        <w:spacing w:after="0" w:line="240" w:lineRule="auto"/>
        <w:ind w:right="-1"/>
        <w:jc w:val="both"/>
        <w:rPr>
          <w:rFonts w:ascii="Times New Roman" w:hAnsi="Times New Roman"/>
          <w:sz w:val="24"/>
          <w:szCs w:val="24"/>
          <w:lang w:val="lt-LT"/>
        </w:rPr>
      </w:pPr>
      <w:r>
        <w:rPr>
          <w:rFonts w:ascii="Times New Roman" w:hAnsi="Times New Roman"/>
          <w:sz w:val="24"/>
          <w:szCs w:val="24"/>
          <w:lang w:val="lt-LT"/>
        </w:rPr>
        <w:t xml:space="preserve"> formavimo ir įgyvendinimo.</w:t>
      </w:r>
    </w:p>
    <w:p w14:paraId="7F3D6E70" w14:textId="77777777" w:rsidR="00E3573B" w:rsidRPr="00C75E8B" w:rsidRDefault="00E3573B" w:rsidP="00E3573B">
      <w:pPr>
        <w:pStyle w:val="Standard"/>
        <w:tabs>
          <w:tab w:val="left" w:pos="720"/>
        </w:tabs>
        <w:spacing w:after="0" w:line="240" w:lineRule="auto"/>
        <w:jc w:val="both"/>
        <w:rPr>
          <w:lang w:val="lt-LT"/>
        </w:rPr>
      </w:pPr>
      <w:r>
        <w:rPr>
          <w:rFonts w:ascii="Times New Roman" w:hAnsi="Times New Roman"/>
          <w:sz w:val="24"/>
          <w:szCs w:val="24"/>
          <w:lang w:val="lt-LT"/>
        </w:rPr>
        <w:tab/>
        <w:t>4. Gimnazijos 2021–2022 ir 2022–2023</w:t>
      </w:r>
      <w:r>
        <w:rPr>
          <w:rFonts w:ascii="Times New Roman" w:hAnsi="Times New Roman"/>
          <w:b/>
          <w:sz w:val="24"/>
          <w:szCs w:val="24"/>
          <w:lang w:val="lt-LT"/>
        </w:rPr>
        <w:t xml:space="preserve"> </w:t>
      </w:r>
      <w:r>
        <w:rPr>
          <w:rFonts w:ascii="Times New Roman" w:hAnsi="Times New Roman"/>
          <w:sz w:val="24"/>
          <w:szCs w:val="24"/>
          <w:lang w:val="lt-LT"/>
        </w:rPr>
        <w:t>mokslo metų pradinio ugdymo pradinio ugdymo planas  rengiamas vadovaujantis 2021–2022 ir 2022–2023 mokslo metų Pradinio ugdymo programos</w:t>
      </w:r>
      <w:r>
        <w:rPr>
          <w:rFonts w:ascii="Times New Roman" w:hAnsi="Times New Roman"/>
          <w:b/>
          <w:sz w:val="24"/>
          <w:szCs w:val="24"/>
          <w:lang w:val="lt-LT"/>
        </w:rPr>
        <w:t xml:space="preserve"> </w:t>
      </w:r>
      <w:r>
        <w:rPr>
          <w:rFonts w:ascii="Times New Roman" w:hAnsi="Times New Roman"/>
          <w:sz w:val="24"/>
          <w:szCs w:val="24"/>
          <w:lang w:val="lt-LT"/>
        </w:rPr>
        <w:t>bendruoju ugdymo planu, patvirtintu Lietuvos Respublikos švietimo ir mokslo ministro 2021 m. gegužės 3 d. įsakymu Nr. V-688 ,,Dėl 2021–2022  ir 2022-2023 mokslo metų pradinio, pagrindinio ir vidurinio ugdymo programų bendrųjų ugdymo planų patvirtinimo“, 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2008 m. rugpjūčio 26 d. įsakymu Nr. ISAK-2433 „Dėl Pradinio ir pagrindinio ugdymo bendrųjų programų patvirtinimo“, 1 priedo „Pradinio ugdymo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gimnazijos  veiklą reglamentuojančiais teisės aktais ir gimnazijos strateginiu planu.</w:t>
      </w:r>
    </w:p>
    <w:p w14:paraId="72C2BE4A" w14:textId="77777777" w:rsidR="00E3573B" w:rsidRDefault="00E3573B" w:rsidP="00E3573B">
      <w:pPr>
        <w:pStyle w:val="Standard"/>
        <w:spacing w:after="0" w:line="240" w:lineRule="auto"/>
        <w:ind w:right="-1"/>
        <w:jc w:val="both"/>
        <w:rPr>
          <w:rFonts w:ascii="Times New Roman" w:hAnsi="Times New Roman"/>
          <w:sz w:val="24"/>
          <w:szCs w:val="24"/>
          <w:lang w:val="lt-LT"/>
        </w:rPr>
      </w:pPr>
    </w:p>
    <w:p w14:paraId="340B039C" w14:textId="77777777" w:rsidR="00E3573B" w:rsidRDefault="00E3573B" w:rsidP="00E3573B">
      <w:pPr>
        <w:pStyle w:val="Betarp"/>
        <w:jc w:val="center"/>
      </w:pPr>
      <w:r>
        <w:rPr>
          <w:rFonts w:ascii="Times New Roman" w:hAnsi="Times New Roman" w:cs="Times New Roman"/>
          <w:b/>
          <w:sz w:val="24"/>
          <w:szCs w:val="24"/>
        </w:rPr>
        <w:t>II SKYRIUS</w:t>
      </w:r>
    </w:p>
    <w:p w14:paraId="259652B6" w14:textId="77777777" w:rsidR="00E3573B" w:rsidRDefault="00E3573B" w:rsidP="00E3573B">
      <w:pPr>
        <w:pStyle w:val="Betarp"/>
        <w:jc w:val="center"/>
      </w:pPr>
      <w:r>
        <w:rPr>
          <w:rFonts w:ascii="Times New Roman" w:hAnsi="Times New Roman" w:cs="Times New Roman"/>
          <w:b/>
          <w:sz w:val="24"/>
          <w:szCs w:val="24"/>
        </w:rPr>
        <w:t>MOKYKLOS UGDYMO PLANO RENGIMAS</w:t>
      </w:r>
    </w:p>
    <w:p w14:paraId="12EFDE32" w14:textId="77777777" w:rsidR="00E3573B" w:rsidRDefault="00E3573B" w:rsidP="00E3573B">
      <w:pPr>
        <w:pStyle w:val="Betarp"/>
        <w:jc w:val="both"/>
        <w:rPr>
          <w:rFonts w:ascii="Times New Roman" w:hAnsi="Times New Roman" w:cs="Times New Roman"/>
          <w:sz w:val="24"/>
          <w:szCs w:val="24"/>
        </w:rPr>
      </w:pPr>
    </w:p>
    <w:p w14:paraId="172BE1FC" w14:textId="77777777" w:rsidR="00E3573B" w:rsidRDefault="00E3573B" w:rsidP="00E3573B">
      <w:pPr>
        <w:pStyle w:val="Betarp"/>
        <w:numPr>
          <w:ilvl w:val="0"/>
          <w:numId w:val="2"/>
        </w:numPr>
        <w:suppressAutoHyphens/>
        <w:autoSpaceDN w:val="0"/>
        <w:rPr>
          <w:rFonts w:ascii="Times New Roman" w:hAnsi="Times New Roman" w:cs="Times New Roman"/>
          <w:sz w:val="24"/>
          <w:szCs w:val="24"/>
        </w:rPr>
      </w:pPr>
      <w:r>
        <w:rPr>
          <w:rFonts w:ascii="Times New Roman" w:hAnsi="Times New Roman" w:cs="Times New Roman"/>
          <w:sz w:val="24"/>
          <w:szCs w:val="24"/>
        </w:rPr>
        <w:t xml:space="preserve">2021-2022 ir 2022-2023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pradinio ugdymo programos ugdymo plano projektui</w:t>
      </w:r>
    </w:p>
    <w:p w14:paraId="09892E68" w14:textId="77777777" w:rsidR="00E3573B" w:rsidRDefault="00E3573B" w:rsidP="00E3573B">
      <w:pPr>
        <w:pStyle w:val="Betarp"/>
      </w:pPr>
      <w:r>
        <w:rPr>
          <w:rFonts w:ascii="Times New Roman" w:hAnsi="Times New Roman" w:cs="Times New Roman"/>
          <w:sz w:val="24"/>
          <w:szCs w:val="24"/>
        </w:rPr>
        <w:t xml:space="preserve">parengti 2021 m. birželio 1 d. gimnazijos direktoriaus  įsakymu Nr. VI-102 buvo sudaryta  darbo grupė. Darbo grupė rengdama ugdymo plano projektą, rėmėsi švietimo stebėsenos duomenimis ir rekomendacijomis: nacionalinių mokinių pasiekimų tyrimų ir gimnazijos veiklos kokybės  </w:t>
      </w:r>
      <w:r>
        <w:rPr>
          <w:rFonts w:ascii="Times New Roman" w:hAnsi="Times New Roman" w:cs="Times New Roman"/>
          <w:sz w:val="24"/>
          <w:szCs w:val="24"/>
        </w:rPr>
        <w:lastRenderedPageBreak/>
        <w:t xml:space="preserve">įsivertinimo duomenimis. Darbo grupė siūlo susitarimų </w:t>
      </w:r>
      <w:r>
        <w:rPr>
          <w:rFonts w:ascii="Times New Roman" w:eastAsia="MS Mincho" w:hAnsi="Times New Roman" w:cs="Times New Roman"/>
          <w:sz w:val="24"/>
          <w:szCs w:val="24"/>
          <w:shd w:val="clear" w:color="auto" w:fill="FFFFFF"/>
          <w:lang w:eastAsia="ar-SA"/>
        </w:rPr>
        <w:t xml:space="preserve">dėl pradinio ugdymo turinio įgyvendinimo </w:t>
      </w:r>
      <w:r>
        <w:rPr>
          <w:rFonts w:ascii="Times New Roman" w:eastAsia="MS Mincho" w:hAnsi="Times New Roman" w:cs="Times New Roman"/>
          <w:color w:val="000000"/>
          <w:sz w:val="24"/>
          <w:szCs w:val="24"/>
          <w:shd w:val="clear" w:color="auto" w:fill="FFFFFF"/>
          <w:lang w:eastAsia="ar-SA"/>
        </w:rPr>
        <w:t xml:space="preserve">projektus </w:t>
      </w:r>
      <w:r>
        <w:rPr>
          <w:rFonts w:ascii="Times New Roman" w:eastAsia="MS Mincho" w:hAnsi="Times New Roman" w:cs="Times New Roman"/>
          <w:sz w:val="24"/>
          <w:szCs w:val="24"/>
          <w:shd w:val="clear" w:color="auto" w:fill="FFFFFF"/>
          <w:lang w:eastAsia="ar-SA"/>
        </w:rPr>
        <w:t>(</w:t>
      </w:r>
      <w:r>
        <w:rPr>
          <w:rFonts w:ascii="Times New Roman" w:eastAsia="MS Mincho" w:hAnsi="Times New Roman" w:cs="Times New Roman"/>
          <w:b/>
          <w:sz w:val="24"/>
          <w:szCs w:val="24"/>
          <w:shd w:val="clear" w:color="auto" w:fill="FFFFFF"/>
          <w:lang w:eastAsia="ar-SA"/>
        </w:rPr>
        <w:t>1-11 priedai</w:t>
      </w:r>
      <w:r>
        <w:rPr>
          <w:rFonts w:ascii="Times New Roman" w:eastAsia="MS Mincho" w:hAnsi="Times New Roman" w:cs="Times New Roman"/>
          <w:sz w:val="24"/>
          <w:szCs w:val="24"/>
          <w:shd w:val="clear" w:color="auto" w:fill="FFFFFF"/>
          <w:lang w:eastAsia="ar-SA"/>
        </w:rPr>
        <w:t>).</w:t>
      </w:r>
    </w:p>
    <w:p w14:paraId="6EC6058C" w14:textId="77777777" w:rsidR="00E3573B" w:rsidRDefault="00E3573B" w:rsidP="00E3573B">
      <w:pPr>
        <w:pStyle w:val="Betarp"/>
        <w:numPr>
          <w:ilvl w:val="0"/>
          <w:numId w:val="2"/>
        </w:numPr>
        <w:suppressAutoHyphens/>
        <w:autoSpaceDN w:val="0"/>
        <w:rPr>
          <w:rFonts w:ascii="Times New Roman" w:hAnsi="Times New Roman" w:cs="Times New Roman"/>
          <w:sz w:val="24"/>
          <w:szCs w:val="24"/>
        </w:rPr>
      </w:pPr>
      <w:r>
        <w:rPr>
          <w:rFonts w:ascii="Times New Roman" w:hAnsi="Times New Roman" w:cs="Times New Roman"/>
          <w:sz w:val="24"/>
          <w:szCs w:val="24"/>
        </w:rPr>
        <w:t>Gimnazijos ugdymo planas viešai skelbiamas gimnazijos  interneto svetainėje.</w:t>
      </w:r>
    </w:p>
    <w:p w14:paraId="3DCFCDC9" w14:textId="77777777" w:rsidR="00E3573B" w:rsidRDefault="00E3573B" w:rsidP="00E3573B">
      <w:pPr>
        <w:pStyle w:val="Betarp"/>
        <w:ind w:left="720"/>
        <w:jc w:val="both"/>
        <w:rPr>
          <w:rFonts w:ascii="Times New Roman" w:hAnsi="Times New Roman" w:cs="Times New Roman"/>
          <w:sz w:val="24"/>
          <w:szCs w:val="24"/>
        </w:rPr>
      </w:pPr>
    </w:p>
    <w:p w14:paraId="681670A8" w14:textId="77777777" w:rsidR="00E3573B" w:rsidRDefault="00E3573B" w:rsidP="00E3573B">
      <w:pPr>
        <w:jc w:val="center"/>
        <w:rPr>
          <w:rFonts w:ascii="Times New Roman" w:hAnsi="Times New Roman" w:cs="Times New Roman"/>
          <w:b/>
          <w:sz w:val="24"/>
          <w:szCs w:val="24"/>
        </w:rPr>
      </w:pPr>
      <w:r>
        <w:rPr>
          <w:rFonts w:ascii="Times New Roman" w:hAnsi="Times New Roman" w:cs="Times New Roman"/>
          <w:b/>
          <w:sz w:val="24"/>
          <w:szCs w:val="24"/>
        </w:rPr>
        <w:t xml:space="preserve">III SKYRIUS </w:t>
      </w:r>
    </w:p>
    <w:p w14:paraId="3FECD8AA" w14:textId="77777777" w:rsidR="00E3573B" w:rsidRDefault="00E3573B" w:rsidP="00E3573B">
      <w:pPr>
        <w:jc w:val="center"/>
        <w:rPr>
          <w:rFonts w:ascii="Times New Roman" w:hAnsi="Times New Roman" w:cs="Times New Roman"/>
          <w:b/>
          <w:sz w:val="24"/>
          <w:szCs w:val="24"/>
        </w:rPr>
      </w:pPr>
      <w:r>
        <w:rPr>
          <w:rFonts w:ascii="Times New Roman" w:hAnsi="Times New Roman" w:cs="Times New Roman"/>
          <w:b/>
          <w:sz w:val="24"/>
          <w:szCs w:val="24"/>
        </w:rPr>
        <w:t>UGDYMO ORGANIZAVIMAS</w:t>
      </w:r>
    </w:p>
    <w:p w14:paraId="7C40C05B" w14:textId="77777777" w:rsidR="00E3573B" w:rsidRDefault="00E3573B" w:rsidP="00E3573B">
      <w:pPr>
        <w:spacing w:line="251" w:lineRule="auto"/>
        <w:jc w:val="center"/>
        <w:rPr>
          <w:rFonts w:ascii="Times New Roman" w:hAnsi="Times New Roman" w:cs="Times New Roman"/>
          <w:b/>
          <w:sz w:val="24"/>
          <w:szCs w:val="24"/>
        </w:rPr>
      </w:pPr>
    </w:p>
    <w:p w14:paraId="5B2051A7" w14:textId="77777777" w:rsidR="00E3573B" w:rsidRDefault="00E3573B" w:rsidP="00E3573B">
      <w:pPr>
        <w:jc w:val="center"/>
        <w:rPr>
          <w:rFonts w:ascii="Times New Roman" w:hAnsi="Times New Roman" w:cs="Times New Roman"/>
          <w:b/>
          <w:sz w:val="24"/>
          <w:szCs w:val="24"/>
        </w:rPr>
      </w:pPr>
      <w:r>
        <w:rPr>
          <w:rFonts w:ascii="Times New Roman" w:hAnsi="Times New Roman" w:cs="Times New Roman"/>
          <w:b/>
          <w:sz w:val="24"/>
          <w:szCs w:val="24"/>
        </w:rPr>
        <w:t xml:space="preserve">PIRMASIS SKIRSNIS </w:t>
      </w:r>
    </w:p>
    <w:p w14:paraId="01E95168" w14:textId="77777777" w:rsidR="00E3573B" w:rsidRDefault="00E3573B" w:rsidP="00E3573B">
      <w:pPr>
        <w:jc w:val="center"/>
        <w:rPr>
          <w:rFonts w:ascii="Times New Roman" w:hAnsi="Times New Roman" w:cs="Times New Roman"/>
          <w:b/>
          <w:sz w:val="24"/>
          <w:szCs w:val="24"/>
        </w:rPr>
      </w:pPr>
      <w:r>
        <w:rPr>
          <w:rFonts w:ascii="Times New Roman" w:hAnsi="Times New Roman" w:cs="Times New Roman"/>
          <w:b/>
          <w:sz w:val="24"/>
          <w:szCs w:val="24"/>
        </w:rPr>
        <w:t xml:space="preserve">MOKSLO METŲ TRUKMĖ </w:t>
      </w:r>
    </w:p>
    <w:p w14:paraId="6EE4BF2C" w14:textId="77777777" w:rsidR="00E3573B" w:rsidRDefault="00E3573B" w:rsidP="00E3573B">
      <w:pPr>
        <w:pStyle w:val="Betarp"/>
        <w:rPr>
          <w:rFonts w:ascii="Times New Roman" w:hAnsi="Times New Roman" w:cs="Times New Roman"/>
          <w:sz w:val="24"/>
          <w:szCs w:val="24"/>
        </w:rPr>
      </w:pPr>
    </w:p>
    <w:p w14:paraId="5886E443" w14:textId="77777777" w:rsidR="00E3573B" w:rsidRDefault="00E3573B" w:rsidP="00E3573B">
      <w:pPr>
        <w:pStyle w:val="Betarp"/>
        <w:ind w:firstLine="1296"/>
        <w:rPr>
          <w:rFonts w:ascii="Times New Roman" w:hAnsi="Times New Roman" w:cs="Times New Roman"/>
          <w:sz w:val="24"/>
          <w:szCs w:val="24"/>
        </w:rPr>
      </w:pPr>
      <w:r>
        <w:rPr>
          <w:rFonts w:ascii="Times New Roman" w:hAnsi="Times New Roman" w:cs="Times New Roman"/>
          <w:sz w:val="24"/>
          <w:szCs w:val="24"/>
        </w:rPr>
        <w:t>7. 2021–2022 mokslo metai ir ugdymo procesas prasideda 2021 m. rugsėjo 1 d.</w:t>
      </w:r>
    </w:p>
    <w:p w14:paraId="49EFB0B0" w14:textId="77777777" w:rsidR="00E3573B" w:rsidRDefault="00E3573B" w:rsidP="00E3573B">
      <w:pPr>
        <w:pStyle w:val="Betarp"/>
      </w:pPr>
      <w:proofErr w:type="spellStart"/>
      <w:r>
        <w:rPr>
          <w:rFonts w:ascii="Times New Roman" w:hAnsi="Times New Roman" w:cs="Times New Roman"/>
          <w:sz w:val="24"/>
          <w:szCs w:val="24"/>
          <w:lang w:val="pl-PL"/>
        </w:rPr>
        <w:t>Ugdymo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proceso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trukmė</w:t>
      </w:r>
      <w:proofErr w:type="spellEnd"/>
      <w:r>
        <w:rPr>
          <w:rFonts w:ascii="Times New Roman" w:hAnsi="Times New Roman" w:cs="Times New Roman"/>
          <w:sz w:val="24"/>
          <w:szCs w:val="24"/>
          <w:lang w:val="pl-PL"/>
        </w:rPr>
        <w:t xml:space="preserve"> – 175 </w:t>
      </w:r>
      <w:proofErr w:type="spellStart"/>
      <w:r>
        <w:rPr>
          <w:rFonts w:ascii="Times New Roman" w:hAnsi="Times New Roman" w:cs="Times New Roman"/>
          <w:sz w:val="24"/>
          <w:szCs w:val="24"/>
          <w:lang w:val="pl-PL"/>
        </w:rPr>
        <w:t>ugdymo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dienos</w:t>
      </w:r>
      <w:proofErr w:type="spellEnd"/>
      <w:r>
        <w:rPr>
          <w:rFonts w:ascii="Times New Roman" w:hAnsi="Times New Roman" w:cs="Times New Roman"/>
          <w:sz w:val="24"/>
          <w:szCs w:val="24"/>
          <w:lang w:val="pl-PL"/>
        </w:rPr>
        <w:t xml:space="preserve">.  </w:t>
      </w:r>
    </w:p>
    <w:p w14:paraId="0B5A1B52" w14:textId="77777777" w:rsidR="00E3573B" w:rsidRDefault="00E3573B" w:rsidP="00E3573B">
      <w:pPr>
        <w:pStyle w:val="Betarp"/>
        <w:ind w:firstLine="1296"/>
        <w:rPr>
          <w:rFonts w:ascii="Times New Roman" w:hAnsi="Times New Roman" w:cs="Times New Roman"/>
          <w:sz w:val="24"/>
          <w:szCs w:val="24"/>
        </w:rPr>
      </w:pPr>
      <w:r>
        <w:rPr>
          <w:rFonts w:ascii="Times New Roman" w:hAnsi="Times New Roman" w:cs="Times New Roman"/>
          <w:sz w:val="24"/>
          <w:szCs w:val="24"/>
        </w:rPr>
        <w:t>8. 2022–2023  mokslo metai ir ugdymo procesas prasideda 2022 m. rugsėjo 1 d. Ugdymo proceso trukmė – 175 ugdymo dienos.</w:t>
      </w:r>
    </w:p>
    <w:p w14:paraId="1AD6C1ED" w14:textId="77777777" w:rsidR="00E3573B" w:rsidRDefault="00E3573B" w:rsidP="00E3573B">
      <w:pPr>
        <w:pStyle w:val="Betarp"/>
        <w:ind w:firstLine="1296"/>
      </w:pPr>
      <w:r>
        <w:rPr>
          <w:rFonts w:ascii="Times New Roman" w:eastAsia="MS Mincho" w:hAnsi="Times New Roman" w:cs="Times New Roman"/>
          <w:sz w:val="24"/>
          <w:szCs w:val="24"/>
        </w:rPr>
        <w:t>9. Ugdymo procese mokiniams skiriamos rudens, žiemos (Kalėdų), žiemos, pavasario (Velykų) atostogos, kurių bendra trukmė 2021–2022 mokslo metais – 22, o 2022–2023 mokslo metais – 21 ugdymo dienų. Į atostogų trukmę neįskaičiuojamos švenčių ir poilsio dienos.</w:t>
      </w:r>
    </w:p>
    <w:p w14:paraId="3BDA7039" w14:textId="77777777" w:rsidR="00E3573B" w:rsidRDefault="00E3573B" w:rsidP="00E3573B">
      <w:pPr>
        <w:pStyle w:val="Betarp"/>
        <w:ind w:firstLine="1296"/>
        <w:rPr>
          <w:rFonts w:ascii="Times New Roman" w:hAnsi="Times New Roman" w:cs="Times New Roman"/>
          <w:sz w:val="24"/>
          <w:szCs w:val="24"/>
        </w:rPr>
      </w:pPr>
      <w:r>
        <w:rPr>
          <w:rFonts w:ascii="Times New Roman" w:hAnsi="Times New Roman" w:cs="Times New Roman"/>
          <w:sz w:val="24"/>
          <w:szCs w:val="24"/>
        </w:rPr>
        <w:t>10. Mokinių atostogos 2021–2022  mokslo metais:</w:t>
      </w:r>
    </w:p>
    <w:p w14:paraId="46100D5A" w14:textId="77777777" w:rsidR="00E3573B" w:rsidRDefault="00E3573B" w:rsidP="00E3573B">
      <w:pPr>
        <w:pStyle w:val="Betarp"/>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bl>
      <w:tblPr>
        <w:tblW w:w="8505" w:type="dxa"/>
        <w:tblInd w:w="279" w:type="dxa"/>
        <w:tblCellMar>
          <w:left w:w="10" w:type="dxa"/>
          <w:right w:w="10" w:type="dxa"/>
        </w:tblCellMar>
        <w:tblLook w:val="04A0" w:firstRow="1" w:lastRow="0" w:firstColumn="1" w:lastColumn="0" w:noHBand="0" w:noVBand="1"/>
      </w:tblPr>
      <w:tblGrid>
        <w:gridCol w:w="3922"/>
        <w:gridCol w:w="4583"/>
      </w:tblGrid>
      <w:tr w:rsidR="00E3573B" w14:paraId="0750EEF3"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1CF2"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Rudens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554A"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2021 m. lapkričio 3 d. – lapkričio 5 d.</w:t>
            </w:r>
          </w:p>
        </w:tc>
      </w:tr>
      <w:tr w:rsidR="00E3573B" w14:paraId="1A9D7530"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8584"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Žiemos (Kalėdų)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FD5B"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2021 m. gruodžio 27 d. – 2022 m. sausio 7 d.</w:t>
            </w:r>
          </w:p>
        </w:tc>
      </w:tr>
      <w:tr w:rsidR="00E3573B" w14:paraId="383DD275"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55FD9"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Žiemos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5ABE27" w14:textId="77777777" w:rsidR="00E3573B" w:rsidRDefault="00E3573B" w:rsidP="00804A33">
            <w:r>
              <w:rPr>
                <w:rFonts w:ascii="Times New Roman" w:hAnsi="Times New Roman" w:cs="Times New Roman"/>
                <w:sz w:val="24"/>
                <w:szCs w:val="24"/>
                <w:shd w:val="clear" w:color="auto" w:fill="FFFFFF"/>
              </w:rPr>
              <w:t>2022 m. vasario 14 d. – vasario 18 d</w:t>
            </w:r>
            <w:r>
              <w:rPr>
                <w:rFonts w:ascii="Times New Roman" w:hAnsi="Times New Roman" w:cs="Times New Roman"/>
                <w:sz w:val="24"/>
                <w:szCs w:val="24"/>
              </w:rPr>
              <w:t>.</w:t>
            </w:r>
          </w:p>
        </w:tc>
      </w:tr>
      <w:tr w:rsidR="00E3573B" w14:paraId="7503FB36"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FA8BF" w14:textId="77777777" w:rsidR="00E3573B" w:rsidRDefault="00E3573B" w:rsidP="00804A33">
            <w:pPr>
              <w:ind w:left="-108" w:firstLine="108"/>
              <w:rPr>
                <w:rFonts w:ascii="Times New Roman" w:hAnsi="Times New Roman" w:cs="Times New Roman"/>
                <w:sz w:val="24"/>
                <w:szCs w:val="24"/>
              </w:rPr>
            </w:pPr>
            <w:r>
              <w:rPr>
                <w:rFonts w:ascii="Times New Roman" w:hAnsi="Times New Roman" w:cs="Times New Roman"/>
                <w:sz w:val="24"/>
                <w:szCs w:val="24"/>
              </w:rPr>
              <w:t>Pavasario (Velykų)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983D8"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2022 m. balandžio 19 d. – balandžio 22 d.</w:t>
            </w:r>
          </w:p>
        </w:tc>
      </w:tr>
    </w:tbl>
    <w:p w14:paraId="34C94FA9" w14:textId="77777777" w:rsidR="00E3573B" w:rsidRDefault="00E3573B" w:rsidP="00E3573B">
      <w:pPr>
        <w:pStyle w:val="Betarp"/>
        <w:rPr>
          <w:rFonts w:ascii="Times New Roman" w:hAnsi="Times New Roman" w:cs="Times New Roman"/>
          <w:sz w:val="24"/>
          <w:szCs w:val="24"/>
        </w:rPr>
      </w:pPr>
    </w:p>
    <w:p w14:paraId="2A01E8C7" w14:textId="77777777" w:rsidR="00E3573B" w:rsidRDefault="00E3573B" w:rsidP="00E3573B">
      <w:pPr>
        <w:pStyle w:val="Betarp"/>
        <w:ind w:firstLine="851"/>
        <w:rPr>
          <w:rFonts w:ascii="Times New Roman" w:hAnsi="Times New Roman" w:cs="Times New Roman"/>
          <w:sz w:val="24"/>
          <w:szCs w:val="24"/>
        </w:rPr>
      </w:pPr>
      <w:r>
        <w:rPr>
          <w:rFonts w:ascii="Times New Roman" w:hAnsi="Times New Roman" w:cs="Times New Roman"/>
          <w:sz w:val="24"/>
          <w:szCs w:val="24"/>
        </w:rPr>
        <w:t>11. Mokinių atostogos 2022–2023 mokslo metais:</w:t>
      </w:r>
    </w:p>
    <w:tbl>
      <w:tblPr>
        <w:tblW w:w="8505" w:type="dxa"/>
        <w:tblInd w:w="279" w:type="dxa"/>
        <w:tblCellMar>
          <w:left w:w="10" w:type="dxa"/>
          <w:right w:w="10" w:type="dxa"/>
        </w:tblCellMar>
        <w:tblLook w:val="04A0" w:firstRow="1" w:lastRow="0" w:firstColumn="1" w:lastColumn="0" w:noHBand="0" w:noVBand="1"/>
      </w:tblPr>
      <w:tblGrid>
        <w:gridCol w:w="3922"/>
        <w:gridCol w:w="4583"/>
      </w:tblGrid>
      <w:tr w:rsidR="00E3573B" w14:paraId="38D533E3"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BE0BA"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Rudens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0F85"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2022 m. spalio 31 d. – lapkričio 4 d.</w:t>
            </w:r>
          </w:p>
        </w:tc>
      </w:tr>
      <w:tr w:rsidR="00E3573B" w14:paraId="6A9C3FB6"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6BBF"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Žiemos (Kalėdų)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667E4"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2022 m. gruodžio 27 d. – 2023 m. sausio 6 d.</w:t>
            </w:r>
          </w:p>
        </w:tc>
      </w:tr>
      <w:tr w:rsidR="00E3573B" w14:paraId="71A1802B"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1791"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Žiemos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BF1E"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2023 m. vasario 13 d. – vasario 17 d.</w:t>
            </w:r>
          </w:p>
        </w:tc>
      </w:tr>
      <w:tr w:rsidR="00E3573B" w14:paraId="4589090C" w14:textId="77777777" w:rsidTr="00804A33">
        <w:trPr>
          <w:trHeight w:val="213"/>
        </w:trPr>
        <w:tc>
          <w:tcPr>
            <w:tcW w:w="3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DA25" w14:textId="77777777" w:rsidR="00E3573B" w:rsidRDefault="00E3573B" w:rsidP="00804A33">
            <w:pPr>
              <w:ind w:left="-108" w:firstLine="108"/>
              <w:rPr>
                <w:rFonts w:ascii="Times New Roman" w:hAnsi="Times New Roman" w:cs="Times New Roman"/>
                <w:sz w:val="24"/>
                <w:szCs w:val="24"/>
              </w:rPr>
            </w:pPr>
            <w:r>
              <w:rPr>
                <w:rFonts w:ascii="Times New Roman" w:hAnsi="Times New Roman" w:cs="Times New Roman"/>
                <w:sz w:val="24"/>
                <w:szCs w:val="24"/>
              </w:rPr>
              <w:t>Pavasario (Velykų) atostogos</w:t>
            </w:r>
          </w:p>
        </w:tc>
        <w:tc>
          <w:tcPr>
            <w:tcW w:w="4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3B1CE" w14:textId="77777777" w:rsidR="00E3573B" w:rsidRDefault="00E3573B" w:rsidP="00804A33">
            <w:pPr>
              <w:rPr>
                <w:rFonts w:ascii="Times New Roman" w:hAnsi="Times New Roman" w:cs="Times New Roman"/>
                <w:sz w:val="24"/>
                <w:szCs w:val="24"/>
              </w:rPr>
            </w:pPr>
            <w:r>
              <w:rPr>
                <w:rFonts w:ascii="Times New Roman" w:hAnsi="Times New Roman" w:cs="Times New Roman"/>
                <w:sz w:val="24"/>
                <w:szCs w:val="24"/>
              </w:rPr>
              <w:t>2023 m. balandžio 11 d. – balandžio 14 d.</w:t>
            </w:r>
          </w:p>
        </w:tc>
      </w:tr>
    </w:tbl>
    <w:p w14:paraId="352CE9B3" w14:textId="77777777" w:rsidR="00E3573B" w:rsidRDefault="00E3573B" w:rsidP="00E3573B">
      <w:pPr>
        <w:pStyle w:val="Betarp"/>
        <w:rPr>
          <w:rFonts w:ascii="Times New Roman" w:hAnsi="Times New Roman" w:cs="Times New Roman"/>
          <w:sz w:val="24"/>
          <w:szCs w:val="24"/>
        </w:rPr>
      </w:pPr>
    </w:p>
    <w:p w14:paraId="170E57CA" w14:textId="77777777" w:rsidR="00E3573B" w:rsidRDefault="00E3573B" w:rsidP="00E3573B">
      <w:pPr>
        <w:pStyle w:val="Betarp"/>
        <w:rPr>
          <w:rFonts w:ascii="Times New Roman" w:hAnsi="Times New Roman" w:cs="Times New Roman"/>
          <w:sz w:val="24"/>
          <w:szCs w:val="24"/>
        </w:rPr>
      </w:pPr>
      <w:r>
        <w:rPr>
          <w:rFonts w:ascii="Times New Roman" w:hAnsi="Times New Roman" w:cs="Times New Roman"/>
          <w:sz w:val="24"/>
          <w:szCs w:val="24"/>
        </w:rPr>
        <w:tab/>
        <w:t>12. Vasaros atostogos skiriamos pasibaigus ugdymo procesui. 2021-2022 mokslo metų ugdymo proceso pabaiga  - birželio 9 d., 2022-2023 mokslo metų ugdymo proceso pabaiga - birželio 9 d.</w:t>
      </w:r>
    </w:p>
    <w:p w14:paraId="1C4A991B" w14:textId="77777777" w:rsidR="00E3573B" w:rsidRDefault="00E3573B" w:rsidP="00E3573B">
      <w:pPr>
        <w:spacing w:line="247" w:lineRule="auto"/>
        <w:ind w:firstLine="709"/>
        <w:jc w:val="both"/>
      </w:pPr>
      <w:r>
        <w:rPr>
          <w:rFonts w:ascii="Times New Roman" w:hAnsi="Times New Roman" w:cs="Times New Roman"/>
          <w:sz w:val="24"/>
          <w:szCs w:val="24"/>
        </w:rPr>
        <w:t xml:space="preserve">13. </w:t>
      </w:r>
      <w:r>
        <w:rPr>
          <w:rFonts w:ascii="Times New Roman" w:hAnsi="Times New Roman" w:cs="Times New Roman"/>
          <w:sz w:val="24"/>
          <w:szCs w:val="24"/>
          <w:lang w:eastAsia="lt-LT"/>
        </w:rPr>
        <w:t xml:space="preserve">Ugdymo organizavimo tvarka </w:t>
      </w:r>
      <w:r>
        <w:rPr>
          <w:rFonts w:ascii="Times New Roman" w:hAnsi="Times New Roman" w:cs="Times New Roman"/>
          <w:sz w:val="24"/>
          <w:szCs w:val="24"/>
        </w:rPr>
        <w:t xml:space="preserve">karantino, ekstremalios situacijos, ekstremalaus įvykio ar įvykio, keliančio pavojų mokinių sveikatai ir gyvybei, laikotarpiu (toliau – ypatingos aplinkybės) ar esant aplinkybėms mokykloje, dėl kurių ugdymo procesas negali būti organizuojamas kasdieniu </w:t>
      </w:r>
      <w:r>
        <w:rPr>
          <w:rFonts w:ascii="Times New Roman" w:hAnsi="Times New Roman" w:cs="Times New Roman"/>
          <w:sz w:val="24"/>
          <w:szCs w:val="24"/>
          <w:shd w:val="clear" w:color="auto" w:fill="FFFFFF"/>
        </w:rPr>
        <w:t xml:space="preserve">mokymo proceso organizavimo </w:t>
      </w:r>
      <w:r>
        <w:rPr>
          <w:rFonts w:ascii="Times New Roman" w:hAnsi="Times New Roman" w:cs="Times New Roman"/>
          <w:sz w:val="24"/>
          <w:szCs w:val="24"/>
        </w:rPr>
        <w:t xml:space="preserve">būdu </w:t>
      </w:r>
      <w:r>
        <w:rPr>
          <w:rFonts w:ascii="Times New Roman" w:hAnsi="Times New Roman" w:cs="Times New Roman"/>
          <w:sz w:val="24"/>
          <w:szCs w:val="24"/>
          <w:shd w:val="clear" w:color="auto" w:fill="FFFFFF"/>
        </w:rPr>
        <w:t>(</w:t>
      </w:r>
      <w:r>
        <w:rPr>
          <w:rFonts w:ascii="Times New Roman" w:hAnsi="Times New Roman" w:cs="Times New Roman"/>
          <w:iCs/>
          <w:color w:val="000000"/>
          <w:sz w:val="24"/>
          <w:szCs w:val="24"/>
          <w:shd w:val="clear" w:color="auto" w:fill="FFFFFF"/>
        </w:rPr>
        <w:t>gimnazija</w:t>
      </w:r>
      <w:r>
        <w:rPr>
          <w:rFonts w:ascii="Times New Roman" w:hAnsi="Times New Roman" w:cs="Times New Roman"/>
          <w:sz w:val="24"/>
          <w:szCs w:val="24"/>
          <w:shd w:val="clear" w:color="auto" w:fill="FFFFFF"/>
        </w:rPr>
        <w:t xml:space="preserve"> yra dalykų brandos egzaminų centras, vyksta remonto darbai </w:t>
      </w:r>
      <w:r>
        <w:rPr>
          <w:rFonts w:ascii="Times New Roman" w:hAnsi="Times New Roman" w:cs="Times New Roman"/>
          <w:iCs/>
          <w:color w:val="000000"/>
          <w:sz w:val="24"/>
          <w:szCs w:val="24"/>
          <w:shd w:val="clear" w:color="auto" w:fill="FFFFFF"/>
        </w:rPr>
        <w:t>gimnazijoje</w:t>
      </w:r>
      <w:r>
        <w:rPr>
          <w:rFonts w:ascii="Times New Roman" w:hAnsi="Times New Roman" w:cs="Times New Roman"/>
          <w:sz w:val="24"/>
          <w:szCs w:val="24"/>
          <w:shd w:val="clear" w:color="auto" w:fill="FFFFFF"/>
        </w:rPr>
        <w:t xml:space="preserve">  ir kt.)</w:t>
      </w:r>
      <w:r>
        <w:rPr>
          <w:rFonts w:ascii="Times New Roman" w:hAnsi="Times New Roman" w:cs="Times New Roman"/>
          <w:sz w:val="24"/>
          <w:szCs w:val="24"/>
          <w:shd w:val="clear" w:color="auto" w:fill="FFFFFF"/>
          <w:lang w:eastAsia="lt-LT"/>
        </w:rPr>
        <w:t xml:space="preserve"> nustatoma</w:t>
      </w:r>
      <w:r>
        <w:rPr>
          <w:rFonts w:ascii="Times New Roman" w:hAnsi="Times New Roman" w:cs="Times New Roman"/>
          <w:sz w:val="24"/>
          <w:szCs w:val="24"/>
          <w:lang w:eastAsia="lt-LT"/>
        </w:rPr>
        <w:t xml:space="preserve"> ugdymo plano </w:t>
      </w:r>
      <w:r>
        <w:rPr>
          <w:rFonts w:ascii="Times New Roman" w:hAnsi="Times New Roman" w:cs="Times New Roman"/>
          <w:b/>
          <w:sz w:val="24"/>
          <w:szCs w:val="24"/>
          <w:lang w:eastAsia="lt-LT"/>
        </w:rPr>
        <w:t>11 priede.</w:t>
      </w:r>
    </w:p>
    <w:p w14:paraId="74E0678A" w14:textId="77777777" w:rsidR="00E3573B" w:rsidRDefault="00E3573B" w:rsidP="00E3573B">
      <w:pPr>
        <w:pStyle w:val="Betarp"/>
        <w:rPr>
          <w:rFonts w:ascii="Times New Roman" w:hAnsi="Times New Roman" w:cs="Times New Roman"/>
          <w:sz w:val="24"/>
          <w:szCs w:val="24"/>
        </w:rPr>
      </w:pPr>
    </w:p>
    <w:p w14:paraId="5FF104F4" w14:textId="77777777" w:rsidR="00E3573B" w:rsidRDefault="00E3573B" w:rsidP="00E3573B">
      <w:pPr>
        <w:pStyle w:val="Betarp"/>
        <w:jc w:val="center"/>
      </w:pPr>
      <w:r>
        <w:rPr>
          <w:rFonts w:ascii="Times New Roman" w:hAnsi="Times New Roman" w:cs="Times New Roman"/>
          <w:b/>
          <w:sz w:val="24"/>
          <w:szCs w:val="24"/>
        </w:rPr>
        <w:t>ANTRASIS SKIRSNIS</w:t>
      </w:r>
    </w:p>
    <w:p w14:paraId="3C57ED2B" w14:textId="77777777" w:rsidR="00E3573B" w:rsidRDefault="00E3573B" w:rsidP="00E3573B">
      <w:pPr>
        <w:pStyle w:val="Betarp"/>
        <w:jc w:val="center"/>
      </w:pPr>
      <w:r>
        <w:rPr>
          <w:rFonts w:ascii="Times New Roman" w:eastAsia="MS Mincho" w:hAnsi="Times New Roman" w:cs="Times New Roman"/>
          <w:b/>
          <w:sz w:val="24"/>
          <w:szCs w:val="24"/>
        </w:rPr>
        <w:t>PRADINIO UGDYMO PROGRAMOS ĮGYVENDINIMAS</w:t>
      </w:r>
    </w:p>
    <w:p w14:paraId="14324D03" w14:textId="77777777" w:rsidR="00E3573B" w:rsidRDefault="00E3573B" w:rsidP="00E3573B">
      <w:pPr>
        <w:pStyle w:val="Betarp"/>
        <w:jc w:val="center"/>
        <w:rPr>
          <w:rFonts w:ascii="Times New Roman" w:eastAsia="MS Mincho" w:hAnsi="Times New Roman" w:cs="Times New Roman"/>
          <w:b/>
          <w:sz w:val="24"/>
          <w:szCs w:val="24"/>
        </w:rPr>
      </w:pPr>
    </w:p>
    <w:p w14:paraId="68C11D04"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14. Visas  ugdymo procesas vykdomas gimtąją (lenkų) kalba. Bendroji programa vykdoma dvikalbio ugdymo būdu, kai vykdomas mokymas lietuvių kalba per tas pamokas, kai einamos ugdymo programos temos iš Lietuvos istorijos ir geografijos (dalykas ,,Pasaulio pažinimas“),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14:paraId="538313BE" w14:textId="77777777" w:rsidR="00E3573B" w:rsidRDefault="00E3573B" w:rsidP="00E3573B">
      <w:pPr>
        <w:pStyle w:val="Betarp"/>
        <w:jc w:val="both"/>
        <w:rPr>
          <w:rFonts w:ascii="Times New Roman" w:hAnsi="Times New Roman" w:cs="Times New Roman"/>
          <w:sz w:val="24"/>
          <w:szCs w:val="24"/>
        </w:rPr>
      </w:pPr>
      <w:r>
        <w:rPr>
          <w:rFonts w:ascii="Times New Roman" w:hAnsi="Times New Roman" w:cs="Times New Roman"/>
          <w:sz w:val="24"/>
          <w:szCs w:val="24"/>
        </w:rPr>
        <w:tab/>
        <w:t xml:space="preserve">15. Ugdymo procesas gali būti organizuojamas ne tik gimnazijoje, bet ir už jos ribų. Mokytojas prieš išvykdamas pateikia ugdymo proceso už gimnazijos ribų veiklos planą direktoriui. Mokinio mokymosi laikas išvykose, ekskursijose ir kitais panašiais atvejais, </w:t>
      </w:r>
      <w:r>
        <w:rPr>
          <w:rFonts w:ascii="Times New Roman" w:hAnsi="Times New Roman" w:cs="Times New Roman"/>
          <w:sz w:val="24"/>
          <w:szCs w:val="24"/>
        </w:rPr>
        <w:lastRenderedPageBreak/>
        <w:t xml:space="preserve">trunkantis ilgiau nei pamoka, perskaičiuojamas į konkretaus dalyko (-ų) mokymosi laiką (pagal pamokos (-ų) trukmę). </w:t>
      </w:r>
    </w:p>
    <w:p w14:paraId="66995270"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 xml:space="preserve">16. Ugdymo procesas organizuojamas pusmečiais. 2021-2022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xml:space="preserve">. I pusmetis: rugsėjo 1-sausio 21 d., II pusmetis sausio 24 d. – birželio 9 d.  2022-2023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 I pusmetis: rugsėjo 1- sausio 20 d., II pusmetis sausio 23 d. – birželio 9 d. Pagrindinė ugdymo proceso organizavimo forma pamoka, bet ugdymo procesas gali būti organizuojamas ir kitais būdais: gamtamokslinis tyrinėjimas ir eksperimentavimas, lankymasis visuomeninėse, bendruomenių, kultūros institucijose, muziejuose ir kt.</w:t>
      </w:r>
    </w:p>
    <w:p w14:paraId="22FC7A8A" w14:textId="77777777" w:rsidR="00E3573B" w:rsidRDefault="00E3573B" w:rsidP="00E3573B">
      <w:pPr>
        <w:pStyle w:val="Betarp"/>
        <w:ind w:firstLine="851"/>
        <w:jc w:val="both"/>
      </w:pPr>
      <w:r>
        <w:rPr>
          <w:rFonts w:ascii="Times New Roman" w:hAnsi="Times New Roman" w:cs="Times New Roman"/>
          <w:sz w:val="24"/>
          <w:szCs w:val="24"/>
          <w:lang w:val="pl-PL"/>
        </w:rPr>
        <w:t xml:space="preserve">17. </w:t>
      </w:r>
      <w:proofErr w:type="spellStart"/>
      <w:r>
        <w:rPr>
          <w:rFonts w:ascii="Times New Roman" w:hAnsi="Times New Roman" w:cs="Times New Roman"/>
          <w:sz w:val="24"/>
          <w:szCs w:val="24"/>
          <w:lang w:val="pl-PL"/>
        </w:rPr>
        <w:t>Ugdymo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procesą</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organizuojant</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pamoka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ugdymo</w:t>
      </w:r>
      <w:proofErr w:type="spellEnd"/>
      <w:r>
        <w:rPr>
          <w:rFonts w:ascii="Times New Roman" w:hAnsi="Times New Roman" w:cs="Times New Roman"/>
          <w:sz w:val="24"/>
          <w:szCs w:val="24"/>
          <w:lang w:val="pl-PL"/>
        </w:rPr>
        <w:t xml:space="preserve">(si) </w:t>
      </w:r>
      <w:proofErr w:type="spellStart"/>
      <w:r>
        <w:rPr>
          <w:rFonts w:ascii="Times New Roman" w:hAnsi="Times New Roman" w:cs="Times New Roman"/>
          <w:sz w:val="24"/>
          <w:szCs w:val="24"/>
          <w:lang w:val="pl-PL"/>
        </w:rPr>
        <w:t>laikas</w:t>
      </w:r>
      <w:proofErr w:type="spellEnd"/>
      <w:r>
        <w:rPr>
          <w:rFonts w:ascii="Times New Roman" w:hAnsi="Times New Roman" w:cs="Times New Roman"/>
          <w:sz w:val="24"/>
          <w:szCs w:val="24"/>
          <w:lang w:val="pl-PL"/>
        </w:rPr>
        <w:t xml:space="preserve">: 1-oje </w:t>
      </w:r>
      <w:proofErr w:type="spellStart"/>
      <w:r>
        <w:rPr>
          <w:rFonts w:ascii="Times New Roman" w:hAnsi="Times New Roman" w:cs="Times New Roman"/>
          <w:sz w:val="24"/>
          <w:szCs w:val="24"/>
          <w:lang w:val="pl-PL"/>
        </w:rPr>
        <w:t>klasėje</w:t>
      </w:r>
      <w:proofErr w:type="spellEnd"/>
      <w:r>
        <w:rPr>
          <w:rFonts w:ascii="Times New Roman" w:hAnsi="Times New Roman" w:cs="Times New Roman"/>
          <w:sz w:val="24"/>
          <w:szCs w:val="24"/>
          <w:lang w:val="pl-PL"/>
        </w:rPr>
        <w:t xml:space="preserve"> -35 min., 2-4 -</w:t>
      </w:r>
      <w:proofErr w:type="spellStart"/>
      <w:r>
        <w:rPr>
          <w:rFonts w:ascii="Times New Roman" w:hAnsi="Times New Roman" w:cs="Times New Roman"/>
          <w:sz w:val="24"/>
          <w:szCs w:val="24"/>
          <w:lang w:val="pl-PL"/>
        </w:rPr>
        <w:t>ose</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klasėse</w:t>
      </w:r>
      <w:proofErr w:type="spellEnd"/>
      <w:r>
        <w:rPr>
          <w:rFonts w:ascii="Times New Roman" w:hAnsi="Times New Roman" w:cs="Times New Roman"/>
          <w:sz w:val="24"/>
          <w:szCs w:val="24"/>
          <w:lang w:val="pl-PL"/>
        </w:rPr>
        <w:t xml:space="preserve"> – 45 min.</w:t>
      </w:r>
    </w:p>
    <w:p w14:paraId="4AF5D088" w14:textId="77777777" w:rsidR="00E3573B" w:rsidRDefault="00E3573B" w:rsidP="00E3573B">
      <w:pPr>
        <w:pStyle w:val="Betarp"/>
        <w:jc w:val="both"/>
      </w:pPr>
      <w:r>
        <w:rPr>
          <w:rFonts w:ascii="Times New Roman" w:hAnsi="Times New Roman" w:cs="Times New Roman"/>
          <w:sz w:val="24"/>
          <w:szCs w:val="24"/>
          <w:lang w:val="pl-PL"/>
        </w:rPr>
        <w:tab/>
        <w:t xml:space="preserve">18. </w:t>
      </w:r>
      <w:proofErr w:type="spellStart"/>
      <w:r>
        <w:rPr>
          <w:rFonts w:ascii="Times New Roman" w:hAnsi="Times New Roman" w:cs="Times New Roman"/>
          <w:sz w:val="24"/>
          <w:szCs w:val="24"/>
          <w:lang w:val="pl-PL"/>
        </w:rPr>
        <w:t>Gimnazijos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ugdymo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plane</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įteisinti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b/>
          <w:sz w:val="24"/>
          <w:szCs w:val="24"/>
          <w:lang w:val="pl-PL"/>
        </w:rPr>
        <w:t>privalomi</w:t>
      </w:r>
      <w:proofErr w:type="spellEnd"/>
      <w:r>
        <w:rPr>
          <w:rFonts w:ascii="Times New Roman" w:hAnsi="Times New Roman" w:cs="Times New Roman"/>
          <w:b/>
          <w:sz w:val="24"/>
          <w:szCs w:val="24"/>
          <w:lang w:val="pl-PL"/>
        </w:rPr>
        <w:t xml:space="preserve"> </w:t>
      </w:r>
      <w:proofErr w:type="spellStart"/>
      <w:r>
        <w:rPr>
          <w:rFonts w:ascii="Times New Roman" w:hAnsi="Times New Roman" w:cs="Times New Roman"/>
          <w:b/>
          <w:sz w:val="24"/>
          <w:szCs w:val="24"/>
          <w:lang w:val="pl-PL"/>
        </w:rPr>
        <w:t>susitarimai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visiems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mokytojams</w:t>
      </w:r>
      <w:proofErr w:type="spellEnd"/>
      <w:r>
        <w:rPr>
          <w:rFonts w:ascii="Times New Roman" w:hAnsi="Times New Roman" w:cs="Times New Roman"/>
          <w:sz w:val="24"/>
          <w:szCs w:val="24"/>
          <w:lang w:val="pl-PL"/>
        </w:rPr>
        <w:t>:</w:t>
      </w:r>
    </w:p>
    <w:p w14:paraId="534DC76C" w14:textId="77777777" w:rsidR="00E3573B" w:rsidRDefault="00E3573B" w:rsidP="00E3573B">
      <w:pPr>
        <w:pStyle w:val="Betarp"/>
        <w:jc w:val="both"/>
      </w:pPr>
      <w:r>
        <w:rPr>
          <w:rFonts w:ascii="Times New Roman" w:hAnsi="Times New Roman" w:cs="Times New Roman"/>
          <w:sz w:val="24"/>
          <w:szCs w:val="24"/>
          <w:lang w:val="pl-PL"/>
        </w:rPr>
        <w:t xml:space="preserve">          </w:t>
      </w:r>
      <w:r>
        <w:rPr>
          <w:rFonts w:ascii="Times New Roman" w:hAnsi="Times New Roman" w:cs="Times New Roman"/>
          <w:sz w:val="24"/>
          <w:szCs w:val="24"/>
          <w:lang w:val="pl-PL"/>
        </w:rPr>
        <w:tab/>
        <w:t xml:space="preserve">18.1. </w:t>
      </w:r>
      <w:proofErr w:type="spellStart"/>
      <w:r>
        <w:rPr>
          <w:rFonts w:ascii="Times New Roman" w:hAnsi="Times New Roman" w:cs="Times New Roman"/>
          <w:sz w:val="24"/>
          <w:szCs w:val="24"/>
          <w:lang w:val="pl-PL"/>
        </w:rPr>
        <w:t>prioritetinis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pradinio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ugdymo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tikslas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siekti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kiekvieno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mokinio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pažangos</w:t>
      </w:r>
      <w:proofErr w:type="spellEnd"/>
      <w:r>
        <w:rPr>
          <w:rFonts w:ascii="Times New Roman" w:hAnsi="Times New Roman" w:cs="Times New Roman"/>
          <w:sz w:val="24"/>
          <w:szCs w:val="24"/>
          <w:lang w:val="pl-PL"/>
        </w:rPr>
        <w:t>;</w:t>
      </w:r>
    </w:p>
    <w:p w14:paraId="69E86827" w14:textId="77777777" w:rsidR="00E3573B" w:rsidRDefault="00E3573B" w:rsidP="00E3573B">
      <w:pPr>
        <w:pStyle w:val="Betarp"/>
        <w:jc w:val="both"/>
      </w:pPr>
      <w:r>
        <w:rPr>
          <w:rFonts w:ascii="Times New Roman" w:hAnsi="Times New Roman" w:cs="Times New Roman"/>
          <w:sz w:val="24"/>
          <w:szCs w:val="24"/>
          <w:lang w:val="pl-PL"/>
        </w:rPr>
        <w:t xml:space="preserve">          </w:t>
      </w:r>
      <w:r>
        <w:rPr>
          <w:rFonts w:ascii="Times New Roman" w:hAnsi="Times New Roman" w:cs="Times New Roman"/>
          <w:sz w:val="24"/>
          <w:szCs w:val="24"/>
          <w:lang w:val="pl-PL"/>
        </w:rPr>
        <w:tab/>
        <w:t xml:space="preserve">18.2. </w:t>
      </w:r>
      <w:proofErr w:type="spellStart"/>
      <w:r>
        <w:rPr>
          <w:rFonts w:ascii="Times New Roman" w:hAnsi="Times New Roman" w:cs="Times New Roman"/>
          <w:sz w:val="24"/>
          <w:szCs w:val="24"/>
          <w:lang w:val="pl-PL"/>
        </w:rPr>
        <w:t>stiprinti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mokinių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skaitymo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ir</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teksto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suvokimo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gebėjimus</w:t>
      </w:r>
      <w:proofErr w:type="spellEnd"/>
      <w:r>
        <w:rPr>
          <w:rFonts w:ascii="Times New Roman" w:hAnsi="Times New Roman" w:cs="Times New Roman"/>
          <w:sz w:val="24"/>
          <w:szCs w:val="24"/>
          <w:lang w:val="pl-PL"/>
        </w:rPr>
        <w:t>.</w:t>
      </w:r>
    </w:p>
    <w:p w14:paraId="13F08BEB" w14:textId="77777777" w:rsidR="00E3573B" w:rsidRDefault="00E3573B" w:rsidP="00E3573B">
      <w:pPr>
        <w:pStyle w:val="Betarp"/>
        <w:ind w:firstLine="851"/>
        <w:jc w:val="both"/>
      </w:pPr>
      <w:r>
        <w:rPr>
          <w:rFonts w:ascii="Times New Roman" w:hAnsi="Times New Roman" w:cs="Times New Roman"/>
          <w:sz w:val="24"/>
          <w:szCs w:val="24"/>
        </w:rPr>
        <w:t xml:space="preserve">19. </w:t>
      </w:r>
      <w:r>
        <w:rPr>
          <w:rFonts w:ascii="Times New Roman" w:hAnsi="Times New Roman" w:cs="Times New Roman"/>
          <w:b/>
          <w:sz w:val="24"/>
          <w:szCs w:val="24"/>
        </w:rPr>
        <w:t>Mokinių mokymosi krūvio reguliavimo priemonės:</w:t>
      </w:r>
    </w:p>
    <w:p w14:paraId="0E34717E"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19.1. maksimalus pamokų /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valandų skaičius per dieną - ne daugiau nei 6 pamokos;</w:t>
      </w:r>
    </w:p>
    <w:p w14:paraId="0CF2AE51"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19.2. per dieną negali būti daugiau negu 1 kontrolinis darbas, kurio vykdymo laiką turi numatyti dalyko mokytojas;</w:t>
      </w:r>
    </w:p>
    <w:p w14:paraId="55160E19"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19.3. mokiniams skiriami namų darbai: 1 klasės mokiniams iki 30 min.,  2 klasės  mokiniams -iki 45 min.; 3, 4 klasių  mokiniams -iki 1 val. Namų darbai skiriami mokytojo nuožiūra, namų darbų apimtis  ir užduotis turi priklausyti nuo mokinių gebėjimų (kad mokinys gebėtų savarankiškai jį atlikti), būtų naudingi mokinio  tolesniam mokymuisi. Namų darbai negali būti užduodami atostogoms, skirti dėl įvairių priežasčių neįvykusių pamokų turiniui įgyvendinti;</w:t>
      </w:r>
    </w:p>
    <w:p w14:paraId="4A27C985"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19.4. mokiniams, kurie negali tinkamai įvykdyti užduočių, skirtų atlikti namuose dėl nepalankių socialinių ekonominių kultūrinių sąlygų, sudaromos sąlygos jas atlikti gimnazijoje.</w:t>
      </w:r>
    </w:p>
    <w:p w14:paraId="736AD77E"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20. Pradinio ugdymo programos turinį sudaro šios sritys: dorinis ugdymas, kalbinis</w:t>
      </w:r>
    </w:p>
    <w:p w14:paraId="64D9F75B" w14:textId="77777777" w:rsidR="00E3573B" w:rsidRDefault="00E3573B" w:rsidP="00E3573B">
      <w:pPr>
        <w:pStyle w:val="Betarp"/>
        <w:jc w:val="both"/>
        <w:rPr>
          <w:rFonts w:ascii="Times New Roman" w:hAnsi="Times New Roman" w:cs="Times New Roman"/>
          <w:sz w:val="24"/>
          <w:szCs w:val="24"/>
        </w:rPr>
      </w:pPr>
      <w:r>
        <w:rPr>
          <w:rFonts w:ascii="Times New Roman" w:hAnsi="Times New Roman" w:cs="Times New Roman"/>
          <w:sz w:val="24"/>
          <w:szCs w:val="24"/>
        </w:rPr>
        <w:t xml:space="preserve"> ugdymas, matematinis ugdymas, socialinis ir gamtamokslinis ugdymas, meninis ugdymas, fizinis ugdymas.</w:t>
      </w:r>
    </w:p>
    <w:p w14:paraId="18F33E32" w14:textId="77777777" w:rsidR="00E3573B" w:rsidRDefault="00E3573B" w:rsidP="00E3573B">
      <w:pPr>
        <w:ind w:firstLine="851"/>
        <w:jc w:val="both"/>
      </w:pPr>
      <w:r>
        <w:rPr>
          <w:rFonts w:ascii="Times New Roman" w:eastAsia="MS Mincho" w:hAnsi="Times New Roman" w:cs="Times New Roman"/>
          <w:sz w:val="24"/>
          <w:szCs w:val="24"/>
          <w:shd w:val="clear" w:color="auto" w:fill="FFFFFF"/>
          <w:lang w:eastAsia="ar-SA"/>
        </w:rPr>
        <w:t>21.</w:t>
      </w:r>
      <w:r>
        <w:rPr>
          <w:rFonts w:ascii="Times New Roman" w:hAnsi="Times New Roman" w:cs="Times New Roman"/>
          <w:sz w:val="24"/>
          <w:szCs w:val="24"/>
        </w:rPr>
        <w:t xml:space="preserve"> Pamokų skaičius pradinio ugdymo bendrajai programai įgyvendinti per savaitę pateiktas plano </w:t>
      </w:r>
      <w:r>
        <w:rPr>
          <w:rFonts w:ascii="Times New Roman" w:hAnsi="Times New Roman" w:cs="Times New Roman"/>
          <w:b/>
          <w:sz w:val="24"/>
          <w:szCs w:val="24"/>
        </w:rPr>
        <w:t>1 priede</w:t>
      </w:r>
      <w:r>
        <w:rPr>
          <w:rFonts w:ascii="Times New Roman" w:hAnsi="Times New Roman" w:cs="Times New Roman"/>
          <w:sz w:val="24"/>
          <w:szCs w:val="24"/>
        </w:rPr>
        <w:t xml:space="preserve">. Pamokų skaičių klasei per metus sudaro: privalomos pamokos visiems klasės mokiniams; pamokos, skiriamos mokinių ugdymosi poreikiams tenkinti; valandos neformaliojo švietimo programoms įgyvendinti. Minimalus  mokinių skaičius neformaliojo švietimo grupėje – 8. </w:t>
      </w:r>
    </w:p>
    <w:p w14:paraId="46A5B95D" w14:textId="77777777" w:rsidR="00E3573B" w:rsidRDefault="00E3573B" w:rsidP="00E3573B">
      <w:pPr>
        <w:pStyle w:val="Betarp"/>
        <w:ind w:firstLine="851"/>
        <w:jc w:val="both"/>
      </w:pPr>
      <w:r>
        <w:rPr>
          <w:rFonts w:ascii="Times New Roman" w:hAnsi="Times New Roman" w:cs="Times New Roman"/>
          <w:sz w:val="24"/>
          <w:szCs w:val="24"/>
        </w:rPr>
        <w:t xml:space="preserve">22. Pradinio ugdymo bendrosioms  programoms įgyvendinti mokytojas dalykininkas rengia dalyko ilgalaikį planą vieneriems mokslo metams, kur dalyko turinys išdėstomas temomis, remiantis dalyko mokymo/mokymosi logika. Dalykų ilgalaikius planus mokytojai aptaria metodinėje grupėje.  Metodinės grupės pirmininkas planus aprobuoja iki einamųjų metų rugsėjo 1 dienos. Mokytojas dalykininkas suderina ilgalaikius planus su kuruojančiu vadovu ir pateikia direktoriui tvirtinimui. Ilgalaikio plano forma pateikiama </w:t>
      </w:r>
      <w:r>
        <w:rPr>
          <w:rFonts w:ascii="Times New Roman" w:hAnsi="Times New Roman" w:cs="Times New Roman"/>
          <w:b/>
          <w:sz w:val="24"/>
          <w:szCs w:val="24"/>
        </w:rPr>
        <w:t>2 priede.</w:t>
      </w:r>
    </w:p>
    <w:p w14:paraId="5EC4FD46"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23. Dorinio ugdymo programos įgyvendinimas:</w:t>
      </w:r>
    </w:p>
    <w:p w14:paraId="46355420"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23.1. tėvai (globėjai) parenka mokiniui vieną iš dorinio ugdymo dalykų: etiką arba tradicinės religinės bendruomenės ar bendrijos tikybą;</w:t>
      </w:r>
    </w:p>
    <w:p w14:paraId="06E92678"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23.2. dorinio ugdymo dalyką mokiniui galima keisti kiekvienais mokslo metais pagal tėvų (globėjų) parašytą prašymą.</w:t>
      </w:r>
    </w:p>
    <w:p w14:paraId="39759113"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24. Kalbinio ugdymo programų įgyvendinimas:</w:t>
      </w:r>
    </w:p>
    <w:p w14:paraId="6E4B6AAE"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24.1. lietuvių kalbos ugdymas vykdomas pagal Lietuvos Respublikos švietimo, mokslo ir sporto ministro patvirtintą lietuvių kalbos pradinio  ugdymo bendrąją  programą, skiriant Bendrojo ugdymo plano nurodytas pamokas;</w:t>
      </w:r>
    </w:p>
    <w:p w14:paraId="5E487AD0"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24.2. gimtosios kalbos (lenkų) mokymas(</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vykdomas pagal Lietuvos Respublikos švietimo, mokslo ir sporto ministro patvirtintą gimtosios kalbos (lenkų) programą;</w:t>
      </w:r>
    </w:p>
    <w:p w14:paraId="1D9C6318"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lastRenderedPageBreak/>
        <w:t>24.3. pirmosios užsienio kalbos (anglų) mokoma(</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antraisiais–ketvirtaisiais Pradinio ugdymo programos metais.</w:t>
      </w:r>
    </w:p>
    <w:p w14:paraId="139247EB"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25. Socialinio ir gamtamokslinio ugdymo programų įgyvendinimas:</w:t>
      </w:r>
    </w:p>
    <w:p w14:paraId="6DDDBEB0" w14:textId="77777777" w:rsidR="00E3573B" w:rsidRDefault="00E3573B" w:rsidP="00E3573B">
      <w:pPr>
        <w:pStyle w:val="Betarp"/>
        <w:ind w:firstLine="851"/>
        <w:jc w:val="both"/>
      </w:pPr>
      <w:r>
        <w:rPr>
          <w:rFonts w:ascii="Times New Roman" w:hAnsi="Times New Roman" w:cs="Times New Roman"/>
          <w:sz w:val="24"/>
          <w:szCs w:val="24"/>
        </w:rPr>
        <w:t xml:space="preserve">25.1. gamtamoksliniams gebėjimams ugdytis </w:t>
      </w:r>
      <w:r>
        <w:rPr>
          <w:rFonts w:ascii="Times New Roman" w:hAnsi="Times New Roman" w:cs="Times New Roman"/>
          <w:b/>
          <w:sz w:val="24"/>
          <w:szCs w:val="24"/>
        </w:rPr>
        <w:t>skiriama pusė</w:t>
      </w:r>
      <w:r>
        <w:rPr>
          <w:rFonts w:ascii="Times New Roman" w:hAnsi="Times New Roman" w:cs="Times New Roman"/>
          <w:sz w:val="24"/>
          <w:szCs w:val="24"/>
        </w:rPr>
        <w:t xml:space="preserve"> pasaulio pažinimo dalykui skirto ugdymo laiko. Gimnazija, sudarydama sąlygas pradinio ugdymo mokiniams ugdytis praktinius gamtamokslinius gebėjimus, </w:t>
      </w:r>
      <w:r>
        <w:rPr>
          <w:rFonts w:ascii="Times New Roman" w:hAnsi="Times New Roman" w:cs="Times New Roman"/>
          <w:b/>
          <w:sz w:val="24"/>
          <w:szCs w:val="24"/>
        </w:rPr>
        <w:t>vieną ketvirtąją</w:t>
      </w:r>
      <w:r>
        <w:rPr>
          <w:rFonts w:ascii="Times New Roman" w:hAnsi="Times New Roman" w:cs="Times New Roman"/>
          <w:sz w:val="24"/>
          <w:szCs w:val="24"/>
        </w:rPr>
        <w:t xml:space="preserve"> pasaulio pažinimo dalykui skiriamo laiko (17 pamokų) skiria tyrinėjimams palankioje aplinkoje, natūralioje gamtinėje aplinkoje;</w:t>
      </w:r>
    </w:p>
    <w:p w14:paraId="6EE9483E" w14:textId="77777777" w:rsidR="00E3573B" w:rsidRDefault="00E3573B" w:rsidP="00E3573B">
      <w:pPr>
        <w:pStyle w:val="Betarp"/>
        <w:ind w:firstLine="851"/>
        <w:jc w:val="both"/>
      </w:pPr>
      <w:r>
        <w:rPr>
          <w:rFonts w:ascii="Times New Roman" w:hAnsi="Times New Roman" w:cs="Times New Roman"/>
          <w:sz w:val="24"/>
          <w:szCs w:val="24"/>
        </w:rPr>
        <w:t xml:space="preserve">25.2. socialiniams gebėjimams ugdyti </w:t>
      </w:r>
      <w:r>
        <w:rPr>
          <w:rFonts w:ascii="Times New Roman" w:hAnsi="Times New Roman" w:cs="Times New Roman"/>
          <w:b/>
          <w:sz w:val="24"/>
          <w:szCs w:val="24"/>
        </w:rPr>
        <w:t>vieną ketvirtąją</w:t>
      </w:r>
      <w:r>
        <w:rPr>
          <w:rFonts w:ascii="Times New Roman" w:hAnsi="Times New Roman" w:cs="Times New Roman"/>
          <w:sz w:val="24"/>
          <w:szCs w:val="24"/>
        </w:rPr>
        <w:t xml:space="preserve"> pasaulio pažinimo dalykui skiriamo laiko (17 pamokų) mokytojas organizuoja ugdymo procesą socialinės, kultūrinės aplinkos pažinimui palankioje aplinkoje.</w:t>
      </w:r>
    </w:p>
    <w:p w14:paraId="0685585B"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26. Fizinio  ugdymo programos įgyvendinimas:</w:t>
      </w:r>
    </w:p>
    <w:p w14:paraId="449B48D7"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26.1. sudarytos sąlygos pradinio ugdymo mokiniams lankyti ne mažiau kaip 105 fizinio ugdymo  pamokas per metus (3 pamokas per savaitę).</w:t>
      </w:r>
    </w:p>
    <w:p w14:paraId="14463946"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26.2. specialiojo medicininės fizinio pajėgumo grupės mokiniai dalyvauja fizinio ugdymo veiklose su pagrindine grupe, bet pratimai ir krūvis jiems skiriami pagal gydytojo rekomendacijas.</w:t>
      </w:r>
    </w:p>
    <w:p w14:paraId="650FEBBF" w14:textId="77777777" w:rsidR="00E3573B" w:rsidRDefault="00E3573B" w:rsidP="00E3573B">
      <w:pPr>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27. Meninis ugdymas (dailė ir technologijos, muzika, šokis, teatras):</w:t>
      </w:r>
    </w:p>
    <w:p w14:paraId="2ED3FCDE" w14:textId="77777777" w:rsidR="00E3573B" w:rsidRDefault="00E3573B" w:rsidP="00E3573B">
      <w:pPr>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27.1. muzikos programai įgyvendinti skiriama 70 pamokų per metus (2 valandas per savaitę);</w:t>
      </w:r>
    </w:p>
    <w:p w14:paraId="15989B81" w14:textId="77777777" w:rsidR="00E3573B" w:rsidRDefault="00E3573B" w:rsidP="00E3573B">
      <w:pPr>
        <w:ind w:firstLine="85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27.2. dailės ir technologijų programai įgyvendinti skiriama 70 pamokų per metus (2 valandas per savaitę), iš jų – technologiniam ugdymui skiriama ne mažiau kaip vieną trečiąją dailės ir technologijų dalykui skiriamo laiko;</w:t>
      </w:r>
    </w:p>
    <w:p w14:paraId="1A9268F3" w14:textId="77777777" w:rsidR="00E3573B" w:rsidRDefault="00E3573B" w:rsidP="00E3573B">
      <w:pPr>
        <w:ind w:firstLine="851"/>
        <w:jc w:val="both"/>
      </w:pPr>
      <w:r>
        <w:rPr>
          <w:rFonts w:ascii="Times New Roman" w:hAnsi="Times New Roman" w:cs="Times New Roman"/>
          <w:color w:val="000000"/>
          <w:sz w:val="24"/>
          <w:szCs w:val="24"/>
        </w:rPr>
        <w:t>27.3</w:t>
      </w:r>
      <w:r>
        <w:rPr>
          <w:rFonts w:ascii="Times New Roman" w:hAnsi="Times New Roman" w:cs="Times New Roman"/>
          <w:color w:val="000000"/>
          <w:sz w:val="24"/>
          <w:szCs w:val="24"/>
          <w:shd w:val="clear" w:color="auto" w:fill="FFFFFF"/>
        </w:rPr>
        <w:t>. </w:t>
      </w:r>
      <w:r>
        <w:rPr>
          <w:rFonts w:ascii="Times New Roman" w:hAnsi="Times New Roman" w:cs="Times New Roman"/>
          <w:iCs/>
          <w:color w:val="000000"/>
          <w:sz w:val="24"/>
          <w:szCs w:val="24"/>
          <w:shd w:val="clear" w:color="auto" w:fill="FFFFFF"/>
        </w:rPr>
        <w:t xml:space="preserve">gimnazija </w:t>
      </w:r>
      <w:r>
        <w:rPr>
          <w:rFonts w:ascii="Times New Roman" w:hAnsi="Times New Roman" w:cs="Times New Roman"/>
          <w:color w:val="000000"/>
          <w:sz w:val="24"/>
          <w:szCs w:val="24"/>
          <w:shd w:val="clear" w:color="auto" w:fill="FFFFFF"/>
        </w:rPr>
        <w:t xml:space="preserve">renkasi šokį: trečią meninio ugdymo sritį iš </w:t>
      </w:r>
      <w:r>
        <w:rPr>
          <w:rFonts w:ascii="Times New Roman" w:hAnsi="Times New Roman" w:cs="Times New Roman"/>
          <w:color w:val="000000"/>
          <w:sz w:val="24"/>
          <w:szCs w:val="24"/>
        </w:rPr>
        <w:t>Šokio ir Teatro programų. Šokio programai įgyvendinti skiriamos 35 pamokos per metus (1 valanda per savaitę);</w:t>
      </w:r>
    </w:p>
    <w:p w14:paraId="7DD0F7E2" w14:textId="77777777" w:rsidR="00E3573B" w:rsidRDefault="00E3573B" w:rsidP="00E3573B">
      <w:pPr>
        <w:pStyle w:val="Betarp"/>
        <w:ind w:firstLine="851"/>
        <w:jc w:val="both"/>
      </w:pPr>
      <w:r>
        <w:rPr>
          <w:rFonts w:ascii="Times New Roman" w:hAnsi="Times New Roman" w:cs="Times New Roman"/>
          <w:sz w:val="24"/>
          <w:szCs w:val="24"/>
        </w:rPr>
        <w:t xml:space="preserve">28. Į Bendrosios programos ugdymo dalykų programų turinį </w:t>
      </w:r>
      <w:r>
        <w:rPr>
          <w:rFonts w:ascii="Times New Roman" w:hAnsi="Times New Roman" w:cs="Times New Roman"/>
          <w:b/>
          <w:sz w:val="24"/>
          <w:szCs w:val="24"/>
        </w:rPr>
        <w:t>integruojama:</w:t>
      </w:r>
    </w:p>
    <w:p w14:paraId="54C28F7D"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28.1.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w:t>
      </w:r>
    </w:p>
    <w:p w14:paraId="470787F3" w14:textId="77777777" w:rsidR="00E3573B" w:rsidRDefault="00E3573B" w:rsidP="00E3573B">
      <w:pPr>
        <w:pStyle w:val="Betarp"/>
        <w:ind w:firstLine="851"/>
        <w:jc w:val="both"/>
      </w:pPr>
      <w:r>
        <w:rPr>
          <w:rFonts w:ascii="Times New Roman" w:hAnsi="Times New Roman" w:cs="Times New Roman"/>
          <w:sz w:val="24"/>
          <w:szCs w:val="24"/>
        </w:rPr>
        <w:t xml:space="preserve">28.2. Žmogaus saugos bendrosios programos integravimas į ugdymo turinį pateiktas </w:t>
      </w:r>
      <w:r>
        <w:rPr>
          <w:rFonts w:ascii="Times New Roman" w:hAnsi="Times New Roman" w:cs="Times New Roman"/>
          <w:b/>
          <w:sz w:val="24"/>
          <w:szCs w:val="24"/>
        </w:rPr>
        <w:t>3 priede</w:t>
      </w:r>
      <w:r>
        <w:rPr>
          <w:rFonts w:ascii="Times New Roman" w:hAnsi="Times New Roman" w:cs="Times New Roman"/>
          <w:sz w:val="24"/>
          <w:szCs w:val="24"/>
        </w:rPr>
        <w:t>;</w:t>
      </w:r>
    </w:p>
    <w:p w14:paraId="06F75171" w14:textId="77777777" w:rsidR="00E3573B" w:rsidRDefault="00E3573B" w:rsidP="00E3573B">
      <w:pPr>
        <w:pStyle w:val="Betarp"/>
        <w:ind w:firstLine="851"/>
        <w:jc w:val="both"/>
      </w:pPr>
      <w:r>
        <w:rPr>
          <w:rFonts w:ascii="Times New Roman" w:hAnsi="Times New Roman" w:cs="Times New Roman"/>
          <w:sz w:val="24"/>
          <w:szCs w:val="24"/>
        </w:rPr>
        <w:t xml:space="preserve">28.3. Sveikatos ir lytiškumo ugdymo bei rengimo šeimai bendrosios  programos  integravimas į ugdymo turinį pateiktas </w:t>
      </w:r>
      <w:r>
        <w:rPr>
          <w:rFonts w:ascii="Times New Roman" w:hAnsi="Times New Roman" w:cs="Times New Roman"/>
          <w:b/>
          <w:sz w:val="24"/>
          <w:szCs w:val="24"/>
        </w:rPr>
        <w:t>4 priede</w:t>
      </w:r>
      <w:r>
        <w:rPr>
          <w:rFonts w:ascii="Times New Roman" w:hAnsi="Times New Roman" w:cs="Times New Roman"/>
          <w:sz w:val="24"/>
          <w:szCs w:val="24"/>
        </w:rPr>
        <w:t>;</w:t>
      </w:r>
    </w:p>
    <w:p w14:paraId="58FC1F8F" w14:textId="77777777" w:rsidR="00E3573B" w:rsidRDefault="00E3573B" w:rsidP="00E3573B">
      <w:pPr>
        <w:pStyle w:val="Betarp"/>
        <w:ind w:firstLine="851"/>
        <w:jc w:val="both"/>
      </w:pPr>
      <w:r>
        <w:rPr>
          <w:rFonts w:ascii="Times New Roman" w:hAnsi="Times New Roman" w:cs="Times New Roman"/>
          <w:sz w:val="24"/>
          <w:szCs w:val="24"/>
        </w:rPr>
        <w:t xml:space="preserve">28.4.  Ugdymo karjerai programos integravimas į ugdymo turinį pateiktas </w:t>
      </w:r>
      <w:r>
        <w:rPr>
          <w:rFonts w:ascii="Times New Roman" w:hAnsi="Times New Roman" w:cs="Times New Roman"/>
          <w:b/>
          <w:sz w:val="24"/>
          <w:szCs w:val="24"/>
        </w:rPr>
        <w:t>5 priede;</w:t>
      </w:r>
    </w:p>
    <w:p w14:paraId="5B53A40A"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28.5. pradinių klasių mokiniai dalyvauja nuoseklioje ir ilgalaikėje LIONS QEST socialinių ir emocinių įgūdžių ugdymo programoje ,,Laikas kartu”, kuriai įgyvendinti skiriamos atskiras ugdymo laikas iš pamokų, skirtų neformaliajam ugdymui;</w:t>
      </w:r>
    </w:p>
    <w:p w14:paraId="32C8ED79" w14:textId="77777777" w:rsidR="00E3573B" w:rsidRDefault="00E3573B" w:rsidP="00E3573B">
      <w:pPr>
        <w:pStyle w:val="Betarp"/>
        <w:ind w:firstLine="851"/>
        <w:jc w:val="both"/>
        <w:rPr>
          <w:rFonts w:ascii="Times New Roman" w:hAnsi="Times New Roman" w:cs="Times New Roman"/>
          <w:sz w:val="24"/>
          <w:szCs w:val="24"/>
        </w:rPr>
      </w:pPr>
      <w:r>
        <w:rPr>
          <w:rFonts w:ascii="Times New Roman" w:hAnsi="Times New Roman" w:cs="Times New Roman"/>
          <w:sz w:val="24"/>
          <w:szCs w:val="24"/>
        </w:rPr>
        <w:t>28.6. Etninės kultūros ugdymas integruojamas į kultūrinę pažintinę veiklą;</w:t>
      </w:r>
    </w:p>
    <w:p w14:paraId="614B0CA1" w14:textId="77777777" w:rsidR="00E3573B" w:rsidRDefault="00E3573B" w:rsidP="00E3573B">
      <w:pPr>
        <w:spacing w:line="249" w:lineRule="auto"/>
        <w:ind w:firstLine="851"/>
        <w:jc w:val="both"/>
        <w:rPr>
          <w:rFonts w:ascii="Times New Roman" w:hAnsi="Times New Roman" w:cs="Times New Roman"/>
          <w:bCs/>
          <w:sz w:val="24"/>
          <w:szCs w:val="24"/>
        </w:rPr>
      </w:pPr>
      <w:r>
        <w:rPr>
          <w:rFonts w:ascii="Times New Roman" w:hAnsi="Times New Roman" w:cs="Times New Roman"/>
          <w:bCs/>
          <w:sz w:val="24"/>
          <w:szCs w:val="24"/>
        </w:rPr>
        <w:t>28.7. informacinės technologijos:</w:t>
      </w:r>
    </w:p>
    <w:p w14:paraId="173055E1" w14:textId="77777777" w:rsidR="00E3573B" w:rsidRDefault="00E3573B" w:rsidP="00E3573B">
      <w:pPr>
        <w:spacing w:line="249" w:lineRule="auto"/>
        <w:ind w:firstLine="851"/>
        <w:jc w:val="both"/>
        <w:rPr>
          <w:rFonts w:ascii="Times New Roman" w:hAnsi="Times New Roman" w:cs="Times New Roman"/>
          <w:bCs/>
          <w:sz w:val="24"/>
          <w:szCs w:val="24"/>
        </w:rPr>
      </w:pPr>
      <w:r>
        <w:rPr>
          <w:rFonts w:ascii="Times New Roman" w:hAnsi="Times New Roman" w:cs="Times New Roman"/>
          <w:bCs/>
          <w:sz w:val="24"/>
          <w:szCs w:val="24"/>
        </w:rPr>
        <w:t>28.7.1. skaitmeniniai mokinių gebėjimai ugdomi per visus dalykus ugdymo procese naudojant šiuolaikines skaitmenines technologijas;</w:t>
      </w:r>
    </w:p>
    <w:p w14:paraId="345B66F7" w14:textId="77777777" w:rsidR="00E3573B" w:rsidRDefault="00E3573B" w:rsidP="00E3573B">
      <w:pPr>
        <w:spacing w:line="249" w:lineRule="auto"/>
        <w:ind w:firstLine="851"/>
        <w:jc w:val="both"/>
      </w:pPr>
      <w:r>
        <w:rPr>
          <w:rFonts w:ascii="Times New Roman" w:hAnsi="Times New Roman" w:cs="Times New Roman"/>
          <w:bCs/>
          <w:sz w:val="24"/>
          <w:szCs w:val="24"/>
        </w:rPr>
        <w:t xml:space="preserve">28.7.2. integruotai </w:t>
      </w:r>
      <w:r>
        <w:rPr>
          <w:rFonts w:ascii="Times New Roman" w:hAnsi="Times New Roman" w:cs="Times New Roman"/>
          <w:sz w:val="24"/>
          <w:szCs w:val="24"/>
        </w:rPr>
        <w:t xml:space="preserve">per įvairių dalykų pamokas </w:t>
      </w:r>
      <w:r>
        <w:rPr>
          <w:rFonts w:ascii="Times New Roman" w:hAnsi="Times New Roman" w:cs="Times New Roman"/>
          <w:bCs/>
          <w:sz w:val="24"/>
          <w:szCs w:val="24"/>
        </w:rPr>
        <w:t xml:space="preserve">ir per neformalųjį švietimą  ugdomas mokinių </w:t>
      </w:r>
      <w:proofErr w:type="spellStart"/>
      <w:r>
        <w:rPr>
          <w:rFonts w:ascii="Times New Roman" w:hAnsi="Times New Roman" w:cs="Times New Roman"/>
          <w:bCs/>
          <w:sz w:val="24"/>
          <w:szCs w:val="24"/>
        </w:rPr>
        <w:t>informatinis</w:t>
      </w:r>
      <w:proofErr w:type="spellEnd"/>
      <w:r>
        <w:rPr>
          <w:rFonts w:ascii="Times New Roman" w:hAnsi="Times New Roman" w:cs="Times New Roman"/>
          <w:bCs/>
          <w:sz w:val="24"/>
          <w:szCs w:val="24"/>
        </w:rPr>
        <w:t xml:space="preserve"> mąstymas, mokoma kūrybiško ir atsakingo šiuolaikinių technologijų naudojimo,</w:t>
      </w:r>
      <w:r>
        <w:rPr>
          <w:rFonts w:ascii="Times New Roman" w:hAnsi="Times New Roman" w:cs="Times New Roman"/>
          <w:sz w:val="24"/>
          <w:szCs w:val="24"/>
        </w:rPr>
        <w:t xml:space="preserve"> </w:t>
      </w:r>
      <w:r>
        <w:rPr>
          <w:rFonts w:ascii="Times New Roman" w:hAnsi="Times New Roman" w:cs="Times New Roman"/>
          <w:bCs/>
          <w:sz w:val="24"/>
          <w:szCs w:val="24"/>
        </w:rPr>
        <w:t>saugaus ir atsakingo elgesio skaitmeninėje aplinkoje, skaitmeninio turinio kūrimo.</w:t>
      </w:r>
    </w:p>
    <w:p w14:paraId="3189DD7C" w14:textId="77777777" w:rsidR="00E3573B" w:rsidRDefault="00E3573B" w:rsidP="00E3573B">
      <w:pPr>
        <w:pStyle w:val="Betarp"/>
        <w:ind w:firstLine="851"/>
        <w:jc w:val="both"/>
      </w:pPr>
      <w:r>
        <w:rPr>
          <w:rFonts w:ascii="Times New Roman" w:hAnsi="Times New Roman" w:cs="Times New Roman"/>
          <w:sz w:val="24"/>
          <w:szCs w:val="24"/>
        </w:rPr>
        <w:t xml:space="preserve">29. </w:t>
      </w:r>
      <w:r>
        <w:rPr>
          <w:rFonts w:ascii="Times New Roman" w:hAnsi="Times New Roman" w:cs="Times New Roman"/>
          <w:sz w:val="24"/>
          <w:szCs w:val="24"/>
          <w:lang w:val="pt-BR"/>
        </w:rPr>
        <w:t xml:space="preserve">Pradinio ugdymo </w:t>
      </w:r>
      <w:r>
        <w:rPr>
          <w:rFonts w:ascii="Times New Roman" w:hAnsi="Times New Roman" w:cs="Times New Roman"/>
          <w:sz w:val="24"/>
          <w:szCs w:val="24"/>
          <w:lang w:val="pt-BR" w:eastAsia="ar-SA"/>
        </w:rPr>
        <w:t xml:space="preserve">mokinių mokymosi pasiekimai ir pažanga vertinami pagal tvarką </w:t>
      </w:r>
      <w:r>
        <w:rPr>
          <w:rFonts w:ascii="Times New Roman" w:hAnsi="Times New Roman" w:cs="Times New Roman"/>
          <w:b/>
          <w:sz w:val="24"/>
          <w:szCs w:val="24"/>
          <w:lang w:val="pt-BR" w:eastAsia="ar-SA"/>
        </w:rPr>
        <w:t>(</w:t>
      </w:r>
      <w:r>
        <w:rPr>
          <w:rFonts w:ascii="Times New Roman" w:hAnsi="Times New Roman" w:cs="Times New Roman"/>
          <w:b/>
          <w:sz w:val="24"/>
          <w:szCs w:val="24"/>
        </w:rPr>
        <w:t>6 priedas</w:t>
      </w:r>
      <w:r>
        <w:rPr>
          <w:rFonts w:ascii="Times New Roman" w:hAnsi="Times New Roman" w:cs="Times New Roman"/>
          <w:sz w:val="24"/>
          <w:szCs w:val="24"/>
        </w:rPr>
        <w:t>).</w:t>
      </w:r>
    </w:p>
    <w:p w14:paraId="1102AA07" w14:textId="77777777" w:rsidR="00E3573B" w:rsidRDefault="00E3573B" w:rsidP="00E3573B">
      <w:pPr>
        <w:pStyle w:val="Betarp"/>
        <w:ind w:firstLine="851"/>
        <w:jc w:val="both"/>
      </w:pPr>
      <w:r>
        <w:rPr>
          <w:rFonts w:ascii="Times New Roman" w:hAnsi="Times New Roman" w:cs="Times New Roman"/>
          <w:sz w:val="24"/>
          <w:szCs w:val="24"/>
        </w:rPr>
        <w:t>30. Susitarimai dėl priemonių, padėsiančių mokiniams pasiekti aukštesnių mokymosi pasiekimų ir pažangos pateikti Gimnazijos  mokymosi  pagalbos ir mokinių pasiekimų gerinimo priemonių plane (</w:t>
      </w:r>
      <w:r>
        <w:rPr>
          <w:rFonts w:ascii="Times New Roman" w:hAnsi="Times New Roman" w:cs="Times New Roman"/>
          <w:b/>
          <w:sz w:val="24"/>
          <w:szCs w:val="24"/>
        </w:rPr>
        <w:t>7 priedas</w:t>
      </w:r>
      <w:r>
        <w:rPr>
          <w:rFonts w:ascii="Times New Roman" w:hAnsi="Times New Roman" w:cs="Times New Roman"/>
          <w:sz w:val="24"/>
          <w:szCs w:val="24"/>
        </w:rPr>
        <w:t>).</w:t>
      </w:r>
    </w:p>
    <w:p w14:paraId="2E418910" w14:textId="77777777" w:rsidR="00E3573B" w:rsidRDefault="00E3573B" w:rsidP="00E3573B">
      <w:pPr>
        <w:pStyle w:val="Betarp"/>
        <w:ind w:firstLine="851"/>
        <w:jc w:val="both"/>
      </w:pPr>
      <w:r>
        <w:rPr>
          <w:rFonts w:ascii="Times New Roman" w:hAnsi="Times New Roman" w:cs="Times New Roman"/>
          <w:sz w:val="24"/>
          <w:szCs w:val="24"/>
          <w:lang w:val="pt-BR"/>
        </w:rPr>
        <w:lastRenderedPageBreak/>
        <w:t xml:space="preserve">31. </w:t>
      </w:r>
      <w:r>
        <w:rPr>
          <w:rFonts w:ascii="Times New Roman" w:hAnsi="Times New Roman" w:cs="Times New Roman"/>
          <w:sz w:val="24"/>
          <w:szCs w:val="24"/>
        </w:rPr>
        <w:t xml:space="preserve">Susitarimai dėl švietimo pagalbos mokiniui teikimo pateikti Gimnazijos švietimo pagalbos mokiniui teikimo tvarkos apraše </w:t>
      </w:r>
      <w:r>
        <w:rPr>
          <w:rFonts w:ascii="Times New Roman" w:hAnsi="Times New Roman" w:cs="Times New Roman"/>
          <w:sz w:val="24"/>
          <w:szCs w:val="24"/>
          <w:lang w:val="pt-BR" w:eastAsia="ar-SA"/>
        </w:rPr>
        <w:t>(</w:t>
      </w:r>
      <w:r>
        <w:rPr>
          <w:rFonts w:ascii="Times New Roman" w:hAnsi="Times New Roman" w:cs="Times New Roman"/>
          <w:b/>
          <w:sz w:val="24"/>
          <w:szCs w:val="24"/>
        </w:rPr>
        <w:t>8 priedas</w:t>
      </w:r>
      <w:r>
        <w:rPr>
          <w:rFonts w:ascii="Times New Roman" w:hAnsi="Times New Roman" w:cs="Times New Roman"/>
          <w:sz w:val="24"/>
          <w:szCs w:val="24"/>
        </w:rPr>
        <w:t>).</w:t>
      </w:r>
    </w:p>
    <w:p w14:paraId="2333FF55" w14:textId="77777777" w:rsidR="00E3573B" w:rsidRPr="00C75E8B" w:rsidRDefault="00E3573B" w:rsidP="00E3573B">
      <w:pPr>
        <w:pStyle w:val="Pagrindinistekstas3"/>
        <w:spacing w:after="0"/>
        <w:ind w:firstLine="851"/>
        <w:jc w:val="both"/>
        <w:rPr>
          <w:lang w:val="lt-LT"/>
        </w:rPr>
      </w:pPr>
      <w:r>
        <w:rPr>
          <w:sz w:val="24"/>
          <w:szCs w:val="24"/>
          <w:lang w:val="lt-LT"/>
        </w:rPr>
        <w:t xml:space="preserve">32. Pažintinė, kultūrinė veikla yra privaloma sudėtinė ugdymo proceso veiklos dalis  </w:t>
      </w:r>
      <w:r>
        <w:rPr>
          <w:sz w:val="24"/>
          <w:szCs w:val="24"/>
          <w:lang w:val="pt-BR" w:eastAsia="ar-SA"/>
        </w:rPr>
        <w:t>(</w:t>
      </w:r>
      <w:r>
        <w:rPr>
          <w:b/>
          <w:sz w:val="24"/>
          <w:szCs w:val="24"/>
          <w:lang w:val="lt-LT"/>
        </w:rPr>
        <w:t>9 priedas</w:t>
      </w:r>
      <w:r>
        <w:rPr>
          <w:sz w:val="24"/>
          <w:szCs w:val="24"/>
          <w:lang w:val="lt-LT"/>
        </w:rPr>
        <w:t xml:space="preserve">). Ši veikla organizuojama ne tik gimnazijoje, bet ir kitose aplinkose. Pažintinės ir kultūrinės veiklos organizavimo tvarka pateikta </w:t>
      </w:r>
      <w:r>
        <w:rPr>
          <w:b/>
          <w:sz w:val="24"/>
          <w:szCs w:val="24"/>
          <w:lang w:val="lt-LT"/>
        </w:rPr>
        <w:t>10 priede</w:t>
      </w:r>
      <w:r>
        <w:rPr>
          <w:sz w:val="24"/>
          <w:szCs w:val="24"/>
          <w:lang w:val="lt-LT"/>
        </w:rPr>
        <w:t xml:space="preserve">. Pažintinei, kultūrinei veiklai organizuoti  panaudojamos ir  Kultūros paso ir Geros savijautos </w:t>
      </w:r>
      <w:r>
        <w:rPr>
          <w:sz w:val="24"/>
          <w:szCs w:val="24"/>
          <w:lang w:val="pt-BR"/>
        </w:rPr>
        <w:t>programų finansuojamos paslaugos.</w:t>
      </w:r>
    </w:p>
    <w:p w14:paraId="1CD73586" w14:textId="77777777" w:rsidR="00E3573B" w:rsidRDefault="00E3573B" w:rsidP="00E3573B">
      <w:pPr>
        <w:pStyle w:val="Pagrindinistekstas3"/>
        <w:spacing w:after="0"/>
        <w:ind w:firstLine="851"/>
        <w:jc w:val="both"/>
        <w:rPr>
          <w:sz w:val="24"/>
          <w:szCs w:val="24"/>
          <w:lang w:val="lt-LT"/>
        </w:rPr>
      </w:pPr>
    </w:p>
    <w:p w14:paraId="072D20C3" w14:textId="77777777" w:rsidR="00E3573B" w:rsidRDefault="00E3573B" w:rsidP="00E3573B">
      <w:pPr>
        <w:jc w:val="center"/>
        <w:rPr>
          <w:rFonts w:ascii="Times New Roman" w:hAnsi="Times New Roman" w:cs="Times New Roman"/>
          <w:b/>
          <w:sz w:val="24"/>
          <w:szCs w:val="24"/>
        </w:rPr>
      </w:pPr>
      <w:r>
        <w:rPr>
          <w:rFonts w:ascii="Times New Roman" w:hAnsi="Times New Roman" w:cs="Times New Roman"/>
          <w:b/>
          <w:sz w:val="24"/>
          <w:szCs w:val="24"/>
        </w:rPr>
        <w:t>TREČIASIS SKIRSNIS</w:t>
      </w:r>
    </w:p>
    <w:p w14:paraId="694E8C77" w14:textId="77777777" w:rsidR="00E3573B" w:rsidRDefault="00E3573B" w:rsidP="00E3573B">
      <w:pPr>
        <w:jc w:val="center"/>
        <w:rPr>
          <w:rFonts w:ascii="Times New Roman" w:hAnsi="Times New Roman" w:cs="Times New Roman"/>
          <w:b/>
          <w:sz w:val="24"/>
          <w:szCs w:val="24"/>
        </w:rPr>
      </w:pPr>
      <w:r>
        <w:rPr>
          <w:rFonts w:ascii="Times New Roman" w:hAnsi="Times New Roman" w:cs="Times New Roman"/>
          <w:b/>
          <w:sz w:val="24"/>
          <w:szCs w:val="24"/>
        </w:rPr>
        <w:t>UGDYMO ORGANIZAVIMAS JUNGTINĖSE KLASĖSE</w:t>
      </w:r>
    </w:p>
    <w:p w14:paraId="056F90D8" w14:textId="77777777" w:rsidR="00E3573B" w:rsidRDefault="00E3573B" w:rsidP="00E3573B">
      <w:pPr>
        <w:ind w:firstLine="567"/>
        <w:jc w:val="center"/>
        <w:rPr>
          <w:rFonts w:ascii="Times New Roman" w:hAnsi="Times New Roman" w:cs="Times New Roman"/>
          <w:b/>
          <w:sz w:val="24"/>
          <w:szCs w:val="24"/>
        </w:rPr>
      </w:pPr>
    </w:p>
    <w:p w14:paraId="24145941" w14:textId="77777777" w:rsidR="00E3573B" w:rsidRDefault="00E3573B" w:rsidP="00E3573B">
      <w:pPr>
        <w:spacing w:line="249" w:lineRule="auto"/>
        <w:ind w:firstLine="851"/>
        <w:jc w:val="both"/>
      </w:pPr>
      <w:r>
        <w:rPr>
          <w:rFonts w:ascii="Times New Roman" w:hAnsi="Times New Roman" w:cs="Times New Roman"/>
          <w:sz w:val="24"/>
          <w:szCs w:val="24"/>
        </w:rPr>
        <w:t xml:space="preserve">33. Gimnazija, planuodama gimnazijos ugdymo turinio įgyvendinimą ir sudarydama gimnazijos ugdymo planą, numato, kad </w:t>
      </w:r>
      <w:r>
        <w:rPr>
          <w:rFonts w:ascii="Times New Roman" w:hAnsi="Times New Roman" w:cs="Times New Roman"/>
          <w:b/>
          <w:sz w:val="24"/>
          <w:szCs w:val="24"/>
        </w:rPr>
        <w:t>maksimalus jungtiniam komplektui skiriamų valandų skaičius negali viršyti Mokymo lėšų apskaičiavimo</w:t>
      </w:r>
      <w:r>
        <w:rPr>
          <w:rFonts w:ascii="Times New Roman" w:hAnsi="Times New Roman" w:cs="Times New Roman"/>
          <w:sz w:val="24"/>
          <w:szCs w:val="24"/>
        </w:rPr>
        <w:t xml:space="preserve">, paskirstymo ir panaudojimo tvarkos aprašo, patvirtinto Lietuvos Respublikos Vyriausybės 2018 m. liepos 11 d. nutarimu Nr. 679 „Dėl Mokymo lėšų apskaičiavimo, paskirstymo ir panaudojimo tvarkos aprašo patvirtinimo“, </w:t>
      </w:r>
      <w:r>
        <w:rPr>
          <w:rFonts w:ascii="Times New Roman" w:hAnsi="Times New Roman" w:cs="Times New Roman"/>
          <w:b/>
          <w:sz w:val="24"/>
          <w:szCs w:val="24"/>
        </w:rPr>
        <w:t>3 priede</w:t>
      </w:r>
      <w:r>
        <w:rPr>
          <w:rFonts w:ascii="Times New Roman" w:hAnsi="Times New Roman" w:cs="Times New Roman"/>
          <w:sz w:val="24"/>
          <w:szCs w:val="24"/>
        </w:rPr>
        <w:t xml:space="preserve"> nustatyto klasės kontaktinių valandų skaičiaus per mokslo metus</w:t>
      </w:r>
      <w:r>
        <w:rPr>
          <w:rFonts w:ascii="Times New Roman" w:hAnsi="Times New Roman" w:cs="Times New Roman"/>
          <w:sz w:val="24"/>
          <w:szCs w:val="24"/>
          <w:shd w:val="clear" w:color="auto" w:fill="FFFFFF"/>
        </w:rPr>
        <w:t>.</w:t>
      </w:r>
    </w:p>
    <w:p w14:paraId="3BB0E197" w14:textId="77777777" w:rsidR="00E3573B" w:rsidRDefault="00E3573B" w:rsidP="00E3573B">
      <w:pPr>
        <w:spacing w:line="24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Dalis dalykų pamokų (gimtosios (lenkų) kalbos, lietuvių kalbos, matematikos, pasaulio pažinimo) skirtingo amžiaus mokiniams jungtinėje klasėje bus organizuotos atskirai.  Muzikos, fizinio ugdymo, šokio, dorinio ugdymo, dailės ir technologijų pamokos skirtingo amžiaus mokiniams jungtinėje klasėje bus organizuotos vienu metu. </w:t>
      </w:r>
    </w:p>
    <w:p w14:paraId="0BCB2291" w14:textId="77777777" w:rsidR="00E3573B" w:rsidRDefault="00E3573B" w:rsidP="00E3573B">
      <w:pPr>
        <w:spacing w:line="249" w:lineRule="auto"/>
        <w:ind w:firstLine="567"/>
        <w:jc w:val="both"/>
        <w:rPr>
          <w:rFonts w:ascii="Times New Roman" w:hAnsi="Times New Roman" w:cs="Times New Roman"/>
          <w:sz w:val="24"/>
          <w:szCs w:val="24"/>
        </w:rPr>
      </w:pPr>
    </w:p>
    <w:p w14:paraId="0AF9DDCF" w14:textId="77777777" w:rsidR="00E3573B" w:rsidRDefault="00E3573B" w:rsidP="00E3573B">
      <w:pPr>
        <w:ind w:firstLine="62"/>
        <w:jc w:val="center"/>
      </w:pPr>
      <w:r>
        <w:rPr>
          <w:rFonts w:ascii="Times New Roman" w:hAnsi="Times New Roman" w:cs="Times New Roman"/>
          <w:b/>
          <w:sz w:val="24"/>
          <w:szCs w:val="24"/>
        </w:rPr>
        <w:t xml:space="preserve">KETVIRTASIS </w:t>
      </w:r>
      <w:r>
        <w:rPr>
          <w:rFonts w:ascii="Times New Roman" w:hAnsi="Times New Roman" w:cs="Times New Roman"/>
          <w:b/>
          <w:bCs/>
          <w:sz w:val="24"/>
          <w:szCs w:val="24"/>
        </w:rPr>
        <w:t xml:space="preserve">SKIRSNIS </w:t>
      </w:r>
    </w:p>
    <w:p w14:paraId="2EBF0C77" w14:textId="77777777" w:rsidR="00E3573B" w:rsidRDefault="00E3573B" w:rsidP="00E3573B">
      <w:pPr>
        <w:tabs>
          <w:tab w:val="left" w:pos="851"/>
          <w:tab w:val="left" w:pos="1560"/>
        </w:tabs>
        <w:ind w:left="840" w:hanging="840"/>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MOKINIŲ MOKYMO NAMIE ORGANIZAVIMAS</w:t>
      </w:r>
    </w:p>
    <w:p w14:paraId="724E08E5" w14:textId="77777777" w:rsidR="00E3573B" w:rsidRDefault="00E3573B" w:rsidP="00E3573B">
      <w:pPr>
        <w:rPr>
          <w:rFonts w:ascii="Times New Roman" w:hAnsi="Times New Roman" w:cs="Times New Roman"/>
          <w:sz w:val="24"/>
          <w:szCs w:val="24"/>
        </w:rPr>
      </w:pPr>
    </w:p>
    <w:p w14:paraId="36B826F6" w14:textId="77777777" w:rsidR="00E3573B" w:rsidRDefault="00E3573B" w:rsidP="00E3573B">
      <w:pPr>
        <w:spacing w:line="249"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34.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51BB8940" w14:textId="77777777" w:rsidR="00E3573B" w:rsidRDefault="00E3573B" w:rsidP="00E3573B">
      <w:pPr>
        <w:spacing w:line="249" w:lineRule="auto"/>
        <w:ind w:firstLine="840"/>
        <w:jc w:val="both"/>
      </w:pPr>
      <w:r>
        <w:rPr>
          <w:rFonts w:ascii="Times New Roman" w:hAnsi="Times New Roman" w:cs="Times New Roman"/>
          <w:sz w:val="24"/>
          <w:szCs w:val="24"/>
        </w:rPr>
        <w:t xml:space="preserve">35. Mokiniai mokomi namie savarankišku </w:t>
      </w:r>
      <w:r>
        <w:rPr>
          <w:rFonts w:ascii="Times New Roman" w:hAnsi="Times New Roman" w:cs="Times New Roman"/>
          <w:sz w:val="24"/>
          <w:szCs w:val="24"/>
          <w:lang w:eastAsia="ja-JP"/>
        </w:rPr>
        <w:t>mokymo proceso organizavimo būdu</w:t>
      </w:r>
      <w:r>
        <w:rPr>
          <w:rFonts w:ascii="Times New Roman" w:hAnsi="Times New Roman" w:cs="Times New Roman"/>
          <w:sz w:val="24"/>
          <w:szCs w:val="24"/>
        </w:rPr>
        <w:t>. Mokiniui, mokomam namie, gimnazija, suderinusi su mokinio tėvais (globėjais, rūpintojais) ir atsižvelgdama į gydytojų konsultacinės komisijos rekomendacijas, parengia individualų ugdymo planą.</w:t>
      </w:r>
    </w:p>
    <w:p w14:paraId="228D4CF2" w14:textId="77777777" w:rsidR="00E3573B" w:rsidRDefault="00E3573B" w:rsidP="00E3573B">
      <w:pPr>
        <w:spacing w:line="249"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36. Pradinio ugdymo bendroji programa įgyvendinama, ugdymą organizuojant pagal atskirus ugdymo dalykus ar integruojant ugdymo dalykų turinį. </w:t>
      </w:r>
    </w:p>
    <w:p w14:paraId="21CD9A96" w14:textId="77777777" w:rsidR="00E3573B" w:rsidRDefault="00E3573B" w:rsidP="00E3573B">
      <w:pPr>
        <w:spacing w:line="249" w:lineRule="auto"/>
        <w:ind w:firstLine="840"/>
        <w:jc w:val="both"/>
        <w:rPr>
          <w:rFonts w:ascii="Times New Roman" w:hAnsi="Times New Roman" w:cs="Times New Roman"/>
          <w:sz w:val="24"/>
          <w:szCs w:val="24"/>
        </w:rPr>
      </w:pPr>
      <w:r>
        <w:rPr>
          <w:rFonts w:ascii="Times New Roman" w:hAnsi="Times New Roman" w:cs="Times New Roman"/>
          <w:sz w:val="24"/>
          <w:szCs w:val="24"/>
        </w:rPr>
        <w:t>37. Mokiniams, kurie mokosi namie:</w:t>
      </w:r>
    </w:p>
    <w:p w14:paraId="67B02895" w14:textId="77777777" w:rsidR="00E3573B" w:rsidRDefault="00E3573B" w:rsidP="00E3573B">
      <w:pPr>
        <w:spacing w:line="249" w:lineRule="auto"/>
        <w:ind w:firstLine="840"/>
        <w:jc w:val="both"/>
        <w:rPr>
          <w:rFonts w:ascii="Times New Roman" w:hAnsi="Times New Roman" w:cs="Times New Roman"/>
          <w:sz w:val="24"/>
          <w:szCs w:val="24"/>
        </w:rPr>
      </w:pPr>
      <w:r>
        <w:rPr>
          <w:rFonts w:ascii="Times New Roman" w:hAnsi="Times New Roman" w:cs="Times New Roman"/>
          <w:sz w:val="24"/>
          <w:szCs w:val="24"/>
        </w:rPr>
        <w:t>37.1. pagal pradinio ugdymo programą savarankišku mokymo proceso organizavimo būdu pavienio ar grupinio mokymosi forma:</w:t>
      </w:r>
    </w:p>
    <w:p w14:paraId="6C11CFE4" w14:textId="77777777" w:rsidR="00E3573B" w:rsidRDefault="00E3573B" w:rsidP="00E3573B">
      <w:pPr>
        <w:spacing w:line="249"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37.1.1. 1–3 klasėse skiriama 315 pamokų per mokslo metus (9 pamokos per savaitę)  Pradinio ugdymo bendrųjų programų ugdymo dalykams įgyvendinti; </w:t>
      </w:r>
    </w:p>
    <w:p w14:paraId="02615006" w14:textId="77777777" w:rsidR="00E3573B" w:rsidRDefault="00E3573B" w:rsidP="00E3573B">
      <w:pPr>
        <w:spacing w:line="249"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37.1.2. 4 klasėje – 385 pamokos per mokslo metus (11 pamokų per savaitę). </w:t>
      </w:r>
    </w:p>
    <w:p w14:paraId="6A47A2C3" w14:textId="77777777" w:rsidR="00E3573B" w:rsidRDefault="00E3573B" w:rsidP="00E3573B">
      <w:pPr>
        <w:pStyle w:val="Pagrindinistekstas3"/>
        <w:spacing w:after="0"/>
        <w:jc w:val="both"/>
        <w:rPr>
          <w:b/>
          <w:sz w:val="24"/>
          <w:szCs w:val="24"/>
          <w:lang w:val="lt-LT"/>
        </w:rPr>
      </w:pPr>
    </w:p>
    <w:p w14:paraId="593BEF9A" w14:textId="77777777" w:rsidR="00E3573B" w:rsidRDefault="00E3573B" w:rsidP="00E3573B">
      <w:pPr>
        <w:pStyle w:val="Betarp"/>
        <w:jc w:val="center"/>
      </w:pPr>
      <w:r>
        <w:rPr>
          <w:rFonts w:ascii="Times New Roman" w:hAnsi="Times New Roman" w:cs="Times New Roman"/>
          <w:b/>
          <w:sz w:val="24"/>
          <w:szCs w:val="24"/>
        </w:rPr>
        <w:t>III SKYRIUS</w:t>
      </w:r>
    </w:p>
    <w:p w14:paraId="6B63D2D7" w14:textId="77777777" w:rsidR="00E3573B" w:rsidRDefault="00E3573B" w:rsidP="00E3573B">
      <w:pPr>
        <w:pStyle w:val="Betarp"/>
        <w:jc w:val="center"/>
      </w:pPr>
      <w:r>
        <w:rPr>
          <w:rFonts w:ascii="Times New Roman" w:hAnsi="Times New Roman" w:cs="Times New Roman"/>
          <w:b/>
          <w:sz w:val="24"/>
          <w:szCs w:val="24"/>
        </w:rPr>
        <w:t>MOKINIŲ, TURINČIŲ SPECIALIŲJŲ UGDYMOSI POREIKIŲ (IŠSKYRUS</w:t>
      </w:r>
    </w:p>
    <w:p w14:paraId="6F9C7185" w14:textId="77777777" w:rsidR="00E3573B" w:rsidRDefault="00E3573B" w:rsidP="00E3573B">
      <w:pPr>
        <w:pStyle w:val="Betarp"/>
        <w:jc w:val="center"/>
      </w:pPr>
      <w:r>
        <w:rPr>
          <w:rFonts w:ascii="Times New Roman" w:hAnsi="Times New Roman" w:cs="Times New Roman"/>
          <w:b/>
          <w:sz w:val="24"/>
          <w:szCs w:val="24"/>
        </w:rPr>
        <w:t>ATSIRANDANČIUS DĖL IŠSKIRTINIŲ GABUMŲ),</w:t>
      </w:r>
    </w:p>
    <w:p w14:paraId="5FBBFF6A" w14:textId="77777777" w:rsidR="00E3573B" w:rsidRDefault="00E3573B" w:rsidP="00E3573B">
      <w:pPr>
        <w:pStyle w:val="Betarp"/>
        <w:jc w:val="center"/>
        <w:rPr>
          <w:rFonts w:ascii="Times New Roman" w:hAnsi="Times New Roman" w:cs="Times New Roman"/>
          <w:b/>
          <w:sz w:val="24"/>
          <w:szCs w:val="24"/>
        </w:rPr>
      </w:pPr>
      <w:r>
        <w:rPr>
          <w:rFonts w:ascii="Times New Roman" w:hAnsi="Times New Roman" w:cs="Times New Roman"/>
          <w:b/>
          <w:sz w:val="24"/>
          <w:szCs w:val="24"/>
        </w:rPr>
        <w:t>UGDYMO ORGANIZAVIMAS</w:t>
      </w:r>
    </w:p>
    <w:p w14:paraId="4A426857" w14:textId="77777777" w:rsidR="00E3573B" w:rsidRDefault="00E3573B" w:rsidP="00E3573B">
      <w:pPr>
        <w:pStyle w:val="Betarp"/>
        <w:jc w:val="center"/>
        <w:rPr>
          <w:rFonts w:ascii="Times New Roman" w:hAnsi="Times New Roman" w:cs="Times New Roman"/>
          <w:sz w:val="24"/>
          <w:szCs w:val="24"/>
        </w:rPr>
      </w:pPr>
    </w:p>
    <w:p w14:paraId="70A99B7B" w14:textId="77777777" w:rsidR="00E3573B" w:rsidRDefault="00E3573B" w:rsidP="00E3573B">
      <w:pPr>
        <w:pStyle w:val="Betarp"/>
        <w:jc w:val="center"/>
      </w:pPr>
      <w:r>
        <w:rPr>
          <w:rFonts w:ascii="Times New Roman" w:hAnsi="Times New Roman" w:cs="Times New Roman"/>
          <w:b/>
          <w:sz w:val="24"/>
          <w:szCs w:val="24"/>
        </w:rPr>
        <w:t>PIRMASIS SKIRSNIS</w:t>
      </w:r>
    </w:p>
    <w:p w14:paraId="35BEC1A2" w14:textId="77777777" w:rsidR="00E3573B" w:rsidRDefault="00E3573B" w:rsidP="00E3573B">
      <w:pPr>
        <w:pStyle w:val="Betarp"/>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721738BE" w14:textId="77777777" w:rsidR="00E3573B" w:rsidRDefault="00E3573B" w:rsidP="00E3573B">
      <w:pPr>
        <w:pStyle w:val="Betarp"/>
        <w:jc w:val="center"/>
        <w:rPr>
          <w:rFonts w:ascii="Times New Roman" w:hAnsi="Times New Roman" w:cs="Times New Roman"/>
          <w:sz w:val="24"/>
          <w:szCs w:val="24"/>
        </w:rPr>
      </w:pPr>
    </w:p>
    <w:p w14:paraId="7FE8C981" w14:textId="77777777" w:rsidR="00E3573B" w:rsidRDefault="00E3573B" w:rsidP="00E3573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38. Gimnazija, rengdama gimnazijos ugdymo planą, atsižvelgia į mokinių, turinčių specialiųjų ugdymosi poreikių, reikmes, pedagoginės psichologinės tarnybos arba švietimo pagalbos tarnybos, gimnazijos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Bendrojo ugdymo plano nuostatomis.</w:t>
      </w:r>
    </w:p>
    <w:p w14:paraId="20875D11" w14:textId="77777777" w:rsidR="00E3573B" w:rsidRDefault="00E3573B" w:rsidP="00E3573B">
      <w:pPr>
        <w:tabs>
          <w:tab w:val="left" w:pos="720"/>
        </w:tabs>
        <w:ind w:firstLine="567"/>
        <w:jc w:val="both"/>
      </w:pPr>
      <w:r>
        <w:rPr>
          <w:rFonts w:ascii="Times New Roman" w:hAnsi="Times New Roman" w:cs="Times New Roman"/>
          <w:caps/>
          <w:sz w:val="24"/>
          <w:szCs w:val="24"/>
        </w:rPr>
        <w:tab/>
        <w:t xml:space="preserve">39. </w:t>
      </w:r>
      <w:r>
        <w:rPr>
          <w:rFonts w:ascii="Times New Roman" w:hAnsi="Times New Roman" w:cs="Times New Roman"/>
          <w:sz w:val="24"/>
          <w:szCs w:val="24"/>
        </w:rPr>
        <w:t>Mokiniams, turintiems specialiųjų ugdymosi poreikių teikiama</w:t>
      </w:r>
      <w:r>
        <w:rPr>
          <w:rFonts w:ascii="Times New Roman" w:hAnsi="Times New Roman" w:cs="Times New Roman"/>
          <w:b/>
          <w:sz w:val="24"/>
          <w:szCs w:val="24"/>
        </w:rPr>
        <w:t xml:space="preserve"> </w:t>
      </w:r>
      <w:r>
        <w:rPr>
          <w:rFonts w:ascii="Times New Roman" w:hAnsi="Times New Roman" w:cs="Times New Roman"/>
          <w:caps/>
          <w:sz w:val="24"/>
          <w:szCs w:val="24"/>
        </w:rPr>
        <w:t>š</w:t>
      </w:r>
      <w:r>
        <w:rPr>
          <w:rFonts w:ascii="Times New Roman" w:hAnsi="Times New Roman" w:cs="Times New Roman"/>
          <w:sz w:val="24"/>
          <w:szCs w:val="24"/>
        </w:rPr>
        <w:t>vietimo</w:t>
      </w:r>
      <w:r>
        <w:rPr>
          <w:rFonts w:ascii="Times New Roman" w:hAnsi="Times New Roman" w:cs="Times New Roman"/>
          <w:caps/>
          <w:sz w:val="24"/>
          <w:szCs w:val="24"/>
        </w:rPr>
        <w:t xml:space="preserve"> </w:t>
      </w:r>
      <w:r>
        <w:rPr>
          <w:rFonts w:ascii="Times New Roman" w:hAnsi="Times New Roman" w:cs="Times New Roman"/>
          <w:sz w:val="24"/>
          <w:szCs w:val="24"/>
        </w:rPr>
        <w:t>pagalba (psichologinė, specialioji pedagoginė, socialinė pedagoginė ir specialioji)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14:paraId="040A0AC1" w14:textId="77777777" w:rsidR="00E3573B" w:rsidRDefault="00E3573B" w:rsidP="00E3573B">
      <w:pPr>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ab/>
        <w:t>40. Gimnazijoje nesant švietimo pagalbos specialistų, kiekvienam mokiniui, kuriam pedagoginė psichologinė tarnyba arba švietimo pagalbos tarnyba, mokyklos vaiko gerovės komisija rekomenduoja teikti specialistų pagalbą, skiriama 70 pamokų per metus (2 pamokos per savaitę) individualioms konsultacijoms ir švietimo pagalbai.</w:t>
      </w:r>
    </w:p>
    <w:p w14:paraId="104B3CB9" w14:textId="77777777" w:rsidR="00E3573B" w:rsidRDefault="00E3573B" w:rsidP="00E3573B">
      <w:pPr>
        <w:ind w:firstLine="851"/>
        <w:jc w:val="both"/>
      </w:pPr>
      <w:r>
        <w:rPr>
          <w:rFonts w:ascii="Times New Roman" w:hAnsi="Times New Roman" w:cs="Times New Roman"/>
          <w:sz w:val="24"/>
          <w:szCs w:val="24"/>
        </w:rPr>
        <w:t>41. Gimnazijoje nesant švietimo pagalbos specialistų, susitarus su Šalčininkų rajono savivaldybės psichologinė pedagoginė tarnyba švietimo pagalbą mokiniams organizuojama pedagoginėje psichologinėje tarnyboje</w:t>
      </w:r>
      <w:r>
        <w:rPr>
          <w:rFonts w:ascii="Times New Roman" w:hAnsi="Times New Roman" w:cs="Times New Roman"/>
          <w:b/>
          <w:sz w:val="24"/>
          <w:szCs w:val="24"/>
        </w:rPr>
        <w:t>.</w:t>
      </w:r>
    </w:p>
    <w:p w14:paraId="316537EF" w14:textId="77777777" w:rsidR="00E3573B" w:rsidRDefault="00E3573B" w:rsidP="00E3573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42. Siekiant tenkinti mokinių ugdymosi reikmes, pritaikoma Bendroji programa ir  ugdymo turinys.</w:t>
      </w:r>
    </w:p>
    <w:p w14:paraId="131FA48B" w14:textId="77777777" w:rsidR="00E3573B" w:rsidRDefault="00E3573B" w:rsidP="00E3573B">
      <w:pPr>
        <w:pStyle w:val="Betarp"/>
        <w:jc w:val="both"/>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t>43. Organizuodama mokinių, turinčių specialiųjų ugdymosi poreikių, ugdymą, gimnazija atsižvelgia į:</w:t>
      </w:r>
    </w:p>
    <w:p w14:paraId="3FF81E5F" w14:textId="77777777" w:rsidR="00E3573B" w:rsidRDefault="00E3573B" w:rsidP="00E3573B">
      <w:pPr>
        <w:pStyle w:val="Betarp"/>
        <w:jc w:val="both"/>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t xml:space="preserve">43.1. mokinių specialiuosius ugdymosi poreikius, jų lygį (nedideli, vidutiniai, dideli ir labai dideli);           </w:t>
      </w:r>
    </w:p>
    <w:p w14:paraId="2CB1ECFE" w14:textId="77777777" w:rsidR="00E3573B" w:rsidRDefault="00E3573B" w:rsidP="00E3573B">
      <w:pPr>
        <w:pStyle w:val="Betarp"/>
        <w:ind w:firstLine="851"/>
        <w:jc w:val="both"/>
      </w:pPr>
      <w:r>
        <w:rPr>
          <w:rFonts w:ascii="Times New Roman" w:hAnsi="Times New Roman" w:cs="Times New Roman"/>
          <w:sz w:val="24"/>
          <w:szCs w:val="24"/>
          <w:lang w:val="pt-BR"/>
        </w:rPr>
        <w:t>43.2. gimnazijos ir tėvų (globėjų) įsipareigojimus, įteisintus mokymo sutartyje.</w:t>
      </w:r>
    </w:p>
    <w:p w14:paraId="40DD94E1" w14:textId="77777777" w:rsidR="00E3573B" w:rsidRDefault="00E3573B" w:rsidP="00E3573B">
      <w:pPr>
        <w:pStyle w:val="Betarp"/>
        <w:jc w:val="center"/>
        <w:rPr>
          <w:rFonts w:ascii="Times New Roman" w:hAnsi="Times New Roman" w:cs="Times New Roman"/>
          <w:sz w:val="24"/>
          <w:szCs w:val="24"/>
        </w:rPr>
      </w:pPr>
    </w:p>
    <w:p w14:paraId="0FA555F5" w14:textId="77777777" w:rsidR="00E3573B" w:rsidRDefault="00E3573B" w:rsidP="00E3573B">
      <w:pPr>
        <w:pStyle w:val="Betarp"/>
        <w:jc w:val="center"/>
      </w:pPr>
      <w:r>
        <w:rPr>
          <w:rFonts w:ascii="Times New Roman" w:hAnsi="Times New Roman" w:cs="Times New Roman"/>
          <w:b/>
          <w:sz w:val="24"/>
          <w:szCs w:val="24"/>
        </w:rPr>
        <w:t>ANTRASIS SKIRSNIS</w:t>
      </w:r>
    </w:p>
    <w:p w14:paraId="54DF3FCA" w14:textId="77777777" w:rsidR="00E3573B" w:rsidRDefault="00E3573B" w:rsidP="00E3573B">
      <w:pPr>
        <w:pStyle w:val="Betarp"/>
        <w:jc w:val="center"/>
        <w:rPr>
          <w:rFonts w:ascii="Times New Roman" w:hAnsi="Times New Roman" w:cs="Times New Roman"/>
          <w:b/>
          <w:sz w:val="24"/>
          <w:szCs w:val="24"/>
        </w:rPr>
      </w:pPr>
      <w:r>
        <w:rPr>
          <w:rFonts w:ascii="Times New Roman" w:hAnsi="Times New Roman" w:cs="Times New Roman"/>
          <w:b/>
          <w:sz w:val="24"/>
          <w:szCs w:val="24"/>
        </w:rPr>
        <w:t>INDIVIDUALAUS UGDYMO PLANO RENGIMAS</w:t>
      </w:r>
    </w:p>
    <w:p w14:paraId="139F1389" w14:textId="77777777" w:rsidR="00E3573B" w:rsidRDefault="00E3573B" w:rsidP="00E3573B">
      <w:pPr>
        <w:pStyle w:val="Betarp"/>
        <w:jc w:val="center"/>
        <w:rPr>
          <w:rFonts w:ascii="Times New Roman" w:hAnsi="Times New Roman" w:cs="Times New Roman"/>
          <w:sz w:val="24"/>
          <w:szCs w:val="24"/>
        </w:rPr>
      </w:pPr>
    </w:p>
    <w:p w14:paraId="58BD1881" w14:textId="77777777" w:rsidR="00E3573B" w:rsidRDefault="00E3573B" w:rsidP="00E3573B">
      <w:pPr>
        <w:pStyle w:val="Betarp"/>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44. Individualus ugdymo planas </w:t>
      </w:r>
      <w:r>
        <w:rPr>
          <w:rFonts w:ascii="Times New Roman" w:hAnsi="Times New Roman" w:cs="Times New Roman"/>
          <w:color w:val="002060"/>
          <w:sz w:val="24"/>
          <w:szCs w:val="24"/>
        </w:rPr>
        <w:t xml:space="preserve">metams </w:t>
      </w:r>
      <w:r>
        <w:rPr>
          <w:rFonts w:ascii="Times New Roman" w:hAnsi="Times New Roman" w:cs="Times New Roman"/>
          <w:sz w:val="24"/>
          <w:szCs w:val="24"/>
        </w:rPr>
        <w:t xml:space="preserve">rengiamas mokiniui, turinčiam specialiųjų ugdymosi poreikių. Planas rengiamas siekiant padėti mokytis, pripažįstant ir plėtojant jo gebėjimus ir galias, teikiant švietimo pagalbą, tobulinti mokinio </w:t>
      </w:r>
      <w:r>
        <w:rPr>
          <w:rFonts w:ascii="Times New Roman" w:hAnsi="Times New Roman" w:cs="Times New Roman"/>
          <w:sz w:val="24"/>
          <w:szCs w:val="24"/>
          <w:lang w:val="pt-BR"/>
        </w:rPr>
        <w:t>bendrąsias ir dalykines kompetencijas, padėsiančias būti savarankiškesniam.</w:t>
      </w:r>
    </w:p>
    <w:p w14:paraId="6961ED5E" w14:textId="77777777" w:rsidR="00E3573B" w:rsidRDefault="00E3573B" w:rsidP="00E3573B">
      <w:pPr>
        <w:pStyle w:val="Betarp"/>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Pr>
          <w:rFonts w:ascii="Times New Roman" w:hAnsi="Times New Roman" w:cs="Times New Roman"/>
          <w:sz w:val="24"/>
          <w:szCs w:val="24"/>
          <w:lang w:val="pt-BR"/>
        </w:rPr>
        <w:tab/>
        <w:t>45. Gimnazija, rengdama individualų ugdymo planą: pritaiko bendrąjį ugdymo planą atsižvelgdama  į mokinių, turinčių specialiųjų ugdymosi poreikių, reikmes, pedagoginės psichologinės tarnybos, gimnazijos vaiko gerovės komisijos rekomendacijas.</w:t>
      </w:r>
    </w:p>
    <w:p w14:paraId="6CDC2D8D" w14:textId="77777777" w:rsidR="00E3573B" w:rsidRDefault="00E3573B" w:rsidP="00E3573B">
      <w:pPr>
        <w:ind w:firstLine="851"/>
        <w:jc w:val="both"/>
        <w:rPr>
          <w:rFonts w:ascii="Times New Roman" w:hAnsi="Times New Roman" w:cs="Times New Roman"/>
          <w:sz w:val="24"/>
          <w:szCs w:val="24"/>
        </w:rPr>
      </w:pPr>
      <w:r>
        <w:rPr>
          <w:rFonts w:ascii="Times New Roman" w:hAnsi="Times New Roman" w:cs="Times New Roman"/>
          <w:sz w:val="24"/>
          <w:szCs w:val="24"/>
        </w:rPr>
        <w:t xml:space="preserve">46. Gimnazija kiekvienam mokiniui, turinčiam specialiųjų ugdymosi poreikių, sudaro individualų ugdymo planą, kuriame nurodomos bendrosios programos, pritaikytos ar individualizuotos programos, įgyvendinamos pagal Bendrojo ugdymo plano 75 punktą arba  Bendrojo ugdymo plano 6 priedą ugdymą organizuojant pagal veiklos sritis ir joms skiriamą pamokų skaičių.  Individualiame ugdymo plane  numatomas švietimo pagalbos </w:t>
      </w:r>
      <w:r>
        <w:rPr>
          <w:rFonts w:ascii="Times New Roman" w:hAnsi="Times New Roman" w:cs="Times New Roman"/>
          <w:sz w:val="24"/>
          <w:szCs w:val="24"/>
        </w:rPr>
        <w:lastRenderedPageBreak/>
        <w:t xml:space="preserve">teikimas. </w:t>
      </w:r>
    </w:p>
    <w:p w14:paraId="55CC6478" w14:textId="77777777" w:rsidR="00E3573B" w:rsidRDefault="00E3573B" w:rsidP="00E3573B">
      <w:pPr>
        <w:pStyle w:val="Betarp"/>
        <w:jc w:val="both"/>
        <w:rPr>
          <w:rFonts w:ascii="Times New Roman" w:hAnsi="Times New Roman" w:cs="Times New Roman"/>
          <w:sz w:val="24"/>
          <w:szCs w:val="24"/>
        </w:rPr>
      </w:pPr>
    </w:p>
    <w:p w14:paraId="1D373F50" w14:textId="77777777" w:rsidR="00E3573B" w:rsidRPr="00E3573B" w:rsidRDefault="00E3573B" w:rsidP="00E3573B">
      <w:pPr>
        <w:pStyle w:val="Sraopastraipa"/>
        <w:tabs>
          <w:tab w:val="left" w:pos="720"/>
        </w:tabs>
        <w:ind w:left="1607"/>
        <w:jc w:val="center"/>
        <w:rPr>
          <w:rFonts w:ascii="Times New Roman" w:hAnsi="Times New Roman" w:cs="Times New Roman"/>
          <w:b/>
          <w:caps/>
          <w:sz w:val="24"/>
          <w:szCs w:val="24"/>
        </w:rPr>
      </w:pPr>
      <w:r w:rsidRPr="00E3573B">
        <w:rPr>
          <w:rFonts w:ascii="Times New Roman" w:hAnsi="Times New Roman" w:cs="Times New Roman"/>
          <w:b/>
          <w:caps/>
          <w:sz w:val="24"/>
          <w:szCs w:val="24"/>
        </w:rPr>
        <w:t>trEČIasis SKiRSNIS</w:t>
      </w:r>
    </w:p>
    <w:p w14:paraId="6B84B33B" w14:textId="77777777" w:rsidR="00E3573B" w:rsidRPr="00E3573B" w:rsidRDefault="00E3573B" w:rsidP="00E3573B">
      <w:pPr>
        <w:tabs>
          <w:tab w:val="left" w:pos="720"/>
        </w:tabs>
        <w:jc w:val="center"/>
        <w:rPr>
          <w:rFonts w:ascii="Times New Roman" w:hAnsi="Times New Roman" w:cs="Times New Roman"/>
          <w:b/>
          <w:caps/>
          <w:sz w:val="24"/>
          <w:szCs w:val="24"/>
        </w:rPr>
      </w:pPr>
      <w:r w:rsidRPr="00E3573B">
        <w:rPr>
          <w:rFonts w:ascii="Times New Roman" w:hAnsi="Times New Roman" w:cs="Times New Roman"/>
          <w:b/>
          <w:caps/>
          <w:sz w:val="24"/>
          <w:szCs w:val="24"/>
        </w:rPr>
        <w:t>mokinių, TURINČIŲ Specialiųjų ugdymosi poreikių,</w:t>
      </w:r>
    </w:p>
    <w:p w14:paraId="5CDCD019" w14:textId="77777777" w:rsidR="00E3573B" w:rsidRPr="00E3573B" w:rsidRDefault="00E3573B" w:rsidP="00E3573B">
      <w:pPr>
        <w:pStyle w:val="Sraopastraipa"/>
        <w:tabs>
          <w:tab w:val="left" w:pos="720"/>
        </w:tabs>
        <w:ind w:left="1607"/>
        <w:jc w:val="center"/>
        <w:rPr>
          <w:rFonts w:ascii="Times New Roman" w:hAnsi="Times New Roman" w:cs="Times New Roman"/>
          <w:b/>
          <w:caps/>
          <w:sz w:val="24"/>
          <w:szCs w:val="24"/>
        </w:rPr>
      </w:pPr>
      <w:r w:rsidRPr="00E3573B">
        <w:rPr>
          <w:rFonts w:ascii="Times New Roman" w:hAnsi="Times New Roman" w:cs="Times New Roman"/>
          <w:b/>
          <w:caps/>
          <w:sz w:val="24"/>
          <w:szCs w:val="24"/>
        </w:rPr>
        <w:t>ugdymas namie</w:t>
      </w:r>
    </w:p>
    <w:p w14:paraId="1E283E0E" w14:textId="77777777" w:rsidR="00E3573B" w:rsidRDefault="00E3573B" w:rsidP="00E3573B">
      <w:pPr>
        <w:rPr>
          <w:rFonts w:ascii="Times New Roman" w:hAnsi="Times New Roman" w:cs="Times New Roman"/>
          <w:sz w:val="24"/>
          <w:szCs w:val="24"/>
        </w:rPr>
      </w:pPr>
    </w:p>
    <w:p w14:paraId="08E152F1" w14:textId="77777777" w:rsidR="00E3573B" w:rsidRDefault="00E3573B" w:rsidP="00E3573B">
      <w:pPr>
        <w:tabs>
          <w:tab w:val="left" w:pos="720"/>
        </w:tabs>
        <w:ind w:firstLine="567"/>
        <w:jc w:val="both"/>
      </w:pPr>
      <w:r>
        <w:rPr>
          <w:rFonts w:ascii="Times New Roman" w:hAnsi="Times New Roman" w:cs="Times New Roman"/>
          <w:sz w:val="24"/>
          <w:szCs w:val="24"/>
        </w:rPr>
        <w:t xml:space="preserve">         47. Mokiniui, turinčiam specialiųjų ugdymosi poreikių, mokymą namie gimnazija organizuoja pagal gimnazijos vaiko gerovės komisijos ir pedagoginės psichologinės tarnybos, gydytojų rekomendacijas sudariusi individualų ugdymo planą mokymosi namie laikotarpiui, vadovaudamasi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suderinusi su mokinio tėvais (globėjais) ir atsižvelgusi į mokinio ligos pobūdį bei gydytojo rekomendacijas, rengia individualų mokinio ugdymo namie planą (pritaiko Bendrąją programą, numato ugdomųjų veiklų tvarkaraštį).</w:t>
      </w:r>
    </w:p>
    <w:p w14:paraId="47378F56" w14:textId="77777777" w:rsidR="00E3573B" w:rsidRDefault="00E3573B" w:rsidP="00E3573B">
      <w:pPr>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ab/>
        <w:t xml:space="preserve">48. Mokiniui, turinčiam vidutinį, žymų ir labai žymų intelekto sutrikimą, pagal Pradinio ugdymo individualizuotą programą skiriama 280 pamokų per metus (8 per savaitę), iš jų ne mažiau kaip 35 pamokas per metus (1 per savaitę) specialiosioms pamokoms ar specialiajai pedagoginei pagalbai teikti. </w:t>
      </w:r>
    </w:p>
    <w:p w14:paraId="3982C164" w14:textId="77777777" w:rsidR="00E3573B" w:rsidRDefault="00E3573B" w:rsidP="00E3573B">
      <w:pPr>
        <w:tabs>
          <w:tab w:val="left" w:pos="720"/>
        </w:tabs>
        <w:ind w:firstLine="567"/>
        <w:jc w:val="both"/>
        <w:rPr>
          <w:rFonts w:ascii="Times New Roman" w:hAnsi="Times New Roman" w:cs="Times New Roman"/>
          <w:sz w:val="24"/>
          <w:szCs w:val="24"/>
        </w:rPr>
      </w:pPr>
      <w:r>
        <w:rPr>
          <w:rFonts w:ascii="Times New Roman" w:hAnsi="Times New Roman" w:cs="Times New Roman"/>
          <w:sz w:val="24"/>
          <w:szCs w:val="24"/>
        </w:rPr>
        <w:tab/>
        <w:t>49. Mokiniui, kuris mokosi pagal Pradinio ugdymo individualizuotą programą, ugdymo planas sudaromas atsižvelgiant į mokinio intelektines galias (sutrikimo lygį), mokymosi formą, mokymo organizavimo būdą, įgyvendinant visas Bendrosios programos dalykų programas, išskyrus fizinio ugdymo programą, ugdymą organizuojant veiklos sritimis ir joms skiriamą pamokų skaičių:</w:t>
      </w:r>
    </w:p>
    <w:p w14:paraId="6841E96D" w14:textId="77777777" w:rsidR="00E3573B" w:rsidRDefault="00E3573B" w:rsidP="00E3573B">
      <w:pPr>
        <w:rPr>
          <w:rFonts w:ascii="Times New Roman" w:hAnsi="Times New Roman" w:cs="Times New Roman"/>
          <w:sz w:val="24"/>
          <w:szCs w:val="24"/>
        </w:rPr>
      </w:pPr>
    </w:p>
    <w:tbl>
      <w:tblPr>
        <w:tblW w:w="5327" w:type="dxa"/>
        <w:jc w:val="center"/>
        <w:tblLayout w:type="fixed"/>
        <w:tblCellMar>
          <w:left w:w="10" w:type="dxa"/>
          <w:right w:w="10" w:type="dxa"/>
        </w:tblCellMar>
        <w:tblLook w:val="04A0" w:firstRow="1" w:lastRow="0" w:firstColumn="1" w:lastColumn="0" w:noHBand="0" w:noVBand="1"/>
      </w:tblPr>
      <w:tblGrid>
        <w:gridCol w:w="3342"/>
        <w:gridCol w:w="1985"/>
      </w:tblGrid>
      <w:tr w:rsidR="00E3573B" w14:paraId="3F49ADFA"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A4DB1B" w14:textId="77777777" w:rsidR="00E3573B" w:rsidRDefault="00E3573B" w:rsidP="00804A33">
            <w:pPr>
              <w:tabs>
                <w:tab w:val="left" w:pos="720"/>
              </w:tabs>
              <w:ind w:firstLine="1178"/>
              <w:jc w:val="right"/>
              <w:rPr>
                <w:rFonts w:ascii="Times New Roman" w:hAnsi="Times New Roman" w:cs="Times New Roman"/>
                <w:sz w:val="24"/>
                <w:szCs w:val="24"/>
              </w:rPr>
            </w:pPr>
            <w:r>
              <w:rPr>
                <w:rFonts w:ascii="Times New Roman" w:hAnsi="Times New Roman" w:cs="Times New Roman"/>
                <w:sz w:val="24"/>
                <w:szCs w:val="24"/>
              </w:rPr>
              <w:t>Ugdymo metai,</w:t>
            </w:r>
          </w:p>
          <w:p w14:paraId="267672DA" w14:textId="77777777" w:rsidR="00E3573B" w:rsidRDefault="00E3573B" w:rsidP="00804A33">
            <w:pPr>
              <w:tabs>
                <w:tab w:val="left" w:pos="720"/>
              </w:tabs>
              <w:ind w:firstLine="62"/>
              <w:jc w:val="right"/>
            </w:pPr>
            <w:r>
              <w:rPr>
                <w:rFonts w:ascii="Times New Roman" w:hAnsi="Times New Roman" w:cs="Times New Roman"/>
                <w:sz w:val="24"/>
                <w:szCs w:val="24"/>
              </w:rPr>
              <w:t>klasė</w:t>
            </w:r>
          </w:p>
          <w:p w14:paraId="2920D915"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Dalykai / veiklos</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34C3D5" w14:textId="77777777" w:rsidR="00E3573B" w:rsidRDefault="00E3573B" w:rsidP="00804A33">
            <w:pPr>
              <w:tabs>
                <w:tab w:val="left" w:pos="720"/>
              </w:tabs>
              <w:jc w:val="center"/>
              <w:rPr>
                <w:rFonts w:ascii="Times New Roman" w:hAnsi="Times New Roman" w:cs="Times New Roman"/>
                <w:bCs/>
                <w:sz w:val="24"/>
                <w:szCs w:val="24"/>
              </w:rPr>
            </w:pPr>
            <w:r>
              <w:rPr>
                <w:rFonts w:ascii="Times New Roman" w:hAnsi="Times New Roman" w:cs="Times New Roman"/>
                <w:bCs/>
                <w:sz w:val="24"/>
                <w:szCs w:val="24"/>
              </w:rPr>
              <w:t>2 klasėje pamokų skaičius per savaitę</w:t>
            </w:r>
          </w:p>
        </w:tc>
      </w:tr>
      <w:tr w:rsidR="00E3573B" w14:paraId="047748C1" w14:textId="77777777" w:rsidTr="00804A33">
        <w:trPr>
          <w:trHeight w:val="338"/>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4235E"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Dorinis ugdymas (tikyba)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D94EF"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0,5</w:t>
            </w:r>
          </w:p>
        </w:tc>
      </w:tr>
      <w:tr w:rsidR="00E3573B" w14:paraId="4ED413E8"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C2DE"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Komunikacinė veikla :</w:t>
            </w:r>
          </w:p>
          <w:p w14:paraId="6FF6A5AC"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Gimtoji (lenkų) kalba</w:t>
            </w:r>
          </w:p>
          <w:p w14:paraId="643EAE65"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Lietuvių kalba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53CB8" w14:textId="77777777" w:rsidR="00E3573B" w:rsidRDefault="00E3573B" w:rsidP="00804A33">
            <w:pPr>
              <w:tabs>
                <w:tab w:val="left" w:pos="720"/>
              </w:tabs>
              <w:jc w:val="center"/>
              <w:rPr>
                <w:rFonts w:ascii="Times New Roman" w:hAnsi="Times New Roman" w:cs="Times New Roman"/>
                <w:sz w:val="24"/>
                <w:szCs w:val="24"/>
              </w:rPr>
            </w:pPr>
          </w:p>
          <w:p w14:paraId="6AE74B7D"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2</w:t>
            </w:r>
          </w:p>
          <w:p w14:paraId="4647E2C9"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1</w:t>
            </w:r>
          </w:p>
        </w:tc>
      </w:tr>
      <w:tr w:rsidR="00E3573B" w14:paraId="188DDCBD"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C91C9"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Pažintinė veikla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19214"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1</w:t>
            </w:r>
          </w:p>
        </w:tc>
      </w:tr>
      <w:tr w:rsidR="00E3573B" w14:paraId="054A21E5"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FF7A"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Orientacinė veikla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AA35E"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1</w:t>
            </w:r>
          </w:p>
        </w:tc>
      </w:tr>
      <w:tr w:rsidR="00E3573B" w14:paraId="7D5758C0"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31261" w14:textId="77777777" w:rsidR="00E3573B" w:rsidRDefault="00E3573B" w:rsidP="00804A33">
            <w:pPr>
              <w:tabs>
                <w:tab w:val="left" w:pos="720"/>
              </w:tabs>
              <w:jc w:val="both"/>
              <w:rPr>
                <w:rFonts w:ascii="Times New Roman" w:hAnsi="Times New Roman" w:cs="Times New Roman"/>
                <w:sz w:val="24"/>
                <w:szCs w:val="24"/>
              </w:rPr>
            </w:pPr>
            <w:r>
              <w:rPr>
                <w:rFonts w:ascii="Times New Roman" w:hAnsi="Times New Roman" w:cs="Times New Roman"/>
                <w:sz w:val="24"/>
                <w:szCs w:val="24"/>
              </w:rPr>
              <w:t>Meninė veikla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4D1F3"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1,5</w:t>
            </w:r>
          </w:p>
        </w:tc>
      </w:tr>
      <w:tr w:rsidR="00E3573B" w14:paraId="1BAF3C53"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4B929" w14:textId="77777777" w:rsidR="00E3573B" w:rsidRDefault="00E3573B" w:rsidP="00804A33">
            <w:pPr>
              <w:tabs>
                <w:tab w:val="left" w:pos="720"/>
              </w:tabs>
              <w:jc w:val="both"/>
            </w:pPr>
            <w:r>
              <w:rPr>
                <w:rFonts w:ascii="Times New Roman" w:hAnsi="Times New Roman" w:cs="Times New Roman"/>
                <w:bCs/>
                <w:sz w:val="24"/>
                <w:szCs w:val="24"/>
              </w:rPr>
              <w:t>Pamokos, skirtos mokinių ugdymosi poreikiams tenkinti, švietimo pagalbai teikti.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7013AA"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1</w:t>
            </w:r>
          </w:p>
        </w:tc>
      </w:tr>
      <w:tr w:rsidR="00E3573B" w14:paraId="0A571D41" w14:textId="77777777" w:rsidTr="00804A33">
        <w:trPr>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A9EE48" w14:textId="77777777" w:rsidR="00E3573B" w:rsidRDefault="00E3573B" w:rsidP="00804A33">
            <w:pPr>
              <w:tabs>
                <w:tab w:val="left" w:pos="720"/>
              </w:tabs>
              <w:jc w:val="both"/>
            </w:pPr>
            <w:r>
              <w:rPr>
                <w:rFonts w:ascii="Times New Roman" w:hAnsi="Times New Roman" w:cs="Times New Roman"/>
                <w:bCs/>
                <w:sz w:val="24"/>
                <w:szCs w:val="24"/>
              </w:rPr>
              <w:t>Privalomas pamokų skaičius mokiniui</w:t>
            </w:r>
            <w:r>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27077E" w14:textId="77777777" w:rsidR="00E3573B" w:rsidRDefault="00E3573B" w:rsidP="00804A33">
            <w:pPr>
              <w:tabs>
                <w:tab w:val="left" w:pos="720"/>
              </w:tabs>
              <w:jc w:val="center"/>
              <w:rPr>
                <w:rFonts w:ascii="Times New Roman" w:hAnsi="Times New Roman" w:cs="Times New Roman"/>
                <w:sz w:val="24"/>
                <w:szCs w:val="24"/>
              </w:rPr>
            </w:pPr>
            <w:r>
              <w:rPr>
                <w:rFonts w:ascii="Times New Roman" w:hAnsi="Times New Roman" w:cs="Times New Roman"/>
                <w:sz w:val="24"/>
                <w:szCs w:val="24"/>
              </w:rPr>
              <w:t>8</w:t>
            </w:r>
          </w:p>
        </w:tc>
      </w:tr>
    </w:tbl>
    <w:p w14:paraId="4B0A0E18" w14:textId="77777777" w:rsidR="00E3573B" w:rsidRDefault="00E3573B" w:rsidP="00E3573B">
      <w:pPr>
        <w:tabs>
          <w:tab w:val="left" w:pos="720"/>
        </w:tabs>
        <w:ind w:firstLine="567"/>
        <w:jc w:val="both"/>
        <w:rPr>
          <w:rFonts w:ascii="Times New Roman" w:hAnsi="Times New Roman" w:cs="Times New Roman"/>
          <w:sz w:val="24"/>
          <w:szCs w:val="24"/>
        </w:rPr>
      </w:pPr>
    </w:p>
    <w:p w14:paraId="5BCB937F" w14:textId="77777777" w:rsidR="00E3573B" w:rsidRPr="00202820" w:rsidRDefault="00E3573B" w:rsidP="00E3573B">
      <w:pPr>
        <w:pStyle w:val="Sraopastraipa"/>
        <w:tabs>
          <w:tab w:val="left" w:pos="851"/>
        </w:tabs>
        <w:ind w:left="1607"/>
        <w:jc w:val="center"/>
        <w:rPr>
          <w:rFonts w:ascii="Times New Roman" w:hAnsi="Times New Roman" w:cs="Times New Roman"/>
          <w:b/>
          <w:sz w:val="24"/>
          <w:szCs w:val="24"/>
        </w:rPr>
      </w:pPr>
      <w:r w:rsidRPr="00202820">
        <w:rPr>
          <w:rFonts w:ascii="Times New Roman" w:hAnsi="Times New Roman" w:cs="Times New Roman"/>
          <w:b/>
          <w:sz w:val="24"/>
          <w:szCs w:val="24"/>
        </w:rPr>
        <w:t>KETVIRTASIS SKIRSNIS</w:t>
      </w:r>
    </w:p>
    <w:p w14:paraId="2BE654BE" w14:textId="77777777" w:rsidR="00E3573B" w:rsidRPr="00202820" w:rsidRDefault="00E3573B" w:rsidP="00E3573B">
      <w:pPr>
        <w:pStyle w:val="Sraopastraipa"/>
        <w:tabs>
          <w:tab w:val="left" w:pos="851"/>
        </w:tabs>
        <w:ind w:left="1607"/>
        <w:jc w:val="center"/>
        <w:rPr>
          <w:rFonts w:ascii="Times New Roman" w:hAnsi="Times New Roman" w:cs="Times New Roman"/>
          <w:b/>
          <w:sz w:val="24"/>
          <w:szCs w:val="24"/>
        </w:rPr>
      </w:pPr>
      <w:r w:rsidRPr="00202820">
        <w:rPr>
          <w:rFonts w:ascii="Times New Roman" w:hAnsi="Times New Roman" w:cs="Times New Roman"/>
          <w:b/>
          <w:sz w:val="24"/>
          <w:szCs w:val="24"/>
        </w:rPr>
        <w:t>MOKINIŲ, TURINČIŲ ĮVAIRIAPUSIŲ RAIDOS SUTRIKIMŲ, UGDYMO ORGANIZAVIMAS</w:t>
      </w:r>
    </w:p>
    <w:p w14:paraId="3E4DBC30" w14:textId="77777777" w:rsidR="00E3573B" w:rsidRDefault="00E3573B" w:rsidP="00E3573B">
      <w:pPr>
        <w:pStyle w:val="Sraopastraipa"/>
        <w:tabs>
          <w:tab w:val="left" w:pos="851"/>
        </w:tabs>
        <w:ind w:left="1607"/>
        <w:jc w:val="center"/>
        <w:rPr>
          <w:b/>
          <w:szCs w:val="24"/>
        </w:rPr>
      </w:pPr>
    </w:p>
    <w:p w14:paraId="47395BFF" w14:textId="77777777" w:rsidR="00E3573B" w:rsidRDefault="00E3573B" w:rsidP="00E3573B">
      <w:pPr>
        <w:overflowPunct w:val="0"/>
        <w:ind w:firstLine="1296"/>
        <w:jc w:val="both"/>
        <w:rPr>
          <w:rFonts w:ascii="Times New Roman" w:hAnsi="Times New Roman" w:cs="Times New Roman"/>
          <w:sz w:val="24"/>
          <w:szCs w:val="24"/>
        </w:rPr>
      </w:pPr>
      <w:r>
        <w:rPr>
          <w:rFonts w:ascii="Times New Roman" w:hAnsi="Times New Roman" w:cs="Times New Roman"/>
          <w:sz w:val="24"/>
          <w:szCs w:val="24"/>
        </w:rPr>
        <w:t>50. Atsižvelgiant į individualias mokinio galimybes ir specialiųjų poreikių lygį, įvairiapusių raidos sutrikimų turintys mokiniai ugdomi skiriant mokytojo padėjėją.</w:t>
      </w:r>
    </w:p>
    <w:p w14:paraId="7E8B2850" w14:textId="77777777" w:rsidR="00E3573B" w:rsidRDefault="00E3573B" w:rsidP="00E3573B">
      <w:pPr>
        <w:ind w:firstLine="1296"/>
        <w:jc w:val="both"/>
        <w:rPr>
          <w:rFonts w:ascii="Times New Roman" w:hAnsi="Times New Roman" w:cs="Times New Roman"/>
          <w:sz w:val="24"/>
          <w:szCs w:val="24"/>
        </w:rPr>
      </w:pPr>
      <w:r>
        <w:rPr>
          <w:rFonts w:ascii="Times New Roman" w:hAnsi="Times New Roman" w:cs="Times New Roman"/>
          <w:sz w:val="24"/>
          <w:szCs w:val="24"/>
        </w:rPr>
        <w:t>51. Gimnazija, organizuodama mokinių, turinčių įvairiapusių raidos sutrikimų, ugdymą:</w:t>
      </w:r>
    </w:p>
    <w:p w14:paraId="3B968DBB" w14:textId="77777777" w:rsidR="00E3573B" w:rsidRDefault="00E3573B" w:rsidP="00E3573B">
      <w:pPr>
        <w:ind w:firstLine="1296"/>
        <w:jc w:val="both"/>
        <w:rPr>
          <w:rFonts w:ascii="Times New Roman" w:hAnsi="Times New Roman" w:cs="Times New Roman"/>
          <w:sz w:val="24"/>
          <w:szCs w:val="24"/>
        </w:rPr>
      </w:pPr>
      <w:r>
        <w:rPr>
          <w:rFonts w:ascii="Times New Roman" w:hAnsi="Times New Roman" w:cs="Times New Roman"/>
          <w:sz w:val="24"/>
          <w:szCs w:val="24"/>
        </w:rPr>
        <w:t xml:space="preserve">51.1. parengia individualų pagalbos vaikui planą, kuriame numato mokinio tolesnio mokymosi perspektyvą ir socialinio elgesio pasiekimus, aptaria švietimo pagalbos teikimo </w:t>
      </w:r>
      <w:r>
        <w:rPr>
          <w:rFonts w:ascii="Times New Roman" w:hAnsi="Times New Roman" w:cs="Times New Roman"/>
          <w:sz w:val="24"/>
          <w:szCs w:val="24"/>
        </w:rPr>
        <w:lastRenderedPageBreak/>
        <w:t>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14:paraId="19C824C4" w14:textId="77777777" w:rsidR="00E3573B" w:rsidRDefault="00E3573B" w:rsidP="00E3573B">
      <w:pPr>
        <w:ind w:firstLine="1296"/>
        <w:jc w:val="both"/>
        <w:rPr>
          <w:rFonts w:ascii="Times New Roman" w:hAnsi="Times New Roman" w:cs="Times New Roman"/>
          <w:sz w:val="24"/>
          <w:szCs w:val="24"/>
        </w:rPr>
      </w:pPr>
      <w:r>
        <w:rPr>
          <w:rFonts w:ascii="Times New Roman" w:hAnsi="Times New Roman" w:cs="Times New Roman"/>
          <w:sz w:val="24"/>
          <w:szCs w:val="24"/>
        </w:rPr>
        <w:t>51.2.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14:paraId="2E3720E9" w14:textId="77777777" w:rsidR="00E3573B" w:rsidRDefault="00E3573B" w:rsidP="00E3573B">
      <w:pPr>
        <w:ind w:firstLine="1296"/>
        <w:jc w:val="both"/>
      </w:pPr>
      <w:r>
        <w:rPr>
          <w:rFonts w:ascii="Times New Roman" w:hAnsi="Times New Roman" w:cs="Times New Roman"/>
          <w:sz w:val="24"/>
          <w:szCs w:val="24"/>
        </w:rPr>
        <w:t>52. Gimnazija pritaiko ugdymo turinį, atsižvelgiant į individualius mokinio gebėjimus ir raidos sutrikimo specifiką (mokymo medžiagą pateikiama įvairiais būdais, įtraukiant mokinį į veiklas atsižvelgiama į jo pomėgius.</w:t>
      </w:r>
    </w:p>
    <w:p w14:paraId="13F65CD8" w14:textId="77777777" w:rsidR="00E3573B" w:rsidRDefault="00E3573B" w:rsidP="00E3573B">
      <w:pPr>
        <w:overflowPunct w:val="0"/>
        <w:ind w:firstLine="1296"/>
        <w:jc w:val="both"/>
        <w:rPr>
          <w:rFonts w:ascii="Times New Roman" w:hAnsi="Times New Roman" w:cs="Times New Roman"/>
          <w:bCs/>
          <w:color w:val="000000"/>
          <w:sz w:val="24"/>
          <w:szCs w:val="24"/>
        </w:rPr>
      </w:pPr>
    </w:p>
    <w:p w14:paraId="6D5487E8" w14:textId="77777777" w:rsidR="00E3573B" w:rsidRDefault="00E3573B" w:rsidP="00E3573B">
      <w:pPr>
        <w:pStyle w:val="Default"/>
        <w:jc w:val="both"/>
      </w:pPr>
    </w:p>
    <w:p w14:paraId="5EEECD62" w14:textId="77777777" w:rsidR="00E3573B" w:rsidRDefault="00E3573B" w:rsidP="00E3573B">
      <w:pPr>
        <w:pStyle w:val="Betarp"/>
        <w:jc w:val="both"/>
        <w:rPr>
          <w:rFonts w:ascii="Times New Roman" w:hAnsi="Times New Roman" w:cs="Times New Roman"/>
          <w:sz w:val="24"/>
          <w:szCs w:val="24"/>
        </w:rPr>
      </w:pPr>
    </w:p>
    <w:p w14:paraId="0A4A1D6B" w14:textId="77777777" w:rsidR="00E3573B" w:rsidRDefault="00E3573B" w:rsidP="00E3573B">
      <w:pPr>
        <w:pStyle w:val="Betarp"/>
        <w:jc w:val="center"/>
        <w:rPr>
          <w:rFonts w:ascii="Times New Roman" w:hAnsi="Times New Roman" w:cs="Times New Roman"/>
          <w:sz w:val="24"/>
          <w:szCs w:val="24"/>
          <w:lang w:val="pt-BR"/>
        </w:rPr>
      </w:pPr>
      <w:r>
        <w:rPr>
          <w:rFonts w:ascii="Times New Roman" w:hAnsi="Times New Roman" w:cs="Times New Roman"/>
          <w:sz w:val="24"/>
          <w:szCs w:val="24"/>
          <w:lang w:val="pt-BR"/>
        </w:rPr>
        <w:t>______________________________</w:t>
      </w:r>
    </w:p>
    <w:p w14:paraId="58574C2A" w14:textId="77777777" w:rsidR="00E3573B" w:rsidRDefault="00E3573B" w:rsidP="00E3573B">
      <w:pPr>
        <w:pStyle w:val="Betarp"/>
        <w:jc w:val="both"/>
        <w:rPr>
          <w:rFonts w:ascii="Times New Roman" w:hAnsi="Times New Roman" w:cs="Times New Roman"/>
          <w:sz w:val="24"/>
          <w:szCs w:val="24"/>
          <w:lang w:val="pt-BR"/>
        </w:rPr>
      </w:pPr>
    </w:p>
    <w:p w14:paraId="2811CD3D" w14:textId="77777777" w:rsidR="00E3573B" w:rsidRDefault="00E3573B" w:rsidP="00E3573B">
      <w:pPr>
        <w:pStyle w:val="Betarp"/>
        <w:jc w:val="both"/>
        <w:rPr>
          <w:rFonts w:ascii="Times New Roman" w:hAnsi="Times New Roman" w:cs="Times New Roman"/>
          <w:sz w:val="24"/>
          <w:szCs w:val="24"/>
          <w:lang w:val="pt-BR"/>
        </w:rPr>
      </w:pPr>
    </w:p>
    <w:p w14:paraId="4DFB58CD" w14:textId="77777777" w:rsidR="00E3573B" w:rsidRDefault="00E3573B" w:rsidP="00E3573B">
      <w:pPr>
        <w:pStyle w:val="Betarp"/>
        <w:jc w:val="both"/>
        <w:rPr>
          <w:rFonts w:ascii="Times New Roman" w:hAnsi="Times New Roman" w:cs="Times New Roman"/>
          <w:sz w:val="24"/>
          <w:szCs w:val="24"/>
          <w:lang w:val="pt-BR"/>
        </w:rPr>
      </w:pPr>
    </w:p>
    <w:p w14:paraId="3E8AA0CA" w14:textId="77777777" w:rsidR="00E3573B" w:rsidRDefault="00E3573B" w:rsidP="00E3573B">
      <w:pPr>
        <w:pStyle w:val="Betarp"/>
        <w:jc w:val="both"/>
        <w:rPr>
          <w:rFonts w:ascii="Times New Roman" w:hAnsi="Times New Roman" w:cs="Times New Roman"/>
          <w:sz w:val="24"/>
          <w:szCs w:val="24"/>
          <w:lang w:val="pt-BR"/>
        </w:rPr>
      </w:pPr>
    </w:p>
    <w:p w14:paraId="674749EF" w14:textId="77777777" w:rsidR="00E3573B" w:rsidRDefault="00E3573B" w:rsidP="00E3573B">
      <w:pPr>
        <w:pStyle w:val="Betarp"/>
        <w:jc w:val="both"/>
        <w:rPr>
          <w:rFonts w:ascii="Times New Roman" w:hAnsi="Times New Roman" w:cs="Times New Roman"/>
          <w:sz w:val="24"/>
          <w:szCs w:val="24"/>
          <w:lang w:val="pt-BR"/>
        </w:rPr>
      </w:pPr>
    </w:p>
    <w:p w14:paraId="34EC4CE3" w14:textId="77777777" w:rsidR="00E3573B" w:rsidRDefault="00E3573B" w:rsidP="00E3573B">
      <w:pPr>
        <w:pStyle w:val="Betarp"/>
        <w:jc w:val="both"/>
        <w:rPr>
          <w:rFonts w:ascii="Times New Roman" w:hAnsi="Times New Roman" w:cs="Times New Roman"/>
          <w:sz w:val="24"/>
          <w:szCs w:val="24"/>
          <w:lang w:val="pt-BR"/>
        </w:rPr>
      </w:pPr>
    </w:p>
    <w:p w14:paraId="684E6BFE" w14:textId="77777777" w:rsidR="00E3573B" w:rsidRDefault="00E3573B" w:rsidP="00E3573B">
      <w:pPr>
        <w:pStyle w:val="Betarp"/>
        <w:jc w:val="both"/>
        <w:rPr>
          <w:rFonts w:ascii="Times New Roman" w:hAnsi="Times New Roman" w:cs="Times New Roman"/>
          <w:sz w:val="24"/>
          <w:szCs w:val="24"/>
          <w:lang w:val="pt-BR"/>
        </w:rPr>
      </w:pPr>
    </w:p>
    <w:p w14:paraId="2391CCB6" w14:textId="77777777" w:rsidR="00E3573B" w:rsidRDefault="00E3573B" w:rsidP="00E3573B">
      <w:pPr>
        <w:pStyle w:val="Betarp"/>
        <w:jc w:val="both"/>
        <w:rPr>
          <w:rFonts w:ascii="Times New Roman" w:hAnsi="Times New Roman" w:cs="Times New Roman"/>
          <w:sz w:val="24"/>
          <w:szCs w:val="24"/>
          <w:lang w:val="pt-BR"/>
        </w:rPr>
      </w:pPr>
    </w:p>
    <w:p w14:paraId="2B672900" w14:textId="77777777" w:rsidR="00E3573B" w:rsidRDefault="00E3573B" w:rsidP="00E3573B">
      <w:pPr>
        <w:pStyle w:val="Betarp"/>
        <w:jc w:val="both"/>
        <w:rPr>
          <w:rFonts w:ascii="Times New Roman" w:hAnsi="Times New Roman" w:cs="Times New Roman"/>
          <w:sz w:val="24"/>
          <w:szCs w:val="24"/>
          <w:lang w:val="pt-BR"/>
        </w:rPr>
      </w:pPr>
    </w:p>
    <w:p w14:paraId="2F9CB866" w14:textId="77777777" w:rsidR="00E3573B" w:rsidRDefault="00E3573B" w:rsidP="00E3573B">
      <w:pPr>
        <w:pStyle w:val="Betarp"/>
        <w:jc w:val="both"/>
        <w:rPr>
          <w:rFonts w:ascii="Times New Roman" w:hAnsi="Times New Roman" w:cs="Times New Roman"/>
          <w:sz w:val="24"/>
          <w:szCs w:val="24"/>
          <w:lang w:val="pt-BR"/>
        </w:rPr>
      </w:pPr>
    </w:p>
    <w:p w14:paraId="2A5ADAE7" w14:textId="77777777" w:rsidR="00E3573B" w:rsidRDefault="00E3573B" w:rsidP="00E3573B">
      <w:pPr>
        <w:pStyle w:val="Betarp"/>
        <w:jc w:val="both"/>
        <w:rPr>
          <w:rFonts w:ascii="Times New Roman" w:hAnsi="Times New Roman" w:cs="Times New Roman"/>
          <w:sz w:val="24"/>
          <w:szCs w:val="24"/>
          <w:lang w:val="pt-BR"/>
        </w:rPr>
      </w:pPr>
    </w:p>
    <w:p w14:paraId="7A8C8C15" w14:textId="77777777" w:rsidR="00E3573B" w:rsidRDefault="00E3573B" w:rsidP="00E3573B">
      <w:pPr>
        <w:pStyle w:val="Betarp"/>
        <w:jc w:val="both"/>
        <w:rPr>
          <w:rFonts w:ascii="Times New Roman" w:hAnsi="Times New Roman" w:cs="Times New Roman"/>
          <w:sz w:val="24"/>
          <w:szCs w:val="24"/>
          <w:lang w:val="pt-BR"/>
        </w:rPr>
      </w:pPr>
    </w:p>
    <w:p w14:paraId="7CE6FC5C" w14:textId="77777777" w:rsidR="00E3573B" w:rsidRDefault="00E3573B" w:rsidP="00E3573B">
      <w:pPr>
        <w:pStyle w:val="Betarp"/>
        <w:jc w:val="both"/>
        <w:rPr>
          <w:rFonts w:ascii="Times New Roman" w:hAnsi="Times New Roman" w:cs="Times New Roman"/>
          <w:sz w:val="24"/>
          <w:szCs w:val="24"/>
          <w:lang w:val="pt-BR"/>
        </w:rPr>
      </w:pPr>
    </w:p>
    <w:p w14:paraId="446C43A4" w14:textId="77777777" w:rsidR="00E3573B" w:rsidRDefault="00E3573B" w:rsidP="00E3573B">
      <w:pPr>
        <w:pStyle w:val="Betarp"/>
        <w:jc w:val="both"/>
        <w:rPr>
          <w:rFonts w:ascii="Times New Roman" w:hAnsi="Times New Roman" w:cs="Times New Roman"/>
          <w:sz w:val="24"/>
          <w:szCs w:val="24"/>
          <w:lang w:val="pt-BR"/>
        </w:rPr>
      </w:pPr>
    </w:p>
    <w:p w14:paraId="086BCBEA" w14:textId="77777777" w:rsidR="00E3573B" w:rsidRDefault="00E3573B" w:rsidP="00E3573B">
      <w:pPr>
        <w:pStyle w:val="Betarp"/>
        <w:jc w:val="both"/>
        <w:rPr>
          <w:rFonts w:ascii="Times New Roman" w:hAnsi="Times New Roman" w:cs="Times New Roman"/>
          <w:sz w:val="24"/>
          <w:szCs w:val="24"/>
          <w:lang w:val="pt-BR"/>
        </w:rPr>
      </w:pPr>
    </w:p>
    <w:p w14:paraId="2A7A819D" w14:textId="77777777" w:rsidR="00E3573B" w:rsidRDefault="00E3573B" w:rsidP="00E3573B">
      <w:pPr>
        <w:pStyle w:val="Betarp"/>
        <w:jc w:val="both"/>
        <w:rPr>
          <w:rFonts w:ascii="Times New Roman" w:hAnsi="Times New Roman" w:cs="Times New Roman"/>
          <w:sz w:val="24"/>
          <w:szCs w:val="24"/>
          <w:lang w:val="pt-BR"/>
        </w:rPr>
      </w:pPr>
    </w:p>
    <w:p w14:paraId="38CB20F4" w14:textId="77777777" w:rsidR="00E3573B" w:rsidRDefault="00E3573B" w:rsidP="00E3573B">
      <w:pPr>
        <w:pStyle w:val="Betarp"/>
        <w:jc w:val="both"/>
        <w:rPr>
          <w:rFonts w:ascii="Times New Roman" w:hAnsi="Times New Roman" w:cs="Times New Roman"/>
          <w:sz w:val="24"/>
          <w:szCs w:val="24"/>
          <w:lang w:val="pt-BR"/>
        </w:rPr>
      </w:pPr>
    </w:p>
    <w:p w14:paraId="63BBFDF7" w14:textId="77777777" w:rsidR="00E3573B" w:rsidRDefault="00E3573B" w:rsidP="00E3573B">
      <w:pPr>
        <w:pStyle w:val="Betarp"/>
        <w:jc w:val="both"/>
        <w:rPr>
          <w:rFonts w:ascii="Times New Roman" w:hAnsi="Times New Roman" w:cs="Times New Roman"/>
          <w:sz w:val="24"/>
          <w:szCs w:val="24"/>
          <w:lang w:val="pt-BR"/>
        </w:rPr>
      </w:pPr>
    </w:p>
    <w:p w14:paraId="3E0AD7F4" w14:textId="77777777" w:rsidR="00E3573B" w:rsidRDefault="00E3573B" w:rsidP="00E3573B">
      <w:pPr>
        <w:pStyle w:val="Betarp"/>
        <w:jc w:val="both"/>
        <w:rPr>
          <w:rFonts w:ascii="Times New Roman" w:hAnsi="Times New Roman" w:cs="Times New Roman"/>
          <w:sz w:val="24"/>
          <w:szCs w:val="24"/>
          <w:lang w:val="pt-BR"/>
        </w:rPr>
      </w:pPr>
    </w:p>
    <w:p w14:paraId="410B82B5" w14:textId="77777777" w:rsidR="00E3573B" w:rsidRDefault="00E3573B" w:rsidP="00E3573B">
      <w:pPr>
        <w:pStyle w:val="Betarp"/>
        <w:jc w:val="both"/>
        <w:rPr>
          <w:rFonts w:ascii="Times New Roman" w:hAnsi="Times New Roman" w:cs="Times New Roman"/>
          <w:sz w:val="24"/>
          <w:szCs w:val="24"/>
          <w:lang w:val="pt-BR"/>
        </w:rPr>
      </w:pPr>
    </w:p>
    <w:p w14:paraId="71A23623" w14:textId="77777777" w:rsidR="00E3573B" w:rsidRDefault="00E3573B" w:rsidP="00E3573B">
      <w:pPr>
        <w:pStyle w:val="Betarp"/>
        <w:jc w:val="both"/>
      </w:pPr>
    </w:p>
    <w:p w14:paraId="7703DB7E" w14:textId="77777777" w:rsidR="00486853" w:rsidRDefault="00486853" w:rsidP="00E3573B">
      <w:pPr>
        <w:pStyle w:val="Betarp"/>
        <w:jc w:val="both"/>
      </w:pPr>
    </w:p>
    <w:p w14:paraId="6A08577F" w14:textId="77777777" w:rsidR="00486853" w:rsidRDefault="00486853" w:rsidP="00E3573B">
      <w:pPr>
        <w:pStyle w:val="Betarp"/>
        <w:jc w:val="both"/>
      </w:pPr>
    </w:p>
    <w:p w14:paraId="5D11A489" w14:textId="77777777" w:rsidR="00486853" w:rsidRDefault="00486853" w:rsidP="00E3573B">
      <w:pPr>
        <w:pStyle w:val="Betarp"/>
        <w:jc w:val="both"/>
      </w:pPr>
    </w:p>
    <w:p w14:paraId="08E21036" w14:textId="77777777" w:rsidR="00486853" w:rsidRDefault="00486853" w:rsidP="00E3573B">
      <w:pPr>
        <w:pStyle w:val="Betarp"/>
        <w:jc w:val="both"/>
      </w:pPr>
    </w:p>
    <w:p w14:paraId="6394A56E" w14:textId="77777777" w:rsidR="00486853" w:rsidRDefault="00486853" w:rsidP="00E3573B">
      <w:pPr>
        <w:pStyle w:val="Betarp"/>
        <w:jc w:val="both"/>
      </w:pPr>
    </w:p>
    <w:p w14:paraId="589B678B" w14:textId="77777777" w:rsidR="00486853" w:rsidRDefault="00486853" w:rsidP="00E3573B">
      <w:pPr>
        <w:pStyle w:val="Betarp"/>
        <w:jc w:val="both"/>
      </w:pPr>
    </w:p>
    <w:p w14:paraId="5CE01FA1" w14:textId="77777777" w:rsidR="00486853" w:rsidRDefault="00486853" w:rsidP="00E3573B">
      <w:pPr>
        <w:pStyle w:val="Betarp"/>
        <w:jc w:val="both"/>
      </w:pPr>
    </w:p>
    <w:p w14:paraId="1D2A3F0E" w14:textId="77777777" w:rsidR="00486853" w:rsidRDefault="00486853" w:rsidP="00E3573B">
      <w:pPr>
        <w:pStyle w:val="Betarp"/>
        <w:jc w:val="both"/>
      </w:pPr>
    </w:p>
    <w:p w14:paraId="78C1AE36" w14:textId="77777777" w:rsidR="00486853" w:rsidRDefault="00486853" w:rsidP="00E3573B">
      <w:pPr>
        <w:pStyle w:val="Betarp"/>
        <w:jc w:val="both"/>
      </w:pPr>
    </w:p>
    <w:p w14:paraId="39453B50" w14:textId="77777777" w:rsidR="00486853" w:rsidRDefault="00486853" w:rsidP="00E3573B">
      <w:pPr>
        <w:pStyle w:val="Betarp"/>
        <w:jc w:val="both"/>
      </w:pPr>
    </w:p>
    <w:p w14:paraId="300142E8" w14:textId="77777777" w:rsidR="00486853" w:rsidRDefault="00486853" w:rsidP="00E3573B">
      <w:pPr>
        <w:pStyle w:val="Betarp"/>
        <w:jc w:val="both"/>
      </w:pPr>
    </w:p>
    <w:p w14:paraId="3B7085C3" w14:textId="77777777" w:rsidR="00486853" w:rsidRDefault="00486853" w:rsidP="00E3573B">
      <w:pPr>
        <w:pStyle w:val="Betarp"/>
        <w:jc w:val="both"/>
      </w:pPr>
    </w:p>
    <w:p w14:paraId="66C86E9E" w14:textId="77777777" w:rsidR="00486853" w:rsidRDefault="00486853" w:rsidP="00E3573B">
      <w:pPr>
        <w:pStyle w:val="Betarp"/>
        <w:jc w:val="both"/>
      </w:pPr>
    </w:p>
    <w:p w14:paraId="32488901" w14:textId="77777777" w:rsidR="00486853" w:rsidRDefault="00486853" w:rsidP="00E3573B">
      <w:pPr>
        <w:pStyle w:val="Betarp"/>
        <w:jc w:val="both"/>
      </w:pPr>
    </w:p>
    <w:p w14:paraId="23BCAA88" w14:textId="77777777" w:rsidR="00486853" w:rsidRDefault="00486853" w:rsidP="00E3573B">
      <w:pPr>
        <w:pStyle w:val="Betarp"/>
        <w:jc w:val="both"/>
      </w:pPr>
    </w:p>
    <w:p w14:paraId="17E6DB9B" w14:textId="77777777" w:rsidR="00486853" w:rsidRDefault="00486853" w:rsidP="00E3573B">
      <w:pPr>
        <w:pStyle w:val="Betarp"/>
        <w:jc w:val="both"/>
      </w:pPr>
    </w:p>
    <w:p w14:paraId="0E8385A1" w14:textId="77777777" w:rsidR="00486853" w:rsidRDefault="00486853" w:rsidP="00E3573B">
      <w:pPr>
        <w:pStyle w:val="Betarp"/>
        <w:jc w:val="both"/>
      </w:pPr>
    </w:p>
    <w:p w14:paraId="66AA2D6E" w14:textId="77777777" w:rsidR="00486853" w:rsidRDefault="00486853" w:rsidP="00E3573B">
      <w:pPr>
        <w:pStyle w:val="Betarp"/>
        <w:jc w:val="both"/>
      </w:pPr>
    </w:p>
    <w:p w14:paraId="299DBACA" w14:textId="77777777" w:rsidR="00E3573B" w:rsidRDefault="00E3573B" w:rsidP="00E3573B">
      <w:pPr>
        <w:pStyle w:val="Betarp"/>
        <w:jc w:val="right"/>
      </w:pPr>
      <w:r>
        <w:rPr>
          <w:rFonts w:ascii="Times New Roman" w:hAnsi="Times New Roman" w:cs="Times New Roman"/>
          <w:sz w:val="24"/>
          <w:szCs w:val="24"/>
        </w:rPr>
        <w:lastRenderedPageBreak/>
        <w:t>2021–2022  ir 2022-2023 mokslo metų</w:t>
      </w:r>
    </w:p>
    <w:p w14:paraId="2313AB74" w14:textId="77777777" w:rsidR="00E3573B" w:rsidRDefault="00E3573B" w:rsidP="00E3573B">
      <w:pPr>
        <w:pStyle w:val="Betarp"/>
        <w:jc w:val="right"/>
      </w:pPr>
      <w:r>
        <w:rPr>
          <w:rFonts w:ascii="Times New Roman" w:hAnsi="Times New Roman" w:cs="Times New Roman"/>
          <w:sz w:val="24"/>
          <w:szCs w:val="24"/>
        </w:rPr>
        <w:t>pradinio ugdymo programos</w:t>
      </w:r>
    </w:p>
    <w:p w14:paraId="44A55356" w14:textId="77777777" w:rsidR="00E3573B" w:rsidRDefault="00E3573B" w:rsidP="00E3573B">
      <w:pPr>
        <w:pStyle w:val="Betarp"/>
        <w:jc w:val="right"/>
      </w:pPr>
      <w:r>
        <w:rPr>
          <w:rFonts w:ascii="Times New Roman" w:hAnsi="Times New Roman" w:cs="Times New Roman"/>
          <w:sz w:val="24"/>
          <w:szCs w:val="24"/>
        </w:rPr>
        <w:t>ugdymo plano</w:t>
      </w:r>
    </w:p>
    <w:p w14:paraId="157AEE0D" w14:textId="77777777" w:rsidR="00E3573B" w:rsidRDefault="00E3573B" w:rsidP="00E3573B">
      <w:pPr>
        <w:pStyle w:val="Betarp"/>
        <w:jc w:val="right"/>
        <w:rPr>
          <w:rFonts w:ascii="Times New Roman" w:hAnsi="Times New Roman" w:cs="Times New Roman"/>
          <w:sz w:val="24"/>
          <w:szCs w:val="24"/>
        </w:rPr>
      </w:pPr>
      <w:r>
        <w:rPr>
          <w:rFonts w:ascii="Times New Roman" w:hAnsi="Times New Roman" w:cs="Times New Roman"/>
          <w:sz w:val="24"/>
          <w:szCs w:val="24"/>
        </w:rPr>
        <w:t>1 priedas</w:t>
      </w:r>
    </w:p>
    <w:p w14:paraId="280B1A1A" w14:textId="77777777" w:rsidR="00E3573B" w:rsidRDefault="00E3573B" w:rsidP="00E3573B">
      <w:pPr>
        <w:pStyle w:val="Betarp"/>
        <w:jc w:val="right"/>
        <w:rPr>
          <w:rFonts w:cs="Times New Roman"/>
        </w:rPr>
      </w:pPr>
    </w:p>
    <w:p w14:paraId="4CF525D2" w14:textId="77777777" w:rsidR="00E3573B" w:rsidRDefault="00E3573B" w:rsidP="00E3573B">
      <w:pPr>
        <w:pStyle w:val="Betarp"/>
      </w:pPr>
      <w:r>
        <w:rPr>
          <w:rFonts w:ascii="Times New Roman" w:hAnsi="Times New Roman" w:cs="Times New Roman"/>
          <w:b/>
          <w:sz w:val="24"/>
          <w:szCs w:val="24"/>
        </w:rPr>
        <w:t>Pamokų skaičiaus pradinio ugdymo bendrajai programai įgyvendinti per savaitę</w:t>
      </w:r>
    </w:p>
    <w:p w14:paraId="73B8C2FA" w14:textId="77777777" w:rsidR="00E3573B" w:rsidRDefault="00E3573B" w:rsidP="00E3573B">
      <w:pPr>
        <w:pStyle w:val="Betarp"/>
      </w:pPr>
      <w:r>
        <w:rPr>
          <w:rFonts w:ascii="Times New Roman" w:hAnsi="Times New Roman" w:cs="Times New Roman"/>
          <w:b/>
          <w:sz w:val="24"/>
          <w:szCs w:val="24"/>
        </w:rPr>
        <w:t xml:space="preserve">2021-2022 </w:t>
      </w:r>
      <w:proofErr w:type="spellStart"/>
      <w:r>
        <w:rPr>
          <w:rFonts w:ascii="Times New Roman" w:hAnsi="Times New Roman" w:cs="Times New Roman"/>
          <w:b/>
          <w:sz w:val="24"/>
          <w:szCs w:val="24"/>
        </w:rPr>
        <w:t>m.m</w:t>
      </w:r>
      <w:proofErr w:type="spellEnd"/>
      <w:r>
        <w:rPr>
          <w:rFonts w:ascii="Times New Roman" w:hAnsi="Times New Roman" w:cs="Times New Roman"/>
          <w:b/>
          <w:sz w:val="24"/>
          <w:szCs w:val="24"/>
        </w:rPr>
        <w:t>.</w:t>
      </w:r>
    </w:p>
    <w:tbl>
      <w:tblPr>
        <w:tblW w:w="9571" w:type="dxa"/>
        <w:tblLayout w:type="fixed"/>
        <w:tblCellMar>
          <w:left w:w="10" w:type="dxa"/>
          <w:right w:w="10" w:type="dxa"/>
        </w:tblCellMar>
        <w:tblLook w:val="04A0" w:firstRow="1" w:lastRow="0" w:firstColumn="1" w:lastColumn="0" w:noHBand="0" w:noVBand="1"/>
      </w:tblPr>
      <w:tblGrid>
        <w:gridCol w:w="1812"/>
        <w:gridCol w:w="848"/>
        <w:gridCol w:w="1012"/>
        <w:gridCol w:w="1256"/>
        <w:gridCol w:w="1559"/>
        <w:gridCol w:w="1559"/>
        <w:gridCol w:w="1525"/>
      </w:tblGrid>
      <w:tr w:rsidR="00E3573B" w14:paraId="4AD532D7"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DAEC"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Dalykai</w:t>
            </w:r>
          </w:p>
        </w:tc>
        <w:tc>
          <w:tcPr>
            <w:tcW w:w="77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74B00"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Dalyko savaitinių pamokų skaičius</w:t>
            </w:r>
          </w:p>
        </w:tc>
      </w:tr>
      <w:tr w:rsidR="00E3573B" w14:paraId="239B2726"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C350C" w14:textId="77777777" w:rsidR="00E3573B" w:rsidRDefault="00E3573B" w:rsidP="00804A33">
            <w:pPr>
              <w:widowControl/>
              <w:textAlignment w:val="auto"/>
              <w:rPr>
                <w:rFonts w:ascii="Times New Roman"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C107C"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1klasė</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3A18"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 klasė</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646A"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1-2 klasė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0B1B"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3 klasė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9C10E"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4 klasė</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02368" w14:textId="77777777" w:rsidR="00E3573B" w:rsidRDefault="00E3573B" w:rsidP="00804A33">
            <w:pPr>
              <w:widowControl/>
              <w:textAlignment w:val="auto"/>
            </w:pPr>
            <w:r>
              <w:rPr>
                <w:rFonts w:ascii="Times New Roman" w:hAnsi="Times New Roman" w:cs="Times New Roman"/>
                <w:sz w:val="20"/>
                <w:szCs w:val="20"/>
                <w:lang w:eastAsia="lt-LT"/>
              </w:rPr>
              <w:t>Iš viso skiriama pamokų pradinio ugdymo programai</w:t>
            </w:r>
          </w:p>
        </w:tc>
      </w:tr>
      <w:tr w:rsidR="00E3573B" w14:paraId="14057F02"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99288"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Dorinis ugdymas (tikyba arba etika)</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727F3"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46621"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EB317"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94E8C"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73EDA"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23E8"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r>
      <w:tr w:rsidR="00E3573B" w14:paraId="26F797C1"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62FCB"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Gimtoji kalba (lenkų)</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43DD5"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7</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51256"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7</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2DAE"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E4E25"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 xml:space="preserve">7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A46E"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8D247"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21</w:t>
            </w:r>
          </w:p>
        </w:tc>
      </w:tr>
      <w:tr w:rsidR="00E3573B" w14:paraId="35C07F80"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5962B"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 xml:space="preserve">Lietuvių kalba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E94F0"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5</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48033"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4</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E32C"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BCC5"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 xml:space="preserve"> 5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845E"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E9D5"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 xml:space="preserve"> 15 </w:t>
            </w:r>
          </w:p>
        </w:tc>
      </w:tr>
      <w:tr w:rsidR="00E3573B" w14:paraId="5233C03A"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134A" w14:textId="77777777" w:rsidR="00E3573B" w:rsidRDefault="00E3573B" w:rsidP="00804A33">
            <w:pPr>
              <w:widowControl/>
              <w:textAlignment w:val="auto"/>
              <w:rPr>
                <w:rFonts w:ascii="Times New Roman" w:hAnsi="Times New Roman" w:cs="Times New Roman"/>
                <w:sz w:val="24"/>
                <w:szCs w:val="24"/>
                <w:lang w:val="pl-PL"/>
              </w:rPr>
            </w:pPr>
            <w:proofErr w:type="spellStart"/>
            <w:r>
              <w:rPr>
                <w:rFonts w:ascii="Times New Roman" w:hAnsi="Times New Roman" w:cs="Times New Roman"/>
                <w:sz w:val="24"/>
                <w:szCs w:val="24"/>
                <w:lang w:val="pl-PL"/>
              </w:rPr>
              <w:t>Užsienio</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kalba</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anglų</w:t>
            </w:r>
            <w:proofErr w:type="spellEnd"/>
            <w:r>
              <w:rPr>
                <w:rFonts w:ascii="Times New Roman" w:hAnsi="Times New Roman" w:cs="Times New Roman"/>
                <w:sz w:val="24"/>
                <w:szCs w:val="24"/>
                <w:lang w:val="pl-PL"/>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C3CA"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0</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0848"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7B36"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1A447"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81395"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40228"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r>
      <w:tr w:rsidR="00E3573B" w14:paraId="1126035E"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2491D"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Matematika</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A16C"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4</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C7571"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5</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23549"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30511"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624F5"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4A54B"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14</w:t>
            </w:r>
          </w:p>
        </w:tc>
      </w:tr>
      <w:tr w:rsidR="00E3573B" w14:paraId="595E62CF"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BEDCF"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Pasaulio pažinimas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F1509"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6D768"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28227"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F60C"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70912"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3C1CC"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r>
      <w:tr w:rsidR="00E3573B" w14:paraId="22A93041"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185C7"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Dailė ir technologijos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5F051"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14924"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FAB57"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D0A76"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3340"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5E4B0"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5</w:t>
            </w:r>
          </w:p>
          <w:p w14:paraId="0572DD87" w14:textId="77777777" w:rsidR="00E3573B" w:rsidRDefault="00E3573B" w:rsidP="00804A33">
            <w:pPr>
              <w:widowControl/>
              <w:jc w:val="center"/>
              <w:textAlignment w:val="auto"/>
              <w:rPr>
                <w:rFonts w:ascii="Times New Roman" w:hAnsi="Times New Roman" w:cs="Times New Roman"/>
                <w:sz w:val="24"/>
                <w:szCs w:val="24"/>
              </w:rPr>
            </w:pPr>
          </w:p>
        </w:tc>
      </w:tr>
      <w:tr w:rsidR="00E3573B" w14:paraId="34F17516"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E788" w14:textId="77777777" w:rsidR="00E3573B" w:rsidRDefault="00E3573B" w:rsidP="00804A33">
            <w:pPr>
              <w:widowControl/>
              <w:textAlignment w:val="auto"/>
              <w:rPr>
                <w:rFonts w:ascii="Times New Roman" w:hAnsi="Times New Roman" w:cs="Times New Roman"/>
                <w:sz w:val="24"/>
                <w:szCs w:val="24"/>
                <w:lang w:val="pl-PL"/>
              </w:rPr>
            </w:pPr>
            <w:proofErr w:type="spellStart"/>
            <w:r>
              <w:rPr>
                <w:rFonts w:ascii="Times New Roman" w:hAnsi="Times New Roman" w:cs="Times New Roman"/>
                <w:sz w:val="24"/>
                <w:szCs w:val="24"/>
                <w:lang w:val="pl-PL"/>
              </w:rPr>
              <w:t>Šokis</w:t>
            </w:r>
            <w:proofErr w:type="spellEnd"/>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B35E8"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FD587"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8A7D"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AD5C"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74FE"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0148E"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r>
      <w:tr w:rsidR="00E3573B" w14:paraId="47CCF93D"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59D3E"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Muzika</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E1B9A"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5D91B"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CBE1"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8663B"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6CA0F"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9F7B"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r>
      <w:tr w:rsidR="00E3573B" w14:paraId="1AC30D08"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284E9"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Fizinis ugdymas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199C4"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B3BF"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05B10"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242E3"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CE2A5"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A829"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9</w:t>
            </w:r>
          </w:p>
        </w:tc>
      </w:tr>
      <w:tr w:rsidR="00E3573B" w14:paraId="776D4092"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A11B" w14:textId="77777777" w:rsidR="00E3573B" w:rsidRDefault="00E3573B" w:rsidP="00804A33">
            <w:pPr>
              <w:widowControl/>
              <w:textAlignment w:val="auto"/>
              <w:rPr>
                <w:rFonts w:ascii="Times New Roman" w:hAnsi="Times New Roman" w:cs="Times New Roman"/>
              </w:rPr>
            </w:pPr>
            <w:r>
              <w:rPr>
                <w:rFonts w:ascii="Times New Roman" w:hAnsi="Times New Roman" w:cs="Times New Roman"/>
              </w:rPr>
              <w:t>Privalomų pamokų skaičius mokiniui</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C614D"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27</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D8E4E"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29</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1D2D"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13531"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7DBA"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29</w:t>
            </w:r>
          </w:p>
          <w:p w14:paraId="562E3C2F" w14:textId="77777777" w:rsidR="00E3573B" w:rsidRDefault="00E3573B" w:rsidP="00804A33">
            <w:pPr>
              <w:widowControl/>
              <w:jc w:val="center"/>
              <w:textAlignment w:val="auto"/>
              <w:rPr>
                <w:rFonts w:ascii="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7BB67"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88</w:t>
            </w:r>
          </w:p>
        </w:tc>
      </w:tr>
      <w:tr w:rsidR="00E3573B" w14:paraId="498139A5"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1F4B" w14:textId="77777777" w:rsidR="00E3573B" w:rsidRDefault="00E3573B" w:rsidP="00804A33">
            <w:pPr>
              <w:widowControl/>
              <w:textAlignment w:val="auto"/>
              <w:rPr>
                <w:rFonts w:ascii="Times New Roman" w:hAnsi="Times New Roman" w:cs="Times New Roman"/>
              </w:rPr>
            </w:pPr>
            <w:r>
              <w:rPr>
                <w:rFonts w:ascii="Times New Roman" w:hAnsi="Times New Roman" w:cs="Times New Roman"/>
              </w:rPr>
              <w:t>Valandos, skiriamos mokinių ugdymo(</w:t>
            </w:r>
            <w:proofErr w:type="spellStart"/>
            <w:r>
              <w:rPr>
                <w:rFonts w:ascii="Times New Roman" w:hAnsi="Times New Roman" w:cs="Times New Roman"/>
              </w:rPr>
              <w:t>si</w:t>
            </w:r>
            <w:proofErr w:type="spellEnd"/>
            <w:r>
              <w:rPr>
                <w:rFonts w:ascii="Times New Roman" w:hAnsi="Times New Roman" w:cs="Times New Roman"/>
              </w:rPr>
              <w:t xml:space="preserve">) poreikiams tenkinti  </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5CA2"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28B44"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966E"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D4ED"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4F34"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46630"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w:t>
            </w:r>
          </w:p>
        </w:tc>
      </w:tr>
      <w:tr w:rsidR="00E3573B" w14:paraId="5D689DA5" w14:textId="77777777" w:rsidTr="00804A33">
        <w:trPr>
          <w:trHeight w:val="362"/>
        </w:trPr>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D5298"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 xml:space="preserve"> Iš viso</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68163"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28</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89A8"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30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3D1F1"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D136"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 xml:space="preserve">  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BC31C" w14:textId="77777777" w:rsidR="00E3573B" w:rsidRDefault="00E3573B" w:rsidP="00804A33">
            <w:pPr>
              <w:widowControl/>
              <w:textAlignment w:val="auto"/>
              <w:rPr>
                <w:rFonts w:ascii="Times New Roman" w:hAnsi="Times New Roman" w:cs="Times New Roman"/>
                <w:sz w:val="24"/>
                <w:szCs w:val="24"/>
              </w:rPr>
            </w:pPr>
            <w:r>
              <w:rPr>
                <w:rFonts w:ascii="Times New Roman" w:hAnsi="Times New Roman" w:cs="Times New Roman"/>
                <w:sz w:val="24"/>
                <w:szCs w:val="24"/>
              </w:rPr>
              <w:t xml:space="preserve">    30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8CF61"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91</w:t>
            </w:r>
          </w:p>
        </w:tc>
      </w:tr>
      <w:tr w:rsidR="00E3573B" w14:paraId="2EAD1570" w14:textId="77777777" w:rsidTr="00804A33">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4A1E1" w14:textId="77777777" w:rsidR="00E3573B" w:rsidRDefault="00E3573B" w:rsidP="00804A33">
            <w:pPr>
              <w:widowControl/>
              <w:textAlignment w:val="auto"/>
              <w:rPr>
                <w:rFonts w:ascii="Times New Roman" w:hAnsi="Times New Roman" w:cs="Times New Roman"/>
              </w:rPr>
            </w:pPr>
            <w:r>
              <w:rPr>
                <w:rFonts w:ascii="Times New Roman" w:hAnsi="Times New Roman" w:cs="Times New Roman"/>
              </w:rPr>
              <w:t>Neformaliojo švietimo valandos</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ED89" w14:textId="77777777" w:rsidR="00E3573B" w:rsidRDefault="00E3573B" w:rsidP="00804A33">
            <w:pPr>
              <w:widowControl/>
              <w:jc w:val="center"/>
              <w:textAlignment w:val="auto"/>
              <w:rPr>
                <w:rFonts w:ascii="Times New Roman" w:hAnsi="Times New Roman" w:cs="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F6E78" w14:textId="77777777" w:rsidR="00E3573B" w:rsidRDefault="00E3573B" w:rsidP="00804A33">
            <w:pPr>
              <w:widowControl/>
              <w:jc w:val="center"/>
              <w:textAlignment w:val="auto"/>
              <w:rPr>
                <w:rFonts w:ascii="Times New Roman" w:hAnsi="Times New Roman" w:cs="Times New Roman"/>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D94B" w14:textId="77777777" w:rsidR="00E3573B" w:rsidRDefault="00E3573B" w:rsidP="00804A33">
            <w:pPr>
              <w:widowControl/>
              <w:textAlignment w:val="auto"/>
              <w:rPr>
                <w:rFonts w:ascii="Times New Roman" w:hAnsi="Times New Roman" w:cs="Times New Roman"/>
              </w:rPr>
            </w:pPr>
            <w:r>
              <w:rPr>
                <w:rFonts w:ascii="Times New Roman" w:hAnsi="Times New Roman" w:cs="Times New Roman"/>
              </w:rPr>
              <w:t>1-choras</w:t>
            </w:r>
          </w:p>
          <w:p w14:paraId="4B55FB12" w14:textId="77777777" w:rsidR="00E3573B" w:rsidRDefault="00E3573B" w:rsidP="00804A33">
            <w:pPr>
              <w:widowControl/>
              <w:textAlignment w:val="auto"/>
              <w:rPr>
                <w:rFonts w:ascii="Times New Roman" w:hAnsi="Times New Roman" w:cs="Times New Roman"/>
              </w:rPr>
            </w:pPr>
            <w:r>
              <w:rPr>
                <w:rFonts w:ascii="Times New Roman" w:hAnsi="Times New Roman" w:cs="Times New Roman"/>
              </w:rPr>
              <w:t>1 - SEU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BFCD" w14:textId="77777777" w:rsidR="00E3573B" w:rsidRDefault="00E3573B" w:rsidP="00804A33">
            <w:pPr>
              <w:widowControl/>
              <w:textAlignment w:val="auto"/>
              <w:rPr>
                <w:rFonts w:ascii="Times New Roman" w:hAnsi="Times New Roman" w:cs="Times New Roman"/>
              </w:rPr>
            </w:pPr>
            <w:r>
              <w:rPr>
                <w:rFonts w:ascii="Times New Roman" w:hAnsi="Times New Roman" w:cs="Times New Roman"/>
              </w:rPr>
              <w:t>1-informatikos būrelis</w:t>
            </w:r>
          </w:p>
          <w:p w14:paraId="2503E248" w14:textId="77777777" w:rsidR="00E3573B" w:rsidRDefault="00E3573B" w:rsidP="00804A33">
            <w:pPr>
              <w:widowControl/>
              <w:textAlignment w:val="auto"/>
              <w:rPr>
                <w:rFonts w:ascii="Times New Roman" w:hAnsi="Times New Roman" w:cs="Times New Roman"/>
              </w:rPr>
            </w:pPr>
            <w:r>
              <w:rPr>
                <w:rFonts w:ascii="Times New Roman" w:hAnsi="Times New Roman" w:cs="Times New Roman"/>
              </w:rPr>
              <w:t>1 -SEU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B096" w14:textId="77777777" w:rsidR="00E3573B" w:rsidRDefault="00E3573B" w:rsidP="00804A33">
            <w:pPr>
              <w:widowControl/>
              <w:textAlignment w:val="auto"/>
              <w:rPr>
                <w:rFonts w:ascii="Times New Roman" w:hAnsi="Times New Roman" w:cs="Times New Roman"/>
              </w:rPr>
            </w:pPr>
            <w:r>
              <w:rPr>
                <w:rFonts w:ascii="Times New Roman" w:hAnsi="Times New Roman" w:cs="Times New Roman"/>
              </w:rPr>
              <w:t>1 – informatikos būrelis,</w:t>
            </w:r>
          </w:p>
          <w:p w14:paraId="7EDF2874" w14:textId="77777777" w:rsidR="00E3573B" w:rsidRDefault="00E3573B" w:rsidP="00804A33">
            <w:pPr>
              <w:widowControl/>
              <w:textAlignment w:val="auto"/>
              <w:rPr>
                <w:rFonts w:ascii="Times New Roman" w:hAnsi="Times New Roman" w:cs="Times New Roman"/>
              </w:rPr>
            </w:pPr>
            <w:r>
              <w:rPr>
                <w:rFonts w:ascii="Times New Roman" w:hAnsi="Times New Roman" w:cs="Times New Roman"/>
              </w:rPr>
              <w:t>1 -SEU</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FF2A9" w14:textId="77777777" w:rsidR="00E3573B" w:rsidRDefault="00E3573B" w:rsidP="00804A33">
            <w:pPr>
              <w:widowControl/>
              <w:jc w:val="center"/>
              <w:textAlignment w:val="auto"/>
              <w:rPr>
                <w:rFonts w:ascii="Times New Roman" w:hAnsi="Times New Roman" w:cs="Times New Roman"/>
                <w:sz w:val="24"/>
                <w:szCs w:val="24"/>
              </w:rPr>
            </w:pPr>
            <w:r>
              <w:rPr>
                <w:rFonts w:ascii="Times New Roman" w:hAnsi="Times New Roman" w:cs="Times New Roman"/>
                <w:sz w:val="24"/>
                <w:szCs w:val="24"/>
              </w:rPr>
              <w:t>6</w:t>
            </w:r>
          </w:p>
        </w:tc>
      </w:tr>
    </w:tbl>
    <w:p w14:paraId="411C2D93" w14:textId="77777777" w:rsidR="00E3573B" w:rsidRDefault="00E3573B" w:rsidP="00E3573B">
      <w:pPr>
        <w:rPr>
          <w:rFonts w:ascii="Times New Roman" w:hAnsi="Times New Roman" w:cs="Times New Roman"/>
          <w:b/>
          <w:sz w:val="24"/>
          <w:szCs w:val="24"/>
        </w:rPr>
      </w:pPr>
      <w:r>
        <w:rPr>
          <w:rFonts w:ascii="Times New Roman" w:hAnsi="Times New Roman" w:cs="Times New Roman"/>
          <w:b/>
          <w:sz w:val="24"/>
          <w:szCs w:val="24"/>
        </w:rPr>
        <w:t xml:space="preserve">Pastabos: </w:t>
      </w:r>
    </w:p>
    <w:p w14:paraId="710D299B" w14:textId="77777777" w:rsidR="00E3573B" w:rsidRPr="00CD4BD9" w:rsidRDefault="00E3573B" w:rsidP="00E3573B">
      <w:pPr>
        <w:pStyle w:val="Sraopastraipa"/>
        <w:rPr>
          <w:rFonts w:ascii="Times New Roman" w:hAnsi="Times New Roman" w:cs="Times New Roman"/>
          <w:sz w:val="24"/>
          <w:szCs w:val="24"/>
        </w:rPr>
      </w:pPr>
      <w:r w:rsidRPr="00CD4BD9">
        <w:rPr>
          <w:rFonts w:ascii="Times New Roman" w:hAnsi="Times New Roman" w:cs="Times New Roman"/>
          <w:b/>
          <w:sz w:val="24"/>
          <w:szCs w:val="24"/>
        </w:rPr>
        <w:t>*</w:t>
      </w:r>
      <w:r w:rsidRPr="00CD4BD9">
        <w:rPr>
          <w:rFonts w:ascii="Times New Roman" w:hAnsi="Times New Roman" w:cs="Times New Roman"/>
          <w:sz w:val="24"/>
          <w:szCs w:val="24"/>
        </w:rPr>
        <w:t>Pamokos, skirtos mokinių ugdymo poreikiams ir mokymosi pagalbai teikti, panaudojamos</w:t>
      </w:r>
    </w:p>
    <w:p w14:paraId="21020AE8" w14:textId="77777777" w:rsidR="00E3573B" w:rsidRDefault="00E3573B" w:rsidP="00E3573B">
      <w:r>
        <w:rPr>
          <w:rFonts w:ascii="Times New Roman" w:hAnsi="Times New Roman" w:cs="Times New Roman"/>
          <w:sz w:val="24"/>
          <w:szCs w:val="24"/>
        </w:rPr>
        <w:t xml:space="preserve"> mokinių mokymosi praradimų, patirtų COVID-19 pandemijos metu, kompensavimui: gimtosios kalbos (lenkų), lietuvių kalbos, matematikos, pasaulio pažinimo konsultacijoms.</w:t>
      </w:r>
    </w:p>
    <w:p w14:paraId="666939D3" w14:textId="77777777" w:rsidR="00E3573B" w:rsidRDefault="00E3573B">
      <w:pPr>
        <w:rPr>
          <w:rFonts w:ascii="Times New Roman" w:eastAsiaTheme="minorHAnsi" w:hAnsi="Times New Roman" w:cs="Times New Roman"/>
          <w:sz w:val="24"/>
          <w:szCs w:val="24"/>
        </w:rPr>
      </w:pPr>
    </w:p>
    <w:p w14:paraId="6DDC41CB" w14:textId="77777777" w:rsidR="00CD4BD9" w:rsidRDefault="00CD4BD9"/>
    <w:p w14:paraId="35D50966" w14:textId="77777777" w:rsidR="00E3573B" w:rsidRDefault="00E3573B"/>
    <w:p w14:paraId="48D6633F" w14:textId="77777777" w:rsidR="00E3573B" w:rsidRDefault="00E3573B"/>
    <w:p w14:paraId="63AA55E1" w14:textId="77777777" w:rsidR="00E3573B" w:rsidRDefault="00E3573B" w:rsidP="00E3573B">
      <w:pPr>
        <w:pStyle w:val="Betarp"/>
        <w:jc w:val="right"/>
      </w:pPr>
      <w:r>
        <w:rPr>
          <w:rFonts w:ascii="Times New Roman" w:hAnsi="Times New Roman" w:cs="Times New Roman"/>
          <w:sz w:val="24"/>
          <w:szCs w:val="24"/>
        </w:rPr>
        <w:lastRenderedPageBreak/>
        <w:t>2021–2022  ir 2022-2023 mokslo metų</w:t>
      </w:r>
    </w:p>
    <w:p w14:paraId="18AD8B75" w14:textId="77777777" w:rsidR="00E3573B" w:rsidRDefault="00E3573B" w:rsidP="00E3573B">
      <w:pPr>
        <w:pStyle w:val="Betarp"/>
        <w:jc w:val="right"/>
      </w:pPr>
      <w:r>
        <w:rPr>
          <w:rFonts w:ascii="Times New Roman" w:hAnsi="Times New Roman" w:cs="Times New Roman"/>
          <w:sz w:val="24"/>
          <w:szCs w:val="24"/>
        </w:rPr>
        <w:t>pradinio ugdymo programos</w:t>
      </w:r>
    </w:p>
    <w:p w14:paraId="54CBBE80" w14:textId="77777777" w:rsidR="00E3573B" w:rsidRDefault="00E3573B" w:rsidP="00E3573B">
      <w:pPr>
        <w:pStyle w:val="Betarp"/>
        <w:jc w:val="right"/>
      </w:pPr>
      <w:r>
        <w:rPr>
          <w:rFonts w:ascii="Times New Roman" w:hAnsi="Times New Roman" w:cs="Times New Roman"/>
          <w:sz w:val="24"/>
          <w:szCs w:val="24"/>
        </w:rPr>
        <w:t>ugdymo plano</w:t>
      </w:r>
    </w:p>
    <w:p w14:paraId="27581AC7" w14:textId="77777777" w:rsidR="00E3573B" w:rsidRDefault="00E3573B" w:rsidP="00E3573B">
      <w:pPr>
        <w:pStyle w:val="Betarp"/>
        <w:jc w:val="right"/>
      </w:pPr>
      <w:r>
        <w:rPr>
          <w:rFonts w:ascii="Times New Roman" w:hAnsi="Times New Roman" w:cs="Times New Roman"/>
          <w:sz w:val="24"/>
          <w:szCs w:val="24"/>
        </w:rPr>
        <w:t>6 priedas</w:t>
      </w:r>
    </w:p>
    <w:p w14:paraId="7A081BCE" w14:textId="77777777" w:rsidR="00E3573B" w:rsidRDefault="00E3573B" w:rsidP="00E3573B">
      <w:pPr>
        <w:pStyle w:val="Betarp"/>
        <w:jc w:val="right"/>
        <w:rPr>
          <w:rFonts w:ascii="Times New Roman" w:hAnsi="Times New Roman" w:cs="Times New Roman"/>
          <w:sz w:val="24"/>
          <w:szCs w:val="24"/>
        </w:rPr>
      </w:pPr>
    </w:p>
    <w:p w14:paraId="241FB409" w14:textId="77777777" w:rsidR="00E3573B" w:rsidRDefault="00E3573B" w:rsidP="00E3573B">
      <w:pPr>
        <w:pStyle w:val="Betarp"/>
        <w:jc w:val="center"/>
      </w:pPr>
      <w:r>
        <w:rPr>
          <w:rFonts w:ascii="Times New Roman" w:hAnsi="Times New Roman" w:cs="Times New Roman"/>
          <w:b/>
          <w:sz w:val="24"/>
          <w:szCs w:val="24"/>
        </w:rPr>
        <w:t xml:space="preserve">DIEVENIŠKIŲ ADOMO MICKEVIČIAUS GIMNAZIJOS PRADINIO UGDYMO </w:t>
      </w:r>
      <w:r>
        <w:rPr>
          <w:rFonts w:ascii="Times New Roman" w:hAnsi="Times New Roman" w:cs="Times New Roman"/>
          <w:b/>
          <w:color w:val="000000"/>
          <w:sz w:val="24"/>
          <w:szCs w:val="24"/>
          <w:lang w:eastAsia="ar-SA"/>
        </w:rPr>
        <w:t>MOKINIŲ MOKYMOSI PASIEKIMŲ IR PAŽANGOS VERTINIMO TVARKA</w:t>
      </w:r>
    </w:p>
    <w:p w14:paraId="6F4A7D08" w14:textId="77777777" w:rsidR="00E3573B" w:rsidRDefault="00E3573B" w:rsidP="00E3573B">
      <w:pPr>
        <w:pStyle w:val="Betarp"/>
        <w:jc w:val="center"/>
        <w:rPr>
          <w:rFonts w:ascii="Times New Roman" w:hAnsi="Times New Roman" w:cs="Times New Roman"/>
          <w:b/>
          <w:sz w:val="24"/>
          <w:szCs w:val="24"/>
        </w:rPr>
      </w:pPr>
    </w:p>
    <w:p w14:paraId="17AB8BDA" w14:textId="77777777" w:rsidR="00E3573B" w:rsidRDefault="00E3573B" w:rsidP="00E3573B">
      <w:pPr>
        <w:pStyle w:val="Betarp"/>
        <w:ind w:left="1080" w:firstLine="622"/>
        <w:jc w:val="both"/>
        <w:rPr>
          <w:rFonts w:ascii="Times New Roman" w:hAnsi="Times New Roman" w:cs="Times New Roman"/>
          <w:b/>
          <w:sz w:val="24"/>
          <w:szCs w:val="24"/>
          <w:lang w:val="pt-BR"/>
        </w:rPr>
      </w:pPr>
      <w:r>
        <w:rPr>
          <w:rFonts w:ascii="Times New Roman" w:hAnsi="Times New Roman" w:cs="Times New Roman"/>
          <w:b/>
          <w:sz w:val="24"/>
          <w:szCs w:val="24"/>
          <w:lang w:val="pt-BR"/>
        </w:rPr>
        <w:t>I. Bendrosios nuostatos</w:t>
      </w:r>
    </w:p>
    <w:p w14:paraId="2B20EC0F" w14:textId="77777777" w:rsidR="00E3573B" w:rsidRDefault="00E3573B" w:rsidP="00E3573B">
      <w:pPr>
        <w:pStyle w:val="Betarp"/>
        <w:ind w:left="1080"/>
        <w:jc w:val="both"/>
      </w:pPr>
    </w:p>
    <w:p w14:paraId="290CC854" w14:textId="77777777" w:rsidR="00E3573B" w:rsidRDefault="00E3573B" w:rsidP="00E3573B">
      <w:pPr>
        <w:pStyle w:val="Betarp"/>
        <w:ind w:firstLine="851"/>
        <w:jc w:val="both"/>
      </w:pPr>
      <w:r>
        <w:rPr>
          <w:rFonts w:ascii="Times New Roman" w:hAnsi="Times New Roman" w:cs="Times New Roman"/>
          <w:sz w:val="24"/>
          <w:szCs w:val="24"/>
          <w:lang w:val="pt-BR"/>
        </w:rPr>
        <w:t xml:space="preserve">1. Pradinio ugdymo </w:t>
      </w:r>
      <w:r>
        <w:rPr>
          <w:rFonts w:ascii="Times New Roman" w:hAnsi="Times New Roman" w:cs="Times New Roman"/>
          <w:color w:val="000000"/>
          <w:sz w:val="24"/>
          <w:szCs w:val="24"/>
          <w:lang w:val="pt-BR" w:eastAsia="ar-SA"/>
        </w:rPr>
        <w:t>mokinių mokymosi pasiekimų ir pažangos vertinimo tvarka</w:t>
      </w:r>
    </w:p>
    <w:p w14:paraId="6A6DFFED" w14:textId="77777777" w:rsidR="00E3573B" w:rsidRDefault="00E3573B" w:rsidP="00E3573B">
      <w:pPr>
        <w:pStyle w:val="Betarp"/>
        <w:jc w:val="both"/>
      </w:pPr>
      <w:r>
        <w:rPr>
          <w:rFonts w:ascii="Times New Roman" w:hAnsi="Times New Roman" w:cs="Times New Roman"/>
          <w:sz w:val="24"/>
          <w:szCs w:val="24"/>
          <w:lang w:val="pt-BR"/>
        </w:rPr>
        <w:t xml:space="preserve">parengta vadovaujantis </w:t>
      </w:r>
      <w:r>
        <w:rPr>
          <w:rFonts w:ascii="Times New Roman" w:hAnsi="Times New Roman" w:cs="Times New Roman"/>
          <w:color w:val="000000"/>
          <w:sz w:val="24"/>
          <w:szCs w:val="24"/>
        </w:rPr>
        <w:t xml:space="preserve"> Pradinio, pagrindinio ir vidurinio ugdymo programų aprašu, patvirtintu Lietuvos Respublikos švietimo ir mokslo ministro 2015 m. gruodžio 21 d. įsakymu Nr. V-1309 „Dėl Pradinio, pagrindinio ir vidurinio ugdymo programų aprašo patvirtinimo“, Pradinio ugdymo bendrosiomis programomis, patvirtintais Lietuvos Respublikos švietimo ir mokslo ministro 2008 m. rugpjūčio 26 d. įsakymu Nr. ISAK-2433 „Dėl Pradinio ir  pagrindinio ugdymo bendrųjų programų patvirtinimo “, </w:t>
      </w:r>
      <w:r>
        <w:rPr>
          <w:rFonts w:ascii="Times New Roman" w:hAnsi="Times New Roman"/>
          <w:sz w:val="24"/>
          <w:szCs w:val="24"/>
        </w:rPr>
        <w:t>2021–2022 ir 2022–2023 mokslo metų Pradinio ugdymo programos</w:t>
      </w:r>
      <w:r>
        <w:rPr>
          <w:rFonts w:ascii="Times New Roman" w:hAnsi="Times New Roman"/>
          <w:b/>
          <w:sz w:val="24"/>
          <w:szCs w:val="24"/>
        </w:rPr>
        <w:t xml:space="preserve"> </w:t>
      </w:r>
      <w:r>
        <w:rPr>
          <w:rFonts w:ascii="Times New Roman" w:hAnsi="Times New Roman"/>
          <w:sz w:val="24"/>
          <w:szCs w:val="24"/>
        </w:rPr>
        <w:t>bendruoju ugdymo planu, patvirtintu Lietuvos Respublikos švietimo ir mokslo ministro 2021 m. gegužės 3 d. įsakymu Nr. V-688 ,,Dėl 2021–2022  ir 2022-2023 mokslo metų pradinio, pagrindinio ir vidurinio ugdymo programų bendrųjų ugdymo planų patvirtinimo“</w:t>
      </w:r>
      <w:r>
        <w:rPr>
          <w:rFonts w:ascii="Times New Roman" w:hAnsi="Times New Roman" w:cs="Times New Roman"/>
          <w:color w:val="000000"/>
          <w:sz w:val="24"/>
          <w:szCs w:val="24"/>
        </w:rPr>
        <w:t>.</w:t>
      </w:r>
    </w:p>
    <w:p w14:paraId="190016E5" w14:textId="77777777" w:rsidR="00E3573B" w:rsidRDefault="00E3573B" w:rsidP="00E3573B">
      <w:pPr>
        <w:pStyle w:val="Betarp"/>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lang w:val="pt-BR"/>
        </w:rPr>
        <w:t>2. Vertinimas grindžiamas šiuolaikine mokymosi samprata, amžiaus tarpsnių psichologiniais ypatumais, individualiais poreikiais, atitinka ugdymo(si) tikslus. Vertinama individualios mokinio žinios  ir supratimas, bendrieji ir dalyko gebėjimai. Vertinimo paskirtis – padėti mokytis.</w:t>
      </w:r>
    </w:p>
    <w:p w14:paraId="337B02F8" w14:textId="77777777" w:rsidR="00E3573B" w:rsidRDefault="00E3573B" w:rsidP="00E3573B">
      <w:pPr>
        <w:pStyle w:val="Betarp"/>
        <w:ind w:firstLine="851"/>
        <w:jc w:val="both"/>
      </w:pPr>
      <w:r>
        <w:rPr>
          <w:rFonts w:ascii="Times New Roman" w:hAnsi="Times New Roman" w:cs="Times New Roman"/>
          <w:sz w:val="24"/>
          <w:szCs w:val="24"/>
          <w:lang w:val="pt-BR"/>
        </w:rPr>
        <w:t xml:space="preserve">3. Vertinimas atviras ir skaidrus – mokiniai ir jų tėvai informuojami apie vertinimo kriterijus ir procedūras. Vertinimas informatyvus – taikomi šiuolaikiniai vertinimo informacijos tvarkymo ir pateikimo būdai, elektroninis dienynas ,,Mano dienynas’’. </w:t>
      </w:r>
    </w:p>
    <w:p w14:paraId="112DAB47" w14:textId="77777777" w:rsidR="00E3573B" w:rsidRDefault="00E3573B" w:rsidP="00E3573B">
      <w:pPr>
        <w:pStyle w:val="Betarp"/>
        <w:ind w:firstLine="851"/>
        <w:jc w:val="both"/>
      </w:pPr>
      <w:r>
        <w:rPr>
          <w:rFonts w:ascii="Times New Roman" w:hAnsi="Times New Roman" w:cs="Times New Roman"/>
          <w:sz w:val="24"/>
          <w:szCs w:val="24"/>
          <w:lang w:val="pt-BR"/>
        </w:rPr>
        <w:t xml:space="preserve">4. Vertinimas yra formalus ir neformalus. </w:t>
      </w:r>
      <w:r>
        <w:rPr>
          <w:rFonts w:ascii="Times New Roman" w:hAnsi="Times New Roman" w:cs="Times New Roman"/>
          <w:color w:val="000000"/>
          <w:sz w:val="24"/>
          <w:szCs w:val="24"/>
          <w:lang w:val="pt-BR"/>
        </w:rPr>
        <w:t>Formalaus vertinimo galutinis rezultatas – pasiekimų lygmens įvardinimas, diagnostinis vertinimas.</w:t>
      </w:r>
    </w:p>
    <w:p w14:paraId="20108BB3" w14:textId="77777777" w:rsidR="00E3573B" w:rsidRDefault="00E3573B" w:rsidP="00E3573B">
      <w:pPr>
        <w:pStyle w:val="Betarp"/>
        <w:jc w:val="both"/>
        <w:rPr>
          <w:rFonts w:ascii="Times New Roman" w:hAnsi="Times New Roman" w:cs="Times New Roman"/>
          <w:color w:val="000000"/>
          <w:sz w:val="24"/>
          <w:szCs w:val="24"/>
          <w:lang w:val="pt-BR"/>
        </w:rPr>
      </w:pPr>
    </w:p>
    <w:p w14:paraId="35CC21C1" w14:textId="77777777" w:rsidR="00E3573B" w:rsidRDefault="00E3573B" w:rsidP="00E3573B">
      <w:pPr>
        <w:pStyle w:val="Betarp"/>
        <w:ind w:left="360" w:firstLine="491"/>
        <w:jc w:val="both"/>
      </w:pPr>
      <w:r>
        <w:rPr>
          <w:rFonts w:ascii="Times New Roman" w:hAnsi="Times New Roman" w:cs="Times New Roman"/>
          <w:b/>
          <w:color w:val="000000"/>
          <w:sz w:val="24"/>
          <w:szCs w:val="24"/>
          <w:lang w:val="pt-BR" w:eastAsia="ar-SA"/>
        </w:rPr>
        <w:t xml:space="preserve">II. Mokinių mokymosi pasiekimų ir pažangos vertinimo tikslai ir </w:t>
      </w:r>
      <w:r>
        <w:rPr>
          <w:rFonts w:ascii="Times New Roman" w:hAnsi="Times New Roman" w:cs="Times New Roman"/>
          <w:b/>
          <w:sz w:val="24"/>
          <w:szCs w:val="24"/>
          <w:lang w:val="pt-BR"/>
        </w:rPr>
        <w:t>uždaviniai</w:t>
      </w:r>
    </w:p>
    <w:p w14:paraId="7337A6C7" w14:textId="77777777" w:rsidR="00E3573B" w:rsidRDefault="00E3573B" w:rsidP="00E3573B">
      <w:pPr>
        <w:pStyle w:val="Betarp"/>
        <w:jc w:val="both"/>
        <w:rPr>
          <w:rFonts w:ascii="Times New Roman" w:hAnsi="Times New Roman" w:cs="Times New Roman"/>
          <w:sz w:val="24"/>
          <w:szCs w:val="24"/>
          <w:lang w:val="pt-BR" w:eastAsia="ar-SA"/>
        </w:rPr>
      </w:pPr>
    </w:p>
    <w:p w14:paraId="39060CF1" w14:textId="77777777" w:rsidR="00E3573B" w:rsidRDefault="00E3573B" w:rsidP="00E3573B">
      <w:pPr>
        <w:pStyle w:val="Betarp"/>
        <w:ind w:firstLine="851"/>
        <w:jc w:val="both"/>
      </w:pPr>
      <w:r>
        <w:rPr>
          <w:rFonts w:ascii="Times New Roman" w:hAnsi="Times New Roman" w:cs="Times New Roman"/>
          <w:sz w:val="24"/>
          <w:szCs w:val="24"/>
          <w:lang w:val="pt-BR" w:eastAsia="ar-SA"/>
        </w:rPr>
        <w:t>5. Nustatyti mokinių pasiekimų lygį bei pažangą, išsiaiškinti kiekvieno mokinio stiprybes, ugdymosi poreikius, su mokiniu bei jo tėvais (globėjais, rūpintojais) priimti sprendimus dėl tolesnio mokymosi žingsnių, mokiniui būtinos pagalbos.</w:t>
      </w:r>
    </w:p>
    <w:p w14:paraId="382B3BB7" w14:textId="77777777" w:rsidR="00E3573B" w:rsidRDefault="00E3573B" w:rsidP="00E3573B">
      <w:pPr>
        <w:pStyle w:val="Betarp"/>
        <w:ind w:firstLine="851"/>
        <w:jc w:val="both"/>
      </w:pPr>
      <w:r>
        <w:rPr>
          <w:rFonts w:ascii="Times New Roman" w:hAnsi="Times New Roman" w:cs="Times New Roman"/>
          <w:sz w:val="24"/>
          <w:szCs w:val="24"/>
          <w:lang w:val="pt-BR" w:eastAsia="ar-SA"/>
        </w:rPr>
        <w:t>6. Palaikyti mokymąsi ir teikti savalaikį atsaką (grįžtamąjį ryšį) mokiniams ir mokytojams, gerinant mokymo(si) proceso kokybę.</w:t>
      </w:r>
    </w:p>
    <w:p w14:paraId="6D9E9DDD" w14:textId="77777777" w:rsidR="00E3573B" w:rsidRDefault="00E3573B" w:rsidP="00E3573B">
      <w:pPr>
        <w:pStyle w:val="Betarp"/>
        <w:ind w:firstLine="851"/>
        <w:jc w:val="both"/>
      </w:pPr>
      <w:r>
        <w:rPr>
          <w:rFonts w:ascii="Times New Roman" w:hAnsi="Times New Roman" w:cs="Times New Roman"/>
          <w:sz w:val="24"/>
          <w:szCs w:val="24"/>
          <w:lang w:val="pt-BR" w:eastAsia="ar-SA"/>
        </w:rPr>
        <w:t>7. Apibendrinti, susumuoti atskiro mokymosi laikotarpio (baigiant pusmetį, mokslo metus) ar mokymosi pagal pradinio ugdymo programą rezultatus.</w:t>
      </w:r>
    </w:p>
    <w:p w14:paraId="791B24F0" w14:textId="77777777" w:rsidR="00E3573B" w:rsidRDefault="00E3573B" w:rsidP="00E3573B">
      <w:pPr>
        <w:pStyle w:val="Betarp"/>
        <w:ind w:firstLine="851"/>
        <w:jc w:val="both"/>
      </w:pPr>
      <w:r>
        <w:rPr>
          <w:rFonts w:ascii="Times New Roman" w:hAnsi="Times New Roman" w:cs="Times New Roman"/>
          <w:sz w:val="24"/>
          <w:szCs w:val="24"/>
          <w:lang w:val="pt-BR" w:eastAsia="ar-SA"/>
        </w:rPr>
        <w:t>8. Vertinti ugdymo kokybę, identifikuoti problemas ir inicijuoti reikalingus sprendimus.</w:t>
      </w:r>
    </w:p>
    <w:p w14:paraId="2164FC8E" w14:textId="77777777" w:rsidR="00E3573B" w:rsidRDefault="00E3573B" w:rsidP="00E3573B">
      <w:pPr>
        <w:pStyle w:val="Betarp"/>
        <w:jc w:val="both"/>
        <w:rPr>
          <w:rFonts w:ascii="Times New Roman" w:hAnsi="Times New Roman" w:cs="Times New Roman"/>
          <w:color w:val="FF0000"/>
          <w:sz w:val="24"/>
          <w:szCs w:val="24"/>
          <w:lang w:val="pt-BR"/>
        </w:rPr>
      </w:pPr>
    </w:p>
    <w:p w14:paraId="3A39A6AF" w14:textId="77777777" w:rsidR="00E3573B" w:rsidRDefault="00E3573B" w:rsidP="00E3573B">
      <w:pPr>
        <w:pStyle w:val="Betarp"/>
        <w:ind w:firstLine="1296"/>
        <w:jc w:val="both"/>
      </w:pPr>
      <w:r>
        <w:rPr>
          <w:rFonts w:ascii="Times New Roman" w:hAnsi="Times New Roman" w:cs="Times New Roman"/>
          <w:b/>
          <w:sz w:val="24"/>
          <w:szCs w:val="24"/>
          <w:lang w:val="pt-BR"/>
        </w:rPr>
        <w:t>III . Vertinimo proceso dalyviai ir jų vaidmuo vertinime</w:t>
      </w:r>
    </w:p>
    <w:p w14:paraId="50BC4BE8" w14:textId="77777777" w:rsidR="00E3573B" w:rsidRDefault="00E3573B" w:rsidP="00E3573B">
      <w:pPr>
        <w:pStyle w:val="Betarp"/>
        <w:jc w:val="both"/>
        <w:rPr>
          <w:rFonts w:ascii="Times New Roman" w:hAnsi="Times New Roman" w:cs="Times New Roman"/>
          <w:b/>
          <w:sz w:val="24"/>
          <w:szCs w:val="24"/>
          <w:lang w:val="pt-BR"/>
        </w:rPr>
      </w:pPr>
    </w:p>
    <w:p w14:paraId="62B8F64B" w14:textId="77777777" w:rsidR="00E3573B" w:rsidRDefault="00E3573B" w:rsidP="00E3573B">
      <w:pPr>
        <w:pStyle w:val="Betarp"/>
        <w:ind w:firstLine="851"/>
        <w:jc w:val="both"/>
      </w:pPr>
      <w:r>
        <w:rPr>
          <w:rFonts w:ascii="Times New Roman" w:hAnsi="Times New Roman" w:cs="Times New Roman"/>
          <w:sz w:val="24"/>
          <w:szCs w:val="24"/>
          <w:lang w:val="pt-BR"/>
        </w:rPr>
        <w:t>9.</w:t>
      </w:r>
      <w:r>
        <w:rPr>
          <w:rFonts w:ascii="Times New Roman" w:hAnsi="Times New Roman" w:cs="Times New Roman"/>
          <w:b/>
          <w:sz w:val="24"/>
          <w:szCs w:val="24"/>
          <w:lang w:val="pt-BR"/>
        </w:rPr>
        <w:t xml:space="preserve"> Mokiniai </w:t>
      </w:r>
      <w:r>
        <w:rPr>
          <w:rFonts w:ascii="Times New Roman" w:hAnsi="Times New Roman" w:cs="Times New Roman"/>
          <w:sz w:val="24"/>
          <w:szCs w:val="24"/>
          <w:lang w:val="pt-BR"/>
        </w:rPr>
        <w:t xml:space="preserve"> žino kiekvieno dalyko vertinimo tikslus ir kriterijus. Mokytojo padedami mokosi įsivertinti savo pažangą</w:t>
      </w:r>
      <w:r>
        <w:rPr>
          <w:rFonts w:ascii="Times New Roman" w:hAnsi="Times New Roman" w:cs="Times New Roman"/>
          <w:sz w:val="24"/>
          <w:szCs w:val="24"/>
        </w:rPr>
        <w:t>. Įsivertina pasiekimus ir stebi savo pažangą pildydami lenkų kalbos, lietuvių kalbos, matematikos, pasaulio pažinimo, anglų kalbos įsivertinimo diagramas (diagramos dedamos į vertinimo aplanką).</w:t>
      </w:r>
    </w:p>
    <w:p w14:paraId="6CCD947A" w14:textId="77777777" w:rsidR="00E3573B" w:rsidRDefault="00E3573B" w:rsidP="00E3573B">
      <w:pPr>
        <w:pStyle w:val="Default"/>
        <w:ind w:firstLine="851"/>
        <w:jc w:val="both"/>
      </w:pPr>
      <w:r>
        <w:t>10.</w:t>
      </w:r>
      <w:r>
        <w:rPr>
          <w:b/>
        </w:rPr>
        <w:t xml:space="preserve"> Mokytojas</w:t>
      </w:r>
      <w:r>
        <w:t xml:space="preserve"> </w:t>
      </w:r>
      <w:r>
        <w:rPr>
          <w:color w:val="auto"/>
        </w:rPr>
        <w:t>siekia ugdymo turinio, Bendrųjų programų, mokymo(</w:t>
      </w:r>
      <w:proofErr w:type="spellStart"/>
      <w:r>
        <w:rPr>
          <w:color w:val="auto"/>
        </w:rPr>
        <w:t>si</w:t>
      </w:r>
      <w:proofErr w:type="spellEnd"/>
      <w:r>
        <w:rPr>
          <w:color w:val="auto"/>
        </w:rPr>
        <w:t xml:space="preserve">) ir vertinimo dermės, </w:t>
      </w:r>
      <w:r>
        <w:t>kuria kiekvieno dalyko mokinių pažangos bei pasiekimų vertinimo sistemą ir su ja supažindina mokinius. Planuoja ir atlieka pažangos ir pasiekimų vertinimą. Analizuoja ir koreguoja ugdymo turinį atsižvelgiant į kiekvieno mokinio pažangą.</w:t>
      </w:r>
    </w:p>
    <w:p w14:paraId="25C6087A" w14:textId="77777777" w:rsidR="00E3573B" w:rsidRDefault="00E3573B" w:rsidP="00E3573B">
      <w:pPr>
        <w:pStyle w:val="Betarp"/>
        <w:ind w:firstLine="851"/>
        <w:jc w:val="both"/>
      </w:pPr>
      <w:r>
        <w:rPr>
          <w:rFonts w:ascii="Times New Roman" w:hAnsi="Times New Roman" w:cs="Times New Roman"/>
          <w:sz w:val="24"/>
          <w:szCs w:val="24"/>
        </w:rPr>
        <w:lastRenderedPageBreak/>
        <w:t>11</w:t>
      </w:r>
      <w:r>
        <w:rPr>
          <w:rFonts w:ascii="Times New Roman" w:hAnsi="Times New Roman" w:cs="Times New Roman"/>
          <w:b/>
          <w:sz w:val="24"/>
          <w:szCs w:val="24"/>
        </w:rPr>
        <w:t>. Mokinių tėvai</w:t>
      </w:r>
      <w:r>
        <w:rPr>
          <w:rFonts w:ascii="Times New Roman" w:hAnsi="Times New Roman" w:cs="Times New Roman"/>
          <w:sz w:val="24"/>
          <w:szCs w:val="24"/>
        </w:rPr>
        <w:t xml:space="preserve"> gauna aiškią, savalaikę informaciją apie savo vaiko mokymąsi, pažangą bei pasiekimus. </w:t>
      </w:r>
      <w:r>
        <w:rPr>
          <w:rFonts w:ascii="Times New Roman" w:hAnsi="Times New Roman" w:cs="Times New Roman"/>
          <w:color w:val="000000"/>
          <w:sz w:val="24"/>
          <w:szCs w:val="24"/>
          <w:lang w:val="pt-BR"/>
        </w:rPr>
        <w:t xml:space="preserve">Diagnostinio ir apibendrinamojojo vertinimo rezultatus  mokytojai dalykininkai </w:t>
      </w:r>
      <w:proofErr w:type="spellStart"/>
      <w:r>
        <w:rPr>
          <w:rFonts w:ascii="Times New Roman" w:hAnsi="Times New Roman" w:cs="Times New Roman"/>
          <w:sz w:val="24"/>
          <w:szCs w:val="24"/>
          <w:lang w:val="de-DE"/>
        </w:rPr>
        <w:t>aptaria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mokinio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tėvais</w:t>
      </w:r>
      <w:proofErr w:type="spellEnd"/>
      <w:r>
        <w:rPr>
          <w:rFonts w:ascii="Times New Roman" w:hAnsi="Times New Roman" w:cs="Times New Roman"/>
          <w:sz w:val="24"/>
          <w:szCs w:val="24"/>
          <w:lang w:val="de-DE"/>
        </w:rPr>
        <w:t xml:space="preserve">. </w:t>
      </w:r>
      <w:r>
        <w:rPr>
          <w:rFonts w:ascii="Times New Roman" w:hAnsi="Times New Roman" w:cs="Times New Roman"/>
          <w:sz w:val="24"/>
          <w:szCs w:val="24"/>
        </w:rPr>
        <w:t>Kartu su mokytoju bei mokiniu dalyvauja mokymosi pasiekimų pažangos pokyčiuose.</w:t>
      </w:r>
    </w:p>
    <w:p w14:paraId="39400969" w14:textId="77777777" w:rsidR="00E3573B" w:rsidRDefault="00E3573B" w:rsidP="00E3573B">
      <w:pPr>
        <w:pStyle w:val="Betarp"/>
        <w:jc w:val="both"/>
        <w:rPr>
          <w:rFonts w:ascii="Times New Roman" w:hAnsi="Times New Roman" w:cs="Times New Roman"/>
          <w:sz w:val="24"/>
          <w:szCs w:val="24"/>
        </w:rPr>
      </w:pPr>
    </w:p>
    <w:p w14:paraId="68B5D9DC" w14:textId="77777777" w:rsidR="00E3573B" w:rsidRDefault="00E3573B" w:rsidP="00E3573B">
      <w:pPr>
        <w:pStyle w:val="Betarp"/>
        <w:ind w:firstLine="1296"/>
        <w:jc w:val="both"/>
      </w:pPr>
      <w:r>
        <w:rPr>
          <w:rStyle w:val="Grietas"/>
          <w:rFonts w:ascii="Times New Roman" w:hAnsi="Times New Roman"/>
          <w:bCs/>
          <w:color w:val="000000"/>
          <w:sz w:val="24"/>
          <w:szCs w:val="24"/>
        </w:rPr>
        <w:t>IV. Mokinių pasiekimų vertinimas</w:t>
      </w:r>
    </w:p>
    <w:p w14:paraId="2373A929" w14:textId="77777777" w:rsidR="00E3573B" w:rsidRDefault="00E3573B" w:rsidP="00E3573B">
      <w:pPr>
        <w:pStyle w:val="Betarp"/>
        <w:jc w:val="both"/>
        <w:rPr>
          <w:rFonts w:ascii="Times New Roman" w:hAnsi="Times New Roman"/>
          <w:bCs/>
          <w:color w:val="000000"/>
          <w:sz w:val="24"/>
          <w:szCs w:val="24"/>
        </w:rPr>
      </w:pPr>
    </w:p>
    <w:p w14:paraId="272D5460" w14:textId="77777777" w:rsidR="00E3573B" w:rsidRDefault="00E3573B" w:rsidP="00E3573B">
      <w:pPr>
        <w:pStyle w:val="Betarp"/>
        <w:jc w:val="both"/>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12. Vertinant mokinių pasiekimus ir pažangą 1-4 klasėse taikomas formuojamasis, diagnostinis, apibendrinamasis vertinimas.</w:t>
      </w:r>
    </w:p>
    <w:p w14:paraId="110AAF7C" w14:textId="77777777" w:rsidR="00E3573B" w:rsidRDefault="00E3573B" w:rsidP="00E3573B">
      <w:pPr>
        <w:pStyle w:val="Betarp"/>
        <w:jc w:val="both"/>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Pr>
          <w:rFonts w:ascii="Times New Roman" w:hAnsi="Times New Roman" w:cs="Times New Roman"/>
          <w:color w:val="000000"/>
          <w:sz w:val="24"/>
          <w:szCs w:val="24"/>
        </w:rPr>
        <w:t>13.</w:t>
      </w:r>
      <w:r>
        <w:rPr>
          <w:rFonts w:ascii="Times New Roman" w:hAnsi="Times New Roman" w:cs="Times New Roman"/>
          <w:b/>
          <w:color w:val="000000"/>
          <w:sz w:val="24"/>
          <w:szCs w:val="24"/>
        </w:rPr>
        <w:t xml:space="preserve"> Formuojamasis</w:t>
      </w:r>
      <w:r>
        <w:rPr>
          <w:rFonts w:ascii="Times New Roman" w:hAnsi="Times New Roman" w:cs="Times New Roman"/>
          <w:color w:val="000000"/>
          <w:sz w:val="24"/>
          <w:szCs w:val="24"/>
        </w:rPr>
        <w:t xml:space="preserve"> vertinimas atliekamas nuolat ugdymo proceso metu (mokytojas stebi mokinių mokymąsi, jį komentuoja, aptaria, skatina pačius mokinius vertinti savo mokymosi eigą), teikiant mokiniui informaciją (kiekvieną pamoką mokytojas mokiniui suteikia grįžtamąją informaciją apie mokymosi pažangą, </w:t>
      </w:r>
      <w:proofErr w:type="spellStart"/>
      <w:r>
        <w:rPr>
          <w:rFonts w:ascii="Times New Roman" w:hAnsi="Times New Roman" w:cs="Times New Roman"/>
          <w:color w:val="000000"/>
          <w:sz w:val="24"/>
          <w:szCs w:val="24"/>
        </w:rPr>
        <w:t>t.y</w:t>
      </w:r>
      <w:proofErr w:type="spellEnd"/>
      <w:r>
        <w:rPr>
          <w:rFonts w:ascii="Times New Roman" w:hAnsi="Times New Roman" w:cs="Times New Roman"/>
          <w:color w:val="000000"/>
          <w:sz w:val="24"/>
          <w:szCs w:val="24"/>
        </w:rPr>
        <w:t xml:space="preserve">. parodo, kaip mokinys išmoko tai, kas buvo numatyta pamokos uždaviniuose, apie jo mokymosi eigą, esamus pasiekimus ar nesėkmes (dažniausiai žodžiu, o prireikus ir raštu, t. y. parašant komentarą mokinio darbuose, </w:t>
      </w:r>
      <w:r>
        <w:rPr>
          <w:rFonts w:ascii="Times New Roman" w:hAnsi="Times New Roman" w:cs="Times New Roman"/>
          <w:sz w:val="24"/>
          <w:szCs w:val="24"/>
        </w:rPr>
        <w:t>elektroniniame</w:t>
      </w:r>
      <w:r>
        <w:rPr>
          <w:rFonts w:ascii="Times New Roman" w:hAnsi="Times New Roman" w:cs="Times New Roman"/>
          <w:color w:val="000000"/>
          <w:sz w:val="24"/>
          <w:szCs w:val="24"/>
        </w:rPr>
        <w:t xml:space="preserve"> dienyne).</w:t>
      </w:r>
    </w:p>
    <w:p w14:paraId="61FADBE5" w14:textId="77777777" w:rsidR="00E3573B" w:rsidRDefault="00E3573B" w:rsidP="00E3573B">
      <w:r>
        <w:rPr>
          <w:rFonts w:ascii="Times New Roman" w:hAnsi="Times New Roman" w:cs="Times New Roman"/>
          <w:color w:val="FF0000"/>
          <w:sz w:val="24"/>
          <w:szCs w:val="24"/>
          <w:lang w:val="pt-BR"/>
        </w:rPr>
        <w:t xml:space="preserve">             </w:t>
      </w:r>
      <w:r>
        <w:rPr>
          <w:rFonts w:ascii="Times New Roman" w:hAnsi="Times New Roman" w:cs="Times New Roman"/>
          <w:sz w:val="24"/>
          <w:szCs w:val="24"/>
          <w:lang w:val="pt-BR"/>
        </w:rPr>
        <w:t>14.</w:t>
      </w:r>
      <w:r>
        <w:rPr>
          <w:rFonts w:ascii="Times New Roman" w:hAnsi="Times New Roman" w:cs="Times New Roman"/>
          <w:b/>
          <w:sz w:val="24"/>
          <w:szCs w:val="24"/>
          <w:lang w:val="pt-BR"/>
        </w:rPr>
        <w:t xml:space="preserve"> Diagnostinis</w:t>
      </w:r>
      <w:r>
        <w:rPr>
          <w:rFonts w:ascii="Times New Roman" w:hAnsi="Times New Roman" w:cs="Times New Roman"/>
          <w:sz w:val="24"/>
          <w:szCs w:val="24"/>
          <w:lang w:val="pt-BR"/>
        </w:rPr>
        <w:t xml:space="preserve"> vertinimas (testai, kontroliniai darbai) siekiant diagnozuoti esamą padėtį: nustatyti mokinio pasiekimus ir padarytą pažangą, numatyti tolesnio mokymosi galimybes, </w:t>
      </w:r>
      <w:r>
        <w:rPr>
          <w:rFonts w:ascii="Times New Roman" w:hAnsi="Times New Roman" w:cs="Times New Roman"/>
          <w:sz w:val="24"/>
          <w:szCs w:val="24"/>
        </w:rPr>
        <w:t xml:space="preserve">suteikti pagalbą įveikiant sunkumus. </w:t>
      </w:r>
      <w:r>
        <w:rPr>
          <w:rFonts w:ascii="Times New Roman" w:hAnsi="Times New Roman" w:cs="Times New Roman"/>
          <w:sz w:val="24"/>
          <w:szCs w:val="24"/>
          <w:lang w:val="pt-BR"/>
        </w:rPr>
        <w:t xml:space="preserve">Siekiant kiekvieno mokinio pažangos atliekamas 2-4 klasių mokiniams (lenkų kalbos, matematikos, pasaulio pažinimo dalykų), 3-4 klasių mokiniams (lietuvių kalbos, anglų kalbos) pagal iš anksto aptartus su mokiniais vertinimo kriterijus  gegužės mėnesį, 4 klasės  mokiniai dalyvauja </w:t>
      </w:r>
      <w:r>
        <w:rPr>
          <w:rFonts w:ascii="Times New Roman" w:eastAsia="Times New Roman" w:hAnsi="Times New Roman" w:cs="Times New Roman"/>
          <w:bCs/>
          <w:sz w:val="24"/>
          <w:szCs w:val="24"/>
          <w:shd w:val="clear" w:color="auto" w:fill="FFFFFF"/>
          <w:lang w:val="pt-BR"/>
        </w:rPr>
        <w:t> </w:t>
      </w:r>
      <w:hyperlink r:id="rId5" w:history="1">
        <w:r>
          <w:rPr>
            <w:rFonts w:ascii="Times New Roman" w:eastAsia="Times New Roman" w:hAnsi="Times New Roman" w:cs="Times New Roman"/>
            <w:color w:val="000000"/>
            <w:sz w:val="24"/>
            <w:szCs w:val="24"/>
            <w:shd w:val="clear" w:color="auto" w:fill="FFFFFF"/>
          </w:rPr>
          <w:t>Nacionalinės švietimo agentūros (NŠA) patikrinime.</w:t>
        </w:r>
      </w:hyperlink>
    </w:p>
    <w:p w14:paraId="6FD2D4B4" w14:textId="77777777" w:rsidR="00E3573B" w:rsidRDefault="00E3573B" w:rsidP="00E3573B">
      <w:pPr>
        <w:pStyle w:val="Default"/>
        <w:jc w:val="both"/>
      </w:pPr>
      <w:r>
        <w:t xml:space="preserve">            15. </w:t>
      </w:r>
      <w:r>
        <w:rPr>
          <w:b/>
        </w:rPr>
        <w:t>Apibendrinamasis</w:t>
      </w:r>
      <w:r>
        <w:t xml:space="preserve"> vertinimas atliekamas ugdymo laikotarpiais (pusmečiais). Pusmečio mokinių pasiekimai apibendrinami vertinant mokinio per pusmetį padarytą pažangą, orientuojantis į Bendrosiose programose aprašytus mokinių pasiekimų lygių požymius.  Mokomųjų dalykų (lenkų k., lietuvių k., matematika, pasaulio pažinimas, užsienio kalba (anglų), fizinis ugdymas, muzika, dailė ir technologijos, šokis) pasiekimai vertinami lygiais: patenkinamas, pagrindinis, aukštesnysis.</w:t>
      </w:r>
      <w:r>
        <w:rPr>
          <w:color w:val="auto"/>
        </w:rPr>
        <w:t xml:space="preserve"> Elektroniniame dienyne</w:t>
      </w:r>
      <w:r>
        <w:rPr>
          <w:lang w:val="pt-BR"/>
        </w:rPr>
        <w:t xml:space="preserve"> atitinkamose skiltyse įrašomas ugdymo dalykų apibendrintas mokinio pasiekimų lygis: </w:t>
      </w:r>
      <w:r>
        <w:rPr>
          <w:color w:val="auto"/>
        </w:rPr>
        <w:t>„atleistas“, ,,aukštesnysis“, ,,pagrindinis“, ,,patenkinamas“.</w:t>
      </w:r>
      <w:r>
        <w:t xml:space="preserve"> Mokiniui nepasiekus patenkinamo pasiekimų lygio, įrašoma ,,nepatenkinamas“.</w:t>
      </w:r>
      <w:r>
        <w:rPr>
          <w:color w:val="auto"/>
        </w:rPr>
        <w:t xml:space="preserve"> </w:t>
      </w:r>
      <w:r>
        <w:t xml:space="preserve"> Dorinio ugdymo bei specialiosios medicininės fizinio pajėgumo grupės mokinių padaryta arba nepadaryta pažanga fiksuojama dienyne, įrašant „</w:t>
      </w:r>
      <w:proofErr w:type="spellStart"/>
      <w:r>
        <w:t>p.p</w:t>
      </w:r>
      <w:proofErr w:type="spellEnd"/>
      <w:r>
        <w:t>.“ arba „</w:t>
      </w:r>
      <w:proofErr w:type="spellStart"/>
      <w:r>
        <w:t>n.p</w:t>
      </w:r>
      <w:proofErr w:type="spellEnd"/>
      <w:r>
        <w:t>.“. SEU programos ,, Laikas kartu“ mokinių pasiekimai vertinami įrašu ,,įskaityta‘‘ arba ,, neįskaityta“.</w:t>
      </w:r>
    </w:p>
    <w:p w14:paraId="0636E88B" w14:textId="77777777" w:rsidR="00E3573B" w:rsidRDefault="00E3573B" w:rsidP="00E3573B">
      <w:pPr>
        <w:pStyle w:val="Betarp"/>
        <w:ind w:firstLine="1296"/>
        <w:jc w:val="both"/>
      </w:pPr>
      <w:r>
        <w:rPr>
          <w:rFonts w:ascii="Times New Roman" w:hAnsi="Times New Roman" w:cs="Times New Roman"/>
          <w:sz w:val="24"/>
          <w:szCs w:val="24"/>
        </w:rPr>
        <w:t xml:space="preserve">16. Mokinių pasiekimų vertinimas lygiais (teisingas atsakymų diagnostinėje užduotyje apimtis procentais): aukštesnysis - 85-100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pagrindinis - 50-84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patenkinamas - 20-49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nepatenkinamas - 0-19 proc.</w:t>
      </w:r>
    </w:p>
    <w:tbl>
      <w:tblPr>
        <w:tblW w:w="6135" w:type="dxa"/>
        <w:tblLayout w:type="fixed"/>
        <w:tblCellMar>
          <w:left w:w="10" w:type="dxa"/>
          <w:right w:w="10" w:type="dxa"/>
        </w:tblCellMar>
        <w:tblLook w:val="04A0" w:firstRow="1" w:lastRow="0" w:firstColumn="1" w:lastColumn="0" w:noHBand="0" w:noVBand="1"/>
      </w:tblPr>
      <w:tblGrid>
        <w:gridCol w:w="6135"/>
      </w:tblGrid>
      <w:tr w:rsidR="00E3573B" w14:paraId="715E65AE" w14:textId="77777777" w:rsidTr="00804A33">
        <w:trPr>
          <w:trHeight w:val="109"/>
        </w:trPr>
        <w:tc>
          <w:tcPr>
            <w:tcW w:w="6135" w:type="dxa"/>
            <w:shd w:val="clear" w:color="auto" w:fill="auto"/>
            <w:tcMar>
              <w:top w:w="0" w:type="dxa"/>
              <w:left w:w="108" w:type="dxa"/>
              <w:bottom w:w="0" w:type="dxa"/>
              <w:right w:w="108" w:type="dxa"/>
            </w:tcMar>
          </w:tcPr>
          <w:p w14:paraId="0383C663" w14:textId="77777777" w:rsidR="00E3573B" w:rsidRDefault="00E3573B" w:rsidP="00804A33">
            <w:pPr>
              <w:pStyle w:val="Betarp"/>
              <w:jc w:val="both"/>
              <w:rPr>
                <w:rFonts w:ascii="Times New Roman" w:hAnsi="Times New Roman" w:cs="Times New Roman"/>
                <w:sz w:val="24"/>
                <w:szCs w:val="24"/>
              </w:rPr>
            </w:pPr>
          </w:p>
        </w:tc>
      </w:tr>
    </w:tbl>
    <w:p w14:paraId="4D6FBA5F" w14:textId="77777777" w:rsidR="00E3573B" w:rsidRDefault="00E3573B" w:rsidP="00E3573B">
      <w:pPr>
        <w:pStyle w:val="Betarp"/>
        <w:ind w:firstLine="1296"/>
      </w:pPr>
      <w:r>
        <w:rPr>
          <w:rFonts w:ascii="Times New Roman" w:hAnsi="Times New Roman" w:cs="Times New Roman"/>
          <w:b/>
          <w:sz w:val="24"/>
          <w:szCs w:val="24"/>
          <w:lang w:val="de-DE"/>
        </w:rPr>
        <w:t xml:space="preserve">V.  </w:t>
      </w:r>
      <w:proofErr w:type="spellStart"/>
      <w:r>
        <w:rPr>
          <w:rFonts w:ascii="Times New Roman" w:hAnsi="Times New Roman" w:cs="Times New Roman"/>
          <w:b/>
          <w:sz w:val="24"/>
          <w:szCs w:val="24"/>
          <w:lang w:val="de-DE"/>
        </w:rPr>
        <w:t>Mokinių</w:t>
      </w:r>
      <w:proofErr w:type="spellEnd"/>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pasiekimų</w:t>
      </w:r>
      <w:proofErr w:type="spellEnd"/>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vertinimo</w:t>
      </w:r>
      <w:proofErr w:type="spellEnd"/>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fiksavimas</w:t>
      </w:r>
      <w:proofErr w:type="spellEnd"/>
    </w:p>
    <w:p w14:paraId="524DB995" w14:textId="77777777" w:rsidR="00E3573B" w:rsidRDefault="00E3573B" w:rsidP="00E3573B">
      <w:pPr>
        <w:pStyle w:val="Betarp"/>
        <w:jc w:val="both"/>
        <w:rPr>
          <w:rFonts w:ascii="Times New Roman" w:hAnsi="Times New Roman" w:cs="Times New Roman"/>
          <w:b/>
          <w:sz w:val="24"/>
          <w:szCs w:val="24"/>
          <w:lang w:val="de-DE"/>
        </w:rPr>
      </w:pPr>
    </w:p>
    <w:p w14:paraId="0AD578A0" w14:textId="77777777" w:rsidR="00E3573B" w:rsidRDefault="00E3573B" w:rsidP="00E3573B">
      <w:pPr>
        <w:pStyle w:val="Betarp"/>
        <w:ind w:firstLine="1296"/>
        <w:jc w:val="both"/>
      </w:pPr>
      <w:r>
        <w:rPr>
          <w:rFonts w:ascii="Times New Roman" w:hAnsi="Times New Roman" w:cs="Times New Roman"/>
          <w:sz w:val="24"/>
          <w:szCs w:val="24"/>
        </w:rPr>
        <w:t>17. Planuodamas ugdymo procesą mokytojas planuoja ir dalyko vertinimą.</w:t>
      </w:r>
      <w:r>
        <w:t xml:space="preserve"> </w:t>
      </w:r>
      <w:r>
        <w:rPr>
          <w:rFonts w:ascii="Times New Roman" w:hAnsi="Times New Roman" w:cs="Times New Roman"/>
          <w:sz w:val="24"/>
          <w:szCs w:val="24"/>
        </w:rPr>
        <w:t>Planuodamas kiekvieną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etapą (temą, pamoką), atsižvelgdamas į mokinių mokymosi patirtį, gebėjimus ir poreikius, planuoja vertinimą. Diagnostinį vertinimą fiksuoja  dalyko ilgalaikiame plane; per pirmąsias savo dalyko pamokas rugsėjo mėnesį mokinius supažindina su ilgalaikiu planu, mokymosi pažangos ir pasiekimų informacijos kaupimo ir jos fiksavimo sistema, aptaria vertinimo kriterijus, metodus ir formas.  Vertindamas raštu, mokytojas pažymi, ką mokinys jau geba ir ko negeba.</w:t>
      </w:r>
    </w:p>
    <w:p w14:paraId="3A815064" w14:textId="77777777" w:rsidR="00E3573B" w:rsidRDefault="00E3573B" w:rsidP="00E3573B">
      <w:pPr>
        <w:pStyle w:val="Betarp"/>
        <w:ind w:firstLine="1296"/>
        <w:jc w:val="both"/>
      </w:pPr>
      <w:r>
        <w:rPr>
          <w:rFonts w:ascii="Times New Roman" w:hAnsi="Times New Roman" w:cs="Times New Roman"/>
          <w:sz w:val="24"/>
          <w:szCs w:val="24"/>
        </w:rPr>
        <w:t>18. Darbams, kurie vertinami taškais, balais nepakanka nurodyti surinktų taškų skaičių – būtinas trumpas mokytojo komentaras, kuriame įvardijami mokinio pasiekimai bei nurodomos padarytos klaidas.</w:t>
      </w:r>
    </w:p>
    <w:p w14:paraId="0DF5E3FF" w14:textId="77777777" w:rsidR="00E3573B" w:rsidRDefault="00E3573B" w:rsidP="00E3573B">
      <w:pPr>
        <w:pStyle w:val="Betarp"/>
        <w:ind w:firstLine="1296"/>
        <w:jc w:val="both"/>
      </w:pPr>
      <w:r>
        <w:rPr>
          <w:rFonts w:ascii="Times New Roman" w:hAnsi="Times New Roman" w:cs="Times New Roman"/>
          <w:sz w:val="24"/>
          <w:szCs w:val="24"/>
          <w:lang w:val="de-DE"/>
        </w:rPr>
        <w:t xml:space="preserve">19. </w:t>
      </w:r>
      <w:proofErr w:type="spellStart"/>
      <w:r>
        <w:rPr>
          <w:rFonts w:ascii="Times New Roman" w:hAnsi="Times New Roman" w:cs="Times New Roman"/>
          <w:sz w:val="24"/>
          <w:szCs w:val="24"/>
          <w:lang w:val="de-DE"/>
        </w:rPr>
        <w:t>Mokinių</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pažanga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pasiekimai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fiksuojami</w:t>
      </w:r>
      <w:proofErr w:type="spellEnd"/>
      <w:r>
        <w:rPr>
          <w:rFonts w:ascii="Times New Roman" w:hAnsi="Times New Roman" w:cs="Times New Roman"/>
          <w:sz w:val="24"/>
          <w:szCs w:val="24"/>
          <w:lang w:val="de-DE"/>
        </w:rPr>
        <w:t xml:space="preserve"> </w:t>
      </w:r>
      <w:r>
        <w:rPr>
          <w:rFonts w:ascii="Times New Roman" w:hAnsi="Times New Roman" w:cs="Times New Roman"/>
          <w:sz w:val="24"/>
          <w:szCs w:val="24"/>
          <w:shd w:val="clear" w:color="auto" w:fill="FFFFFF"/>
        </w:rPr>
        <w:t xml:space="preserve">aprašomuoju formaliuoju </w:t>
      </w:r>
      <w:proofErr w:type="spellStart"/>
      <w:r>
        <w:rPr>
          <w:rFonts w:ascii="Times New Roman" w:hAnsi="Times New Roman" w:cs="Times New Roman"/>
          <w:sz w:val="24"/>
          <w:szCs w:val="24"/>
          <w:shd w:val="clear" w:color="auto" w:fill="FFFFFF"/>
        </w:rPr>
        <w:t>kriteriniu</w:t>
      </w:r>
      <w:proofErr w:type="spellEnd"/>
      <w:r>
        <w:rPr>
          <w:rFonts w:ascii="Times New Roman" w:hAnsi="Times New Roman" w:cs="Times New Roman"/>
          <w:sz w:val="24"/>
          <w:szCs w:val="24"/>
          <w:shd w:val="clear" w:color="auto" w:fill="FFFFFF"/>
        </w:rPr>
        <w:t xml:space="preserve"> ir</w:t>
      </w:r>
      <w:r>
        <w:rPr>
          <w:rStyle w:val="apple-converted-space"/>
          <w:rFonts w:ascii="Times New Roman" w:hAnsi="Times New Roman" w:cs="Times New Roman"/>
          <w:sz w:val="24"/>
          <w:szCs w:val="24"/>
          <w:shd w:val="clear" w:color="auto" w:fill="FFFFFF"/>
        </w:rPr>
        <w:t> </w:t>
      </w:r>
      <w:r>
        <w:rPr>
          <w:rStyle w:val="Emfaz"/>
          <w:rFonts w:ascii="Times New Roman" w:hAnsi="Times New Roman" w:cs="Times New Roman"/>
          <w:bCs/>
          <w:sz w:val="24"/>
          <w:szCs w:val="24"/>
          <w:shd w:val="clear" w:color="auto" w:fill="FFFFFF"/>
        </w:rPr>
        <w:t>ideografiniu vertinimu</w:t>
      </w:r>
      <w:r>
        <w:rPr>
          <w:rStyle w:val="apple-converted-space"/>
          <w:rFonts w:ascii="Times New Roman" w:hAnsi="Times New Roman" w:cs="Times New Roman"/>
          <w:color w:val="545454"/>
          <w:sz w:val="24"/>
          <w:szCs w:val="24"/>
          <w:shd w:val="clear" w:color="auto" w:fill="FFFFFF"/>
        </w:rPr>
        <w:t> </w:t>
      </w:r>
      <w:proofErr w:type="spellStart"/>
      <w:r>
        <w:rPr>
          <w:rFonts w:ascii="Times New Roman" w:hAnsi="Times New Roman" w:cs="Times New Roman"/>
          <w:sz w:val="24"/>
          <w:szCs w:val="24"/>
          <w:lang w:val="de-DE"/>
        </w:rPr>
        <w:t>elektroniniame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dienyne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įrašant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komentarus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apie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mokinių</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pasiekimus</w:t>
      </w:r>
      <w:proofErr w:type="spellEnd"/>
      <w:r>
        <w:rPr>
          <w:rFonts w:ascii="Times New Roman" w:hAnsi="Times New Roman" w:cs="Times New Roman"/>
          <w:sz w:val="24"/>
          <w:szCs w:val="24"/>
          <w:lang w:val="de-DE"/>
        </w:rPr>
        <w:t>:</w:t>
      </w:r>
    </w:p>
    <w:p w14:paraId="2D38750B" w14:textId="77777777" w:rsidR="00E3573B" w:rsidRDefault="00E3573B" w:rsidP="00E3573B">
      <w:pPr>
        <w:pStyle w:val="Betarp"/>
        <w:jc w:val="both"/>
      </w:pPr>
      <w:r>
        <w:rPr>
          <w:rFonts w:ascii="Times New Roman" w:hAnsi="Times New Roman" w:cs="Times New Roman"/>
          <w:kern w:val="3"/>
          <w:sz w:val="24"/>
          <w:szCs w:val="24"/>
          <w:lang w:val="de-DE"/>
        </w:rPr>
        <w:lastRenderedPageBreak/>
        <w:t xml:space="preserve"> </w:t>
      </w:r>
      <w:r>
        <w:rPr>
          <w:rFonts w:ascii="Times New Roman" w:hAnsi="Times New Roman" w:cs="Times New Roman"/>
          <w:kern w:val="3"/>
          <w:sz w:val="24"/>
          <w:szCs w:val="24"/>
        </w:rPr>
        <w:t xml:space="preserve">1 </w:t>
      </w:r>
      <w:proofErr w:type="spellStart"/>
      <w:r>
        <w:rPr>
          <w:rFonts w:ascii="Times New Roman" w:hAnsi="Times New Roman" w:cs="Times New Roman"/>
          <w:kern w:val="3"/>
          <w:sz w:val="24"/>
          <w:szCs w:val="24"/>
        </w:rPr>
        <w:t>savaitin</w:t>
      </w:r>
      <w:proofErr w:type="spellEnd"/>
      <w:r>
        <w:rPr>
          <w:rFonts w:ascii="Times New Roman" w:hAnsi="Times New Roman" w:cs="Times New Roman"/>
          <w:kern w:val="3"/>
          <w:sz w:val="24"/>
          <w:szCs w:val="24"/>
          <w:lang w:val="de-DE"/>
        </w:rPr>
        <w:t>ė</w:t>
      </w:r>
      <w:r>
        <w:rPr>
          <w:rFonts w:ascii="Times New Roman" w:hAnsi="Times New Roman" w:cs="Times New Roman"/>
          <w:kern w:val="3"/>
          <w:sz w:val="24"/>
          <w:szCs w:val="24"/>
        </w:rPr>
        <w:t xml:space="preserve"> pamoka</w:t>
      </w:r>
      <w:r>
        <w:rPr>
          <w:rFonts w:ascii="Times New Roman" w:hAnsi="Times New Roman" w:cs="Times New Roman"/>
          <w:kern w:val="3"/>
          <w:sz w:val="24"/>
          <w:szCs w:val="24"/>
          <w:lang w:val="de-DE"/>
        </w:rPr>
        <w:t xml:space="preserve"> - </w:t>
      </w:r>
      <w:r>
        <w:rPr>
          <w:rFonts w:ascii="Times New Roman" w:hAnsi="Times New Roman" w:cs="Times New Roman"/>
          <w:kern w:val="3"/>
          <w:sz w:val="24"/>
          <w:szCs w:val="24"/>
        </w:rPr>
        <w:t xml:space="preserve">ne </w:t>
      </w:r>
      <w:proofErr w:type="spellStart"/>
      <w:r>
        <w:rPr>
          <w:rFonts w:ascii="Times New Roman" w:hAnsi="Times New Roman" w:cs="Times New Roman"/>
          <w:kern w:val="3"/>
          <w:sz w:val="24"/>
          <w:szCs w:val="24"/>
        </w:rPr>
        <w:t>ma</w:t>
      </w:r>
      <w:r>
        <w:rPr>
          <w:rFonts w:ascii="Times New Roman" w:hAnsi="Times New Roman" w:cs="Times New Roman"/>
          <w:kern w:val="3"/>
          <w:sz w:val="24"/>
          <w:szCs w:val="24"/>
          <w:lang w:val="de-DE"/>
        </w:rPr>
        <w:t>žiau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sz w:val="24"/>
          <w:szCs w:val="24"/>
          <w:lang w:val="de-DE"/>
        </w:rPr>
        <w:t xml:space="preserve"> </w:t>
      </w:r>
      <w:r>
        <w:rPr>
          <w:rFonts w:ascii="Times New Roman" w:hAnsi="Times New Roman" w:cs="Times New Roman"/>
          <w:kern w:val="3"/>
          <w:sz w:val="24"/>
          <w:szCs w:val="24"/>
        </w:rPr>
        <w:t xml:space="preserve">1 </w:t>
      </w:r>
      <w:r>
        <w:rPr>
          <w:rFonts w:ascii="Times New Roman" w:hAnsi="Times New Roman" w:cs="Times New Roman"/>
          <w:kern w:val="3"/>
          <w:sz w:val="24"/>
          <w:szCs w:val="24"/>
          <w:lang w:val="de-DE"/>
        </w:rPr>
        <w:t>į</w:t>
      </w:r>
      <w:r>
        <w:rPr>
          <w:rFonts w:ascii="Times New Roman" w:hAnsi="Times New Roman" w:cs="Times New Roman"/>
          <w:kern w:val="3"/>
          <w:sz w:val="24"/>
          <w:szCs w:val="24"/>
        </w:rPr>
        <w:t>vertini</w:t>
      </w:r>
      <w:r>
        <w:rPr>
          <w:rFonts w:ascii="Times New Roman" w:hAnsi="Times New Roman" w:cs="Times New Roman"/>
          <w:kern w:val="3"/>
          <w:sz w:val="24"/>
          <w:szCs w:val="24"/>
          <w:lang w:val="de-DE"/>
        </w:rPr>
        <w:t>m</w:t>
      </w:r>
      <w:r>
        <w:rPr>
          <w:rFonts w:ascii="Times New Roman" w:hAnsi="Times New Roman" w:cs="Times New Roman"/>
          <w:kern w:val="3"/>
          <w:sz w:val="24"/>
          <w:szCs w:val="24"/>
        </w:rPr>
        <w:t xml:space="preserve">o fiksavimas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rPr>
        <w:t xml:space="preserve"> per m</w:t>
      </w:r>
      <w:r>
        <w:rPr>
          <w:rFonts w:ascii="Times New Roman" w:hAnsi="Times New Roman" w:cs="Times New Roman"/>
          <w:kern w:val="3"/>
          <w:sz w:val="24"/>
          <w:szCs w:val="24"/>
          <w:lang w:val="de-DE"/>
        </w:rPr>
        <w:t>ė</w:t>
      </w:r>
      <w:r>
        <w:rPr>
          <w:rFonts w:ascii="Times New Roman" w:hAnsi="Times New Roman" w:cs="Times New Roman"/>
          <w:kern w:val="3"/>
          <w:sz w:val="24"/>
          <w:szCs w:val="24"/>
        </w:rPr>
        <w:t>nes</w:t>
      </w:r>
      <w:r>
        <w:rPr>
          <w:rFonts w:ascii="Times New Roman" w:hAnsi="Times New Roman" w:cs="Times New Roman"/>
          <w:kern w:val="3"/>
          <w:sz w:val="24"/>
          <w:szCs w:val="24"/>
          <w:lang w:val="de-DE"/>
        </w:rPr>
        <w:t>į;</w:t>
      </w:r>
    </w:p>
    <w:p w14:paraId="69EF04CE" w14:textId="77777777" w:rsidR="00E3573B" w:rsidRDefault="00E3573B" w:rsidP="00E3573B">
      <w:pPr>
        <w:pStyle w:val="Betarp"/>
        <w:jc w:val="both"/>
      </w:pPr>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2</w:t>
      </w:r>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savaitinės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pamokos</w:t>
      </w:r>
      <w:proofErr w:type="spellEnd"/>
      <w:r>
        <w:rPr>
          <w:rFonts w:ascii="Times New Roman" w:hAnsi="Times New Roman" w:cs="Times New Roman"/>
          <w:kern w:val="3"/>
          <w:sz w:val="24"/>
          <w:szCs w:val="24"/>
        </w:rPr>
        <w:t>-</w:t>
      </w:r>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 xml:space="preserve">ne </w:t>
      </w:r>
      <w:proofErr w:type="spellStart"/>
      <w:r>
        <w:rPr>
          <w:rFonts w:ascii="Times New Roman" w:hAnsi="Times New Roman" w:cs="Times New Roman"/>
          <w:kern w:val="3"/>
          <w:sz w:val="24"/>
          <w:szCs w:val="24"/>
        </w:rPr>
        <w:t>ma</w:t>
      </w:r>
      <w:r>
        <w:rPr>
          <w:rFonts w:ascii="Times New Roman" w:hAnsi="Times New Roman" w:cs="Times New Roman"/>
          <w:kern w:val="3"/>
          <w:sz w:val="24"/>
          <w:szCs w:val="24"/>
          <w:lang w:val="de-DE"/>
        </w:rPr>
        <w:t>žiau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 xml:space="preserve">2 </w:t>
      </w:r>
      <w:r>
        <w:rPr>
          <w:rFonts w:ascii="Times New Roman" w:hAnsi="Times New Roman" w:cs="Times New Roman"/>
          <w:kern w:val="3"/>
          <w:sz w:val="24"/>
          <w:szCs w:val="24"/>
          <w:lang w:val="de-DE"/>
        </w:rPr>
        <w:t>į</w:t>
      </w:r>
      <w:r>
        <w:rPr>
          <w:rFonts w:ascii="Times New Roman" w:hAnsi="Times New Roman" w:cs="Times New Roman"/>
          <w:kern w:val="3"/>
          <w:sz w:val="24"/>
          <w:szCs w:val="24"/>
        </w:rPr>
        <w:t>vertini</w:t>
      </w:r>
      <w:r>
        <w:rPr>
          <w:rFonts w:ascii="Times New Roman" w:hAnsi="Times New Roman" w:cs="Times New Roman"/>
          <w:kern w:val="3"/>
          <w:sz w:val="24"/>
          <w:szCs w:val="24"/>
          <w:lang w:val="de-DE"/>
        </w:rPr>
        <w:t>m</w:t>
      </w:r>
      <w:r>
        <w:rPr>
          <w:rFonts w:ascii="Times New Roman" w:hAnsi="Times New Roman" w:cs="Times New Roman"/>
          <w:kern w:val="3"/>
          <w:sz w:val="24"/>
          <w:szCs w:val="24"/>
        </w:rPr>
        <w:t xml:space="preserve">o fiksavimai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rPr>
        <w:t xml:space="preserve"> per m</w:t>
      </w:r>
      <w:r>
        <w:rPr>
          <w:rFonts w:ascii="Times New Roman" w:hAnsi="Times New Roman" w:cs="Times New Roman"/>
          <w:kern w:val="3"/>
          <w:sz w:val="24"/>
          <w:szCs w:val="24"/>
          <w:lang w:val="de-DE"/>
        </w:rPr>
        <w:t>ė</w:t>
      </w:r>
      <w:r>
        <w:rPr>
          <w:rFonts w:ascii="Times New Roman" w:hAnsi="Times New Roman" w:cs="Times New Roman"/>
          <w:kern w:val="3"/>
          <w:sz w:val="24"/>
          <w:szCs w:val="24"/>
        </w:rPr>
        <w:t>nes</w:t>
      </w:r>
      <w:r>
        <w:rPr>
          <w:rFonts w:ascii="Times New Roman" w:hAnsi="Times New Roman" w:cs="Times New Roman"/>
          <w:kern w:val="3"/>
          <w:sz w:val="24"/>
          <w:szCs w:val="24"/>
          <w:lang w:val="de-DE"/>
        </w:rPr>
        <w:t>į;</w:t>
      </w:r>
    </w:p>
    <w:p w14:paraId="11983C90" w14:textId="77777777" w:rsidR="00E3573B" w:rsidRDefault="00E3573B" w:rsidP="00E3573B">
      <w:pPr>
        <w:pStyle w:val="Betarp"/>
        <w:jc w:val="both"/>
      </w:pPr>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4-5</w:t>
      </w:r>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savaitinės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pamokos</w:t>
      </w:r>
      <w:proofErr w:type="spellEnd"/>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 xml:space="preserve">- ne </w:t>
      </w:r>
      <w:proofErr w:type="spellStart"/>
      <w:r>
        <w:rPr>
          <w:rFonts w:ascii="Times New Roman" w:hAnsi="Times New Roman" w:cs="Times New Roman"/>
          <w:kern w:val="3"/>
          <w:sz w:val="24"/>
          <w:szCs w:val="24"/>
        </w:rPr>
        <w:t>ma</w:t>
      </w:r>
      <w:proofErr w:type="spellEnd"/>
      <w:r>
        <w:rPr>
          <w:rFonts w:ascii="Times New Roman" w:hAnsi="Times New Roman" w:cs="Times New Roman"/>
          <w:kern w:val="3"/>
          <w:sz w:val="24"/>
          <w:szCs w:val="24"/>
          <w:lang w:val="de-DE"/>
        </w:rPr>
        <w:t>ž</w:t>
      </w:r>
      <w:proofErr w:type="spellStart"/>
      <w:r>
        <w:rPr>
          <w:rFonts w:ascii="Times New Roman" w:hAnsi="Times New Roman" w:cs="Times New Roman"/>
          <w:kern w:val="3"/>
          <w:sz w:val="24"/>
          <w:szCs w:val="24"/>
        </w:rPr>
        <w:t>iau</w:t>
      </w:r>
      <w:proofErr w:type="spellEnd"/>
      <w:r>
        <w:rPr>
          <w:rFonts w:ascii="Times New Roman" w:hAnsi="Times New Roman" w:cs="Times New Roman"/>
          <w:kern w:val="3"/>
          <w:sz w:val="24"/>
          <w:szCs w:val="24"/>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 xml:space="preserve">4 </w:t>
      </w:r>
      <w:r>
        <w:rPr>
          <w:rFonts w:ascii="Times New Roman" w:hAnsi="Times New Roman" w:cs="Times New Roman"/>
          <w:kern w:val="3"/>
          <w:sz w:val="24"/>
          <w:szCs w:val="24"/>
          <w:lang w:val="de-DE"/>
        </w:rPr>
        <w:t>į</w:t>
      </w:r>
      <w:r>
        <w:rPr>
          <w:rFonts w:ascii="Times New Roman" w:hAnsi="Times New Roman" w:cs="Times New Roman"/>
          <w:kern w:val="3"/>
          <w:sz w:val="24"/>
          <w:szCs w:val="24"/>
        </w:rPr>
        <w:t>vertini</w:t>
      </w:r>
      <w:r>
        <w:rPr>
          <w:rFonts w:ascii="Times New Roman" w:hAnsi="Times New Roman" w:cs="Times New Roman"/>
          <w:kern w:val="3"/>
          <w:sz w:val="24"/>
          <w:szCs w:val="24"/>
          <w:lang w:val="de-DE"/>
        </w:rPr>
        <w:t>m</w:t>
      </w:r>
      <w:r>
        <w:rPr>
          <w:rFonts w:ascii="Times New Roman" w:hAnsi="Times New Roman" w:cs="Times New Roman"/>
          <w:kern w:val="3"/>
          <w:sz w:val="24"/>
          <w:szCs w:val="24"/>
        </w:rPr>
        <w:t xml:space="preserve">o fiksavimai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rPr>
        <w:t xml:space="preserve"> per m</w:t>
      </w:r>
      <w:r>
        <w:rPr>
          <w:rFonts w:ascii="Times New Roman" w:hAnsi="Times New Roman" w:cs="Times New Roman"/>
          <w:kern w:val="3"/>
          <w:sz w:val="24"/>
          <w:szCs w:val="24"/>
          <w:lang w:val="de-DE"/>
        </w:rPr>
        <w:t>ė</w:t>
      </w:r>
      <w:r>
        <w:rPr>
          <w:rFonts w:ascii="Times New Roman" w:hAnsi="Times New Roman" w:cs="Times New Roman"/>
          <w:kern w:val="3"/>
          <w:sz w:val="24"/>
          <w:szCs w:val="24"/>
        </w:rPr>
        <w:t>nes</w:t>
      </w:r>
      <w:r>
        <w:rPr>
          <w:rFonts w:ascii="Times New Roman" w:hAnsi="Times New Roman" w:cs="Times New Roman"/>
          <w:kern w:val="3"/>
          <w:sz w:val="24"/>
          <w:szCs w:val="24"/>
          <w:lang w:val="de-DE"/>
        </w:rPr>
        <w:t>į;</w:t>
      </w:r>
    </w:p>
    <w:p w14:paraId="18581F1B" w14:textId="77777777" w:rsidR="00E3573B" w:rsidRDefault="00E3573B" w:rsidP="00E3573B">
      <w:pPr>
        <w:pStyle w:val="Betarp"/>
        <w:jc w:val="both"/>
      </w:pPr>
      <w:r>
        <w:rPr>
          <w:rFonts w:ascii="Times New Roman" w:hAnsi="Times New Roman" w:cs="Times New Roman"/>
          <w:kern w:val="3"/>
          <w:sz w:val="24"/>
          <w:szCs w:val="24"/>
          <w:lang w:val="de-DE"/>
        </w:rPr>
        <w:t xml:space="preserve"> </w:t>
      </w:r>
      <w:r>
        <w:rPr>
          <w:rFonts w:ascii="Times New Roman" w:hAnsi="Times New Roman" w:cs="Times New Roman"/>
          <w:kern w:val="3"/>
          <w:sz w:val="24"/>
          <w:szCs w:val="24"/>
        </w:rPr>
        <w:t>7</w:t>
      </w:r>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savaitinės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pamokos</w:t>
      </w:r>
      <w:proofErr w:type="spellEnd"/>
      <w:r>
        <w:rPr>
          <w:rFonts w:ascii="Times New Roman" w:hAnsi="Times New Roman" w:cs="Times New Roman"/>
          <w:kern w:val="3"/>
          <w:sz w:val="24"/>
          <w:szCs w:val="24"/>
        </w:rPr>
        <w:t xml:space="preserve">- ne </w:t>
      </w:r>
      <w:proofErr w:type="spellStart"/>
      <w:r>
        <w:rPr>
          <w:rFonts w:ascii="Times New Roman" w:hAnsi="Times New Roman" w:cs="Times New Roman"/>
          <w:kern w:val="3"/>
          <w:sz w:val="24"/>
          <w:szCs w:val="24"/>
        </w:rPr>
        <w:t>ma</w:t>
      </w:r>
      <w:proofErr w:type="spellEnd"/>
      <w:r>
        <w:rPr>
          <w:rFonts w:ascii="Times New Roman" w:hAnsi="Times New Roman" w:cs="Times New Roman"/>
          <w:kern w:val="3"/>
          <w:sz w:val="24"/>
          <w:szCs w:val="24"/>
          <w:lang w:val="de-DE"/>
        </w:rPr>
        <w:t>ž</w:t>
      </w:r>
      <w:proofErr w:type="spellStart"/>
      <w:r>
        <w:rPr>
          <w:rFonts w:ascii="Times New Roman" w:hAnsi="Times New Roman" w:cs="Times New Roman"/>
          <w:kern w:val="3"/>
          <w:sz w:val="24"/>
          <w:szCs w:val="24"/>
        </w:rPr>
        <w:t>iau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kern w:val="3"/>
          <w:sz w:val="24"/>
          <w:szCs w:val="24"/>
        </w:rPr>
        <w:t xml:space="preserve"> 5</w:t>
      </w:r>
      <w:r>
        <w:rPr>
          <w:rFonts w:ascii="Times New Roman" w:hAnsi="Times New Roman" w:cs="Times New Roman"/>
          <w:kern w:val="3"/>
          <w:sz w:val="24"/>
          <w:szCs w:val="24"/>
          <w:lang w:val="de-DE"/>
        </w:rPr>
        <w:t xml:space="preserve"> į</w:t>
      </w:r>
      <w:r>
        <w:rPr>
          <w:rFonts w:ascii="Times New Roman" w:hAnsi="Times New Roman" w:cs="Times New Roman"/>
          <w:kern w:val="3"/>
          <w:sz w:val="24"/>
          <w:szCs w:val="24"/>
        </w:rPr>
        <w:t>vertini</w:t>
      </w:r>
      <w:r>
        <w:rPr>
          <w:rFonts w:ascii="Times New Roman" w:hAnsi="Times New Roman" w:cs="Times New Roman"/>
          <w:kern w:val="3"/>
          <w:sz w:val="24"/>
          <w:szCs w:val="24"/>
          <w:lang w:val="de-DE"/>
        </w:rPr>
        <w:t>m</w:t>
      </w:r>
      <w:r>
        <w:rPr>
          <w:rFonts w:ascii="Times New Roman" w:hAnsi="Times New Roman" w:cs="Times New Roman"/>
          <w:kern w:val="3"/>
          <w:sz w:val="24"/>
          <w:szCs w:val="24"/>
        </w:rPr>
        <w:t xml:space="preserve">o fiksavimai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rPr>
        <w:t xml:space="preserve"> per m</w:t>
      </w:r>
      <w:r>
        <w:rPr>
          <w:rFonts w:ascii="Times New Roman" w:hAnsi="Times New Roman" w:cs="Times New Roman"/>
          <w:kern w:val="3"/>
          <w:sz w:val="24"/>
          <w:szCs w:val="24"/>
          <w:lang w:val="de-DE"/>
        </w:rPr>
        <w:t>ė</w:t>
      </w:r>
      <w:r>
        <w:rPr>
          <w:rFonts w:ascii="Times New Roman" w:hAnsi="Times New Roman" w:cs="Times New Roman"/>
          <w:kern w:val="3"/>
          <w:sz w:val="24"/>
          <w:szCs w:val="24"/>
        </w:rPr>
        <w:t>nes</w:t>
      </w:r>
      <w:r>
        <w:rPr>
          <w:rFonts w:ascii="Times New Roman" w:hAnsi="Times New Roman" w:cs="Times New Roman"/>
          <w:kern w:val="3"/>
          <w:sz w:val="24"/>
          <w:szCs w:val="24"/>
          <w:lang w:val="de-DE"/>
        </w:rPr>
        <w:t>į .</w:t>
      </w:r>
    </w:p>
    <w:p w14:paraId="07AE0A88" w14:textId="77777777" w:rsidR="00E3573B" w:rsidRDefault="00E3573B" w:rsidP="00E3573B">
      <w:pPr>
        <w:pStyle w:val="Betarp"/>
        <w:jc w:val="both"/>
      </w:pPr>
      <w:r>
        <w:rPr>
          <w:rFonts w:ascii="Times New Roman" w:hAnsi="Times New Roman" w:cs="Times New Roman"/>
          <w:kern w:val="3"/>
          <w:sz w:val="24"/>
          <w:szCs w:val="24"/>
          <w:lang w:val="de-DE"/>
        </w:rPr>
        <w:t xml:space="preserve">                    20.</w:t>
      </w:r>
      <w:r>
        <w:t xml:space="preserve">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besimokančiam</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pagal</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pradinio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ugdymo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programą</w:t>
      </w:r>
      <w:proofErr w:type="spellEnd"/>
      <w:r>
        <w:rPr>
          <w:rFonts w:ascii="Times New Roman" w:hAnsi="Times New Roman" w:cs="Times New Roman"/>
          <w:kern w:val="3"/>
          <w:sz w:val="24"/>
          <w:szCs w:val="24"/>
          <w:lang w:val="de-DE"/>
        </w:rPr>
        <w:t xml:space="preserve">, II </w:t>
      </w:r>
      <w:proofErr w:type="spellStart"/>
      <w:r>
        <w:rPr>
          <w:rFonts w:ascii="Times New Roman" w:hAnsi="Times New Roman" w:cs="Times New Roman"/>
          <w:kern w:val="3"/>
          <w:sz w:val="24"/>
          <w:szCs w:val="24"/>
          <w:lang w:val="de-DE"/>
        </w:rPr>
        <w:t>pusmečio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mokymosi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pasiekimų</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įvertinimas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laikomas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metiniu</w:t>
      </w:r>
      <w:proofErr w:type="spellEnd"/>
      <w:r>
        <w:rPr>
          <w:rFonts w:ascii="Times New Roman" w:hAnsi="Times New Roman" w:cs="Times New Roman"/>
          <w:kern w:val="3"/>
          <w:sz w:val="24"/>
          <w:szCs w:val="24"/>
          <w:lang w:val="de-DE"/>
        </w:rPr>
        <w:t>.</w:t>
      </w:r>
      <w:r>
        <w:t xml:space="preserve"> </w:t>
      </w:r>
      <w:proofErr w:type="spellStart"/>
      <w:r>
        <w:rPr>
          <w:rFonts w:ascii="Times New Roman" w:hAnsi="Times New Roman" w:cs="Times New Roman"/>
          <w:kern w:val="3"/>
          <w:sz w:val="24"/>
          <w:szCs w:val="24"/>
          <w:lang w:val="de-DE"/>
        </w:rPr>
        <w:t>Jei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pasibaigus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ugdymo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procesui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skirtos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užduotys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suteikia</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mokiniui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kurio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mokymosi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pasiekimai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mokantis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pagal</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dalyko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programą</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fiksuoti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nepatenkinamu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metiniu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įvertinimu</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galimybę</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pasiekti</w:t>
      </w:r>
      <w:proofErr w:type="spellEnd"/>
      <w:r>
        <w:rPr>
          <w:rFonts w:ascii="Times New Roman" w:hAnsi="Times New Roman" w:cs="Times New Roman"/>
          <w:kern w:val="3"/>
          <w:sz w:val="24"/>
          <w:szCs w:val="24"/>
          <w:lang w:val="de-DE"/>
        </w:rPr>
        <w:t xml:space="preserve"> ne </w:t>
      </w:r>
      <w:proofErr w:type="spellStart"/>
      <w:r>
        <w:rPr>
          <w:rFonts w:ascii="Times New Roman" w:hAnsi="Times New Roman" w:cs="Times New Roman"/>
          <w:kern w:val="3"/>
          <w:sz w:val="24"/>
          <w:szCs w:val="24"/>
          <w:lang w:val="de-DE"/>
        </w:rPr>
        <w:t>žemesnį</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kaip</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patenkinamas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mokymosi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pasiekimų</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lygį</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nustatytą</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bendrosiose</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programose</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toliau</w:t>
      </w:r>
      <w:proofErr w:type="spellEnd"/>
      <w:r>
        <w:rPr>
          <w:rFonts w:ascii="Times New Roman" w:hAnsi="Times New Roman" w:cs="Times New Roman"/>
          <w:kern w:val="3"/>
          <w:sz w:val="24"/>
          <w:szCs w:val="24"/>
          <w:lang w:val="de-DE"/>
        </w:rPr>
        <w:t xml:space="preserve"> – </w:t>
      </w:r>
      <w:proofErr w:type="spellStart"/>
      <w:r>
        <w:rPr>
          <w:rFonts w:ascii="Times New Roman" w:hAnsi="Times New Roman" w:cs="Times New Roman"/>
          <w:kern w:val="3"/>
          <w:sz w:val="24"/>
          <w:szCs w:val="24"/>
          <w:lang w:val="de-DE"/>
        </w:rPr>
        <w:t>papildomas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darbas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tai</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papildomo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darbo</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įvertinimas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laikomas</w:t>
      </w:r>
      <w:proofErr w:type="spellEnd"/>
      <w:r>
        <w:rPr>
          <w:rFonts w:ascii="Times New Roman" w:hAnsi="Times New Roman" w:cs="Times New Roman"/>
          <w:kern w:val="3"/>
          <w:sz w:val="24"/>
          <w:szCs w:val="24"/>
          <w:lang w:val="de-DE"/>
        </w:rPr>
        <w:t xml:space="preserve"> </w:t>
      </w:r>
      <w:proofErr w:type="spellStart"/>
      <w:r>
        <w:rPr>
          <w:rFonts w:ascii="Times New Roman" w:hAnsi="Times New Roman" w:cs="Times New Roman"/>
          <w:kern w:val="3"/>
          <w:sz w:val="24"/>
          <w:szCs w:val="24"/>
          <w:lang w:val="de-DE"/>
        </w:rPr>
        <w:t>metiniu</w:t>
      </w:r>
      <w:proofErr w:type="spellEnd"/>
      <w:r>
        <w:rPr>
          <w:rFonts w:ascii="Times New Roman" w:hAnsi="Times New Roman" w:cs="Times New Roman"/>
          <w:kern w:val="3"/>
          <w:sz w:val="24"/>
          <w:szCs w:val="24"/>
          <w:lang w:val="de-DE"/>
        </w:rPr>
        <w:t>.</w:t>
      </w:r>
    </w:p>
    <w:p w14:paraId="3AD6ADF7" w14:textId="77777777" w:rsidR="00E3573B" w:rsidRDefault="00E3573B" w:rsidP="00E3573B">
      <w:pPr>
        <w:pStyle w:val="Betarp"/>
        <w:ind w:firstLine="1296"/>
        <w:jc w:val="both"/>
      </w:pPr>
      <w:r>
        <w:rPr>
          <w:rFonts w:ascii="Times New Roman" w:hAnsi="Times New Roman" w:cs="Times New Roman"/>
          <w:sz w:val="24"/>
          <w:szCs w:val="24"/>
          <w:lang w:val="de-DE" w:eastAsia="ar-SA"/>
        </w:rPr>
        <w:t xml:space="preserve">21. </w:t>
      </w:r>
      <w:r>
        <w:rPr>
          <w:rFonts w:ascii="Times New Roman" w:hAnsi="Times New Roman" w:cs="Times New Roman"/>
          <w:sz w:val="24"/>
          <w:szCs w:val="24"/>
          <w:lang w:eastAsia="ar-SA"/>
        </w:rPr>
        <w:t>Mokinių mokymosi pasiekimų ir pažangos</w:t>
      </w:r>
      <w:r>
        <w:rPr>
          <w:rFonts w:ascii="Times New Roman" w:hAnsi="Times New Roman" w:cs="Times New Roman"/>
          <w:b/>
          <w:sz w:val="24"/>
          <w:szCs w:val="24"/>
          <w:lang w:eastAsia="ar-SA"/>
        </w:rPr>
        <w:t xml:space="preserve"> </w:t>
      </w:r>
      <w:r>
        <w:rPr>
          <w:rFonts w:ascii="Times New Roman" w:hAnsi="Times New Roman" w:cs="Times New Roman"/>
          <w:sz w:val="24"/>
          <w:szCs w:val="24"/>
        </w:rPr>
        <w:t xml:space="preserve">vertinimo informacijos kaupimo forma – </w:t>
      </w:r>
      <w:r>
        <w:rPr>
          <w:rFonts w:ascii="Times New Roman" w:hAnsi="Times New Roman" w:cs="Times New Roman"/>
          <w:b/>
          <w:sz w:val="24"/>
          <w:szCs w:val="24"/>
        </w:rPr>
        <w:t>kiekvieno mokinio vertinimo aplankas</w:t>
      </w:r>
      <w:r>
        <w:rPr>
          <w:rFonts w:ascii="Times New Roman" w:hAnsi="Times New Roman" w:cs="Times New Roman"/>
          <w:sz w:val="24"/>
          <w:szCs w:val="24"/>
        </w:rPr>
        <w:t>, kur kaupiami mokinių kontroliniai darbai, diagnostiniai testai</w:t>
      </w:r>
      <w:r>
        <w:rPr>
          <w:rFonts w:ascii="Times New Roman" w:hAnsi="Times New Roman" w:cs="Times New Roman"/>
          <w:sz w:val="24"/>
          <w:szCs w:val="24"/>
          <w:lang w:eastAsia="ar-SA"/>
        </w:rPr>
        <w:t xml:space="preserve"> ir kita su mokinių pasiekimais ir pažanga susijusi informacija. Už vertinimo  aplanko saugumą atsakingas klasės vadovas, mokytojai dalykininkai pildo aplanką susitarę su klasės vadovu, supažindinami mokinių tėvai. Aplankas saugomas iki mokinio pradinio ugdymo programos pabaigos.</w:t>
      </w:r>
    </w:p>
    <w:p w14:paraId="58DCBD29" w14:textId="77777777" w:rsidR="00E3573B" w:rsidRDefault="00E3573B" w:rsidP="00E3573B">
      <w:pPr>
        <w:pStyle w:val="Betarp"/>
        <w:ind w:firstLine="1296"/>
        <w:jc w:val="both"/>
      </w:pPr>
      <w:r>
        <w:rPr>
          <w:rFonts w:ascii="Times New Roman" w:eastAsia="Calibri" w:hAnsi="Times New Roman" w:cs="Times New Roman"/>
          <w:color w:val="000000"/>
          <w:sz w:val="24"/>
          <w:szCs w:val="24"/>
        </w:rPr>
        <w:t>22. Pasibaigus pusmečiui (mokslo metams) mokytojai metodinėse grupėse apibendrina informaciją apie mokinių,  klasės pasiekimus bei padarytą pažangą, panaudotų mokymosi pagalbos priemonių poveikį, juos analizuoja, tariasi dėl mokymosi pagalbos, konsultacijų mokiniams organizavimo.</w:t>
      </w:r>
    </w:p>
    <w:p w14:paraId="2751C555" w14:textId="77777777" w:rsidR="00E3573B" w:rsidRDefault="00E3573B" w:rsidP="00E3573B">
      <w:pPr>
        <w:pStyle w:val="Betarp"/>
        <w:ind w:firstLine="1296"/>
        <w:jc w:val="both"/>
      </w:pPr>
      <w:r>
        <w:rPr>
          <w:rFonts w:ascii="Times New Roman" w:eastAsia="Calibri" w:hAnsi="Times New Roman" w:cs="Times New Roman"/>
          <w:color w:val="000000"/>
          <w:sz w:val="24"/>
          <w:szCs w:val="24"/>
        </w:rPr>
        <w:t xml:space="preserve">23. </w:t>
      </w:r>
      <w:proofErr w:type="spellStart"/>
      <w:r>
        <w:rPr>
          <w:rFonts w:ascii="Times New Roman" w:hAnsi="Times New Roman" w:cs="Times New Roman"/>
          <w:sz w:val="24"/>
          <w:szCs w:val="24"/>
          <w:lang w:val="de-DE"/>
        </w:rPr>
        <w:t>Pasibaigus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pusmečiui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mokslo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metams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klasės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vadovas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sudaro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klasės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ugdymo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pažangos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suvestinę</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kurias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pateikia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direktoriaus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pavaduotojai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ugdymui</w:t>
      </w:r>
      <w:proofErr w:type="spellEnd"/>
      <w:r>
        <w:rPr>
          <w:rFonts w:ascii="Times New Roman" w:hAnsi="Times New Roman" w:cs="Times New Roman"/>
          <w:sz w:val="24"/>
          <w:szCs w:val="24"/>
          <w:lang w:val="de-DE"/>
        </w:rPr>
        <w:t>.</w:t>
      </w:r>
    </w:p>
    <w:p w14:paraId="070C15E4" w14:textId="77777777" w:rsidR="00E3573B" w:rsidRDefault="00E3573B" w:rsidP="00E3573B">
      <w:pPr>
        <w:pStyle w:val="Standard"/>
        <w:rPr>
          <w:rFonts w:ascii="Times New Roman" w:hAnsi="Times New Roman"/>
          <w:sz w:val="24"/>
          <w:szCs w:val="24"/>
          <w:lang w:val="lt-LT"/>
        </w:rPr>
      </w:pPr>
    </w:p>
    <w:p w14:paraId="75B06E4B" w14:textId="77777777" w:rsidR="00E3573B" w:rsidRDefault="00E3573B" w:rsidP="00E3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VI. MOKINIŲ, TURINČIŲ SPECIALIŲJŲ UGDYMOSI POREIKIŲ, MOKYMOSI PASIEKIMŲ IR PAŽANGOS VERTINIMAS</w:t>
      </w:r>
    </w:p>
    <w:p w14:paraId="0C84225E" w14:textId="77777777" w:rsidR="00E3573B" w:rsidRDefault="00E3573B" w:rsidP="00E3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jc w:val="center"/>
        <w:rPr>
          <w:rFonts w:ascii="Times New Roman" w:hAnsi="Times New Roman" w:cs="Times New Roman"/>
          <w:b/>
          <w:sz w:val="24"/>
          <w:szCs w:val="24"/>
        </w:rPr>
      </w:pPr>
    </w:p>
    <w:p w14:paraId="44273203" w14:textId="77777777" w:rsidR="00E3573B" w:rsidRDefault="00E3573B" w:rsidP="00E3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firstLine="567"/>
        <w:jc w:val="both"/>
      </w:pPr>
      <w:r>
        <w:rPr>
          <w:rFonts w:ascii="Times New Roman" w:hAnsi="Times New Roman" w:cs="Times New Roman"/>
          <w:sz w:val="24"/>
          <w:szCs w:val="24"/>
        </w:rPr>
        <w:t xml:space="preserve">               24. Mokinio, kuriam bendrojo ugdymo programa pritaikoma, mokymosi pažanga ir pasiekimai ugdymo procese vertinami pagal mokinio </w:t>
      </w:r>
      <w:r>
        <w:rPr>
          <w:rFonts w:ascii="Times New Roman" w:hAnsi="Times New Roman" w:cs="Times New Roman"/>
          <w:sz w:val="24"/>
          <w:szCs w:val="24"/>
          <w:lang w:eastAsia="lt-LT"/>
        </w:rPr>
        <w:t>individualiame ugdymo plane</w:t>
      </w:r>
      <w:r>
        <w:rPr>
          <w:rFonts w:ascii="Times New Roman" w:hAnsi="Times New Roman" w:cs="Times New Roman"/>
          <w:sz w:val="24"/>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kokie bus mokinio mokymosi pasiekimų vertinimo ir pa(</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)tikrinimo būdai, kokiomis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priemonėmis bus naudojamasi). </w:t>
      </w:r>
    </w:p>
    <w:p w14:paraId="2EB669F8" w14:textId="77777777" w:rsidR="00E3573B" w:rsidRDefault="00E3573B" w:rsidP="00E357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25. Dėl mokinio, kuris mokosi pagal individualizuotą pradinio ugdymo mokymosi pasiekimų vertinimo (būdų, periodiškumo) ir įforminimo susitariama. Susitarimai priimami, atsižvelgiant į mokinio galias ir vertinimo suvokimą, specialiuosius ugdymosi poreikius, numatomą pažangą. Individualizuotų ugdymosi programų turinčių mokinių padaryta arba nepadaryta pažanga fiksuojama dienyne, įrašant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arba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w:t>
      </w:r>
    </w:p>
    <w:p w14:paraId="270C1082" w14:textId="77777777" w:rsidR="00E3573B" w:rsidRDefault="00E3573B" w:rsidP="00E3573B">
      <w:pPr>
        <w:pStyle w:val="Standard"/>
        <w:rPr>
          <w:rFonts w:ascii="Times New Roman" w:hAnsi="Times New Roman"/>
          <w:sz w:val="24"/>
          <w:szCs w:val="24"/>
          <w:lang w:val="lt-LT"/>
        </w:rPr>
      </w:pPr>
    </w:p>
    <w:p w14:paraId="14E214A9" w14:textId="77777777" w:rsidR="00E3573B" w:rsidRDefault="00E3573B" w:rsidP="00E3573B">
      <w:pPr>
        <w:pStyle w:val="Standard"/>
        <w:rPr>
          <w:rFonts w:ascii="Times New Roman" w:hAnsi="Times New Roman"/>
          <w:sz w:val="24"/>
          <w:szCs w:val="24"/>
          <w:lang w:val="lt-LT"/>
        </w:rPr>
      </w:pPr>
    </w:p>
    <w:p w14:paraId="403F4B2C" w14:textId="77777777" w:rsidR="00E3573B" w:rsidRDefault="00E3573B" w:rsidP="00E3573B">
      <w:pPr>
        <w:pStyle w:val="Betarp"/>
        <w:rPr>
          <w:rFonts w:ascii="Times New Roman" w:eastAsia="Times New Roman" w:hAnsi="Times New Roman" w:cs="Times New Roman"/>
          <w:sz w:val="24"/>
          <w:szCs w:val="24"/>
        </w:rPr>
      </w:pPr>
    </w:p>
    <w:p w14:paraId="57339E2A" w14:textId="77777777" w:rsidR="00E3573B" w:rsidRDefault="00E3573B"/>
    <w:sectPr w:rsidR="00E3573B">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234D"/>
    <w:multiLevelType w:val="multilevel"/>
    <w:tmpl w:val="F1A61E4A"/>
    <w:lvl w:ilvl="0">
      <w:start w:val="5"/>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761901"/>
    <w:multiLevelType w:val="multilevel"/>
    <w:tmpl w:val="06647F9A"/>
    <w:lvl w:ilvl="0">
      <w:start w:val="1"/>
      <w:numFmt w:val="decimal"/>
      <w:lvlText w:val="%1."/>
      <w:lvlJc w:val="left"/>
      <w:pPr>
        <w:ind w:left="1080" w:hanging="360"/>
      </w:pPr>
      <w:rPr>
        <w:rFonts w:ascii="Times New Roman" w:hAnsi="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3B"/>
    <w:rsid w:val="00202820"/>
    <w:rsid w:val="0026274D"/>
    <w:rsid w:val="00486853"/>
    <w:rsid w:val="004C0256"/>
    <w:rsid w:val="005E07F9"/>
    <w:rsid w:val="008F647E"/>
    <w:rsid w:val="00AF39C9"/>
    <w:rsid w:val="00CD4BD9"/>
    <w:rsid w:val="00E357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2AC4"/>
  <w15:docId w15:val="{B5F139C6-EF61-44CF-B103-7194906A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E3573B"/>
    <w:pPr>
      <w:widowControl w:val="0"/>
      <w:suppressAutoHyphens/>
      <w:autoSpaceDN w:val="0"/>
      <w:spacing w:after="0"/>
      <w:textAlignment w:val="baseline"/>
    </w:pPr>
    <w:rPr>
      <w:rFonts w:ascii="Calibri" w:eastAsia="Calibri" w:hAnsi="Calibri" w:cs="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AF39C9"/>
    <w:pPr>
      <w:spacing w:after="0"/>
    </w:pPr>
  </w:style>
  <w:style w:type="paragraph" w:styleId="Sraopastraipa">
    <w:name w:val="List Paragraph"/>
    <w:basedOn w:val="prastasis"/>
    <w:qFormat/>
    <w:rsid w:val="00AF39C9"/>
    <w:pPr>
      <w:ind w:left="720"/>
      <w:contextualSpacing/>
    </w:pPr>
  </w:style>
  <w:style w:type="paragraph" w:customStyle="1" w:styleId="Standard">
    <w:name w:val="Standard"/>
    <w:rsid w:val="00E3573B"/>
    <w:pPr>
      <w:suppressAutoHyphens/>
      <w:autoSpaceDN w:val="0"/>
      <w:spacing w:after="200" w:line="276" w:lineRule="auto"/>
      <w:textAlignment w:val="baseline"/>
    </w:pPr>
    <w:rPr>
      <w:rFonts w:ascii="Calibri" w:eastAsia="Times New Roman" w:hAnsi="Calibri" w:cs="Times New Roman"/>
      <w:lang w:val="en-US"/>
    </w:rPr>
  </w:style>
  <w:style w:type="paragraph" w:customStyle="1" w:styleId="Default">
    <w:name w:val="Default"/>
    <w:rsid w:val="00E3573B"/>
    <w:pPr>
      <w:suppressAutoHyphens/>
      <w:autoSpaceDN w:val="0"/>
      <w:spacing w:after="0"/>
      <w:textAlignment w:val="baseline"/>
    </w:pPr>
    <w:rPr>
      <w:rFonts w:ascii="Times New Roman" w:eastAsia="Calibri" w:hAnsi="Times New Roman" w:cs="Times New Roman"/>
      <w:color w:val="000000"/>
      <w:sz w:val="24"/>
      <w:szCs w:val="24"/>
    </w:rPr>
  </w:style>
  <w:style w:type="paragraph" w:styleId="Pagrindinistekstas3">
    <w:name w:val="Body Text 3"/>
    <w:basedOn w:val="Standard"/>
    <w:link w:val="Pagrindinistekstas3Diagrama"/>
    <w:rsid w:val="00E3573B"/>
    <w:pPr>
      <w:spacing w:after="120" w:line="240" w:lineRule="auto"/>
    </w:pPr>
    <w:rPr>
      <w:rFonts w:ascii="Times New Roman" w:eastAsia="Calibri" w:hAnsi="Times New Roman"/>
      <w:sz w:val="16"/>
      <w:szCs w:val="16"/>
      <w:lang w:eastAsia="zh-CN"/>
    </w:rPr>
  </w:style>
  <w:style w:type="character" w:customStyle="1" w:styleId="Pagrindinistekstas3Diagrama">
    <w:name w:val="Pagrindinis tekstas 3 Diagrama"/>
    <w:basedOn w:val="Numatytasispastraiposriftas"/>
    <w:link w:val="Pagrindinistekstas3"/>
    <w:rsid w:val="00E3573B"/>
    <w:rPr>
      <w:rFonts w:ascii="Times New Roman" w:eastAsia="Calibri" w:hAnsi="Times New Roman" w:cs="Times New Roman"/>
      <w:sz w:val="16"/>
      <w:szCs w:val="16"/>
      <w:lang w:val="en-US" w:eastAsia="zh-CN"/>
    </w:rPr>
  </w:style>
  <w:style w:type="character" w:styleId="Grietas">
    <w:name w:val="Strong"/>
    <w:basedOn w:val="Numatytasispastraiposriftas"/>
    <w:rsid w:val="00E3573B"/>
    <w:rPr>
      <w:rFonts w:cs="Times New Roman"/>
      <w:b/>
    </w:rPr>
  </w:style>
  <w:style w:type="character" w:styleId="Emfaz">
    <w:name w:val="Emphasis"/>
    <w:basedOn w:val="Numatytasispastraiposriftas"/>
    <w:rsid w:val="00E3573B"/>
    <w:rPr>
      <w:i/>
      <w:iCs/>
    </w:rPr>
  </w:style>
  <w:style w:type="character" w:customStyle="1" w:styleId="apple-converted-space">
    <w:name w:val="apple-converted-space"/>
    <w:basedOn w:val="Numatytasispastraiposriftas"/>
    <w:rsid w:val="00E3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15min.lt/tema/nacionaline-svietimo-agentura-nsa-789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4905</Words>
  <Characters>29431</Characters>
  <Application>Microsoft Office Word</Application>
  <DocSecurity>0</DocSecurity>
  <Lines>245</Lines>
  <Paragraphs>68</Paragraphs>
  <ScaleCrop>false</ScaleCrop>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Danuta Sobol</cp:lastModifiedBy>
  <cp:revision>2</cp:revision>
  <dcterms:created xsi:type="dcterms:W3CDTF">2021-09-16T04:57:00Z</dcterms:created>
  <dcterms:modified xsi:type="dcterms:W3CDTF">2021-09-16T04:57:00Z</dcterms:modified>
</cp:coreProperties>
</file>