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B5BC1BB" w14:textId="77777777" w:rsidR="00992601" w:rsidRDefault="00992601">
      <w:pPr>
        <w:pStyle w:val="Antrat4"/>
        <w:spacing w:before="0" w:after="0"/>
        <w:jc w:val="center"/>
        <w:rPr>
          <w:rFonts w:ascii="Times New Roman" w:eastAsia="Times New Roman" w:hAnsi="Times New Roman" w:cs="Times New Roman"/>
        </w:rPr>
      </w:pPr>
      <w:bookmarkStart w:id="0" w:name="_heading=h.2jxsxqh" w:colFirst="0" w:colLast="0"/>
      <w:bookmarkEnd w:id="0"/>
    </w:p>
    <w:p w14:paraId="58CEFC87" w14:textId="77777777" w:rsidR="00992601" w:rsidRDefault="00992601" w:rsidP="00992601">
      <w:pPr>
        <w:ind w:right="54"/>
        <w:jc w:val="right"/>
        <w:rPr>
          <w:rFonts w:ascii="Times New Roman" w:hAnsi="Times New Roman" w:cs="Times New Roman"/>
          <w:sz w:val="24"/>
          <w:szCs w:val="24"/>
        </w:rPr>
      </w:pPr>
      <w:bookmarkStart w:id="1" w:name="_GoBack"/>
      <w:r>
        <w:rPr>
          <w:rFonts w:ascii="Times New Roman" w:hAnsi="Times New Roman" w:cs="Times New Roman"/>
          <w:sz w:val="24"/>
          <w:szCs w:val="24"/>
        </w:rPr>
        <w:t>PATVIRTINTA</w:t>
      </w:r>
    </w:p>
    <w:p w14:paraId="17BAAA53" w14:textId="77777777" w:rsidR="00992601" w:rsidRDefault="00992601" w:rsidP="00992601">
      <w:pPr>
        <w:ind w:right="54"/>
        <w:jc w:val="right"/>
        <w:rPr>
          <w:rFonts w:ascii="Times New Roman" w:hAnsi="Times New Roman" w:cs="Times New Roman"/>
          <w:sz w:val="24"/>
          <w:szCs w:val="24"/>
        </w:rPr>
      </w:pPr>
      <w:r>
        <w:rPr>
          <w:rFonts w:ascii="Times New Roman" w:hAnsi="Times New Roman" w:cs="Times New Roman"/>
          <w:sz w:val="24"/>
          <w:szCs w:val="24"/>
        </w:rPr>
        <w:t>Dieveniškių Adomo Mickevičiaus</w:t>
      </w:r>
    </w:p>
    <w:p w14:paraId="6F24FF7A" w14:textId="77777777" w:rsidR="00992601" w:rsidRDefault="00992601" w:rsidP="00992601">
      <w:pPr>
        <w:ind w:right="54"/>
        <w:jc w:val="right"/>
        <w:rPr>
          <w:rFonts w:ascii="Times New Roman" w:hAnsi="Times New Roman" w:cs="Times New Roman"/>
          <w:sz w:val="24"/>
          <w:szCs w:val="24"/>
        </w:rPr>
      </w:pPr>
      <w:r>
        <w:rPr>
          <w:rFonts w:ascii="Times New Roman" w:hAnsi="Times New Roman" w:cs="Times New Roman"/>
          <w:sz w:val="24"/>
          <w:szCs w:val="24"/>
        </w:rPr>
        <w:t xml:space="preserve"> gimnazijos direktoriaus</w:t>
      </w:r>
    </w:p>
    <w:p w14:paraId="30FB89DD" w14:textId="4046EAE4" w:rsidR="00992601" w:rsidRDefault="00992601" w:rsidP="00992601">
      <w:pPr>
        <w:ind w:right="54"/>
        <w:jc w:val="right"/>
        <w:rPr>
          <w:rFonts w:ascii="Times New Roman" w:hAnsi="Times New Roman" w:cs="Times New Roman"/>
          <w:sz w:val="24"/>
          <w:szCs w:val="24"/>
        </w:rPr>
      </w:pPr>
      <w:r>
        <w:rPr>
          <w:rFonts w:ascii="Times New Roman" w:hAnsi="Times New Roman" w:cs="Times New Roman"/>
          <w:sz w:val="24"/>
          <w:szCs w:val="24"/>
        </w:rPr>
        <w:t xml:space="preserve">2023 m. lapkričio </w:t>
      </w:r>
      <w:r w:rsidR="00CF4E7C">
        <w:rPr>
          <w:rFonts w:ascii="Times New Roman" w:hAnsi="Times New Roman" w:cs="Times New Roman"/>
          <w:sz w:val="24"/>
          <w:szCs w:val="24"/>
        </w:rPr>
        <w:t xml:space="preserve">15 </w:t>
      </w:r>
      <w:r>
        <w:rPr>
          <w:rFonts w:ascii="Times New Roman" w:hAnsi="Times New Roman" w:cs="Times New Roman"/>
          <w:sz w:val="24"/>
          <w:szCs w:val="24"/>
        </w:rPr>
        <w:t>d. įsakymu Nr.V1-</w:t>
      </w:r>
      <w:r w:rsidR="00D06A7A">
        <w:rPr>
          <w:rFonts w:ascii="Times New Roman" w:hAnsi="Times New Roman" w:cs="Times New Roman"/>
          <w:sz w:val="24"/>
          <w:szCs w:val="24"/>
        </w:rPr>
        <w:t>346</w:t>
      </w:r>
    </w:p>
    <w:bookmarkEnd w:id="1"/>
    <w:p w14:paraId="458C4623" w14:textId="77777777" w:rsidR="00992601" w:rsidRPr="00992601" w:rsidRDefault="00992601" w:rsidP="00992601">
      <w:pPr>
        <w:ind w:right="54"/>
        <w:jc w:val="right"/>
        <w:rPr>
          <w:rFonts w:ascii="Times New Roman" w:hAnsi="Times New Roman" w:cs="Times New Roman"/>
          <w:sz w:val="24"/>
          <w:szCs w:val="24"/>
        </w:rPr>
      </w:pPr>
    </w:p>
    <w:p w14:paraId="7A451B45" w14:textId="77777777" w:rsidR="00992601" w:rsidRDefault="00992601">
      <w:pPr>
        <w:pStyle w:val="Antrat4"/>
        <w:spacing w:before="0" w:after="0"/>
        <w:jc w:val="center"/>
        <w:rPr>
          <w:rFonts w:ascii="Times New Roman" w:eastAsia="Times New Roman" w:hAnsi="Times New Roman" w:cs="Times New Roman"/>
        </w:rPr>
      </w:pPr>
    </w:p>
    <w:p w14:paraId="53261FED" w14:textId="2A0F46D3" w:rsidR="006901E5" w:rsidRPr="00B03292" w:rsidRDefault="00CF4E7C">
      <w:pPr>
        <w:pStyle w:val="Antrat4"/>
        <w:spacing w:before="0" w:after="0"/>
        <w:jc w:val="center"/>
        <w:rPr>
          <w:rFonts w:ascii="Times New Roman" w:eastAsia="Times New Roman" w:hAnsi="Times New Roman" w:cs="Times New Roman"/>
        </w:rPr>
      </w:pPr>
      <w:r>
        <w:rPr>
          <w:rFonts w:ascii="Times New Roman" w:eastAsia="Times New Roman" w:hAnsi="Times New Roman" w:cs="Times New Roman"/>
        </w:rPr>
        <w:t>DIEVENIŠKIŲ ADOMO MI</w:t>
      </w:r>
      <w:r w:rsidR="00006C51" w:rsidRPr="00B03292">
        <w:rPr>
          <w:rFonts w:ascii="Times New Roman" w:eastAsia="Times New Roman" w:hAnsi="Times New Roman" w:cs="Times New Roman"/>
        </w:rPr>
        <w:t>CKEVIČIAUS GIMNAZIJOS</w:t>
      </w:r>
    </w:p>
    <w:p w14:paraId="75540207" w14:textId="77777777" w:rsidR="00CF4E7C" w:rsidRDefault="00CF4E7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MOKINIŲ, KURIE MOKOSI PAGAL </w:t>
      </w:r>
      <w:r w:rsidR="00E6602D">
        <w:rPr>
          <w:rFonts w:ascii="Times New Roman" w:eastAsia="Times New Roman" w:hAnsi="Times New Roman" w:cs="Times New Roman"/>
          <w:b/>
          <w:sz w:val="24"/>
          <w:szCs w:val="24"/>
        </w:rPr>
        <w:t xml:space="preserve">PRADINIO UGDYMO </w:t>
      </w:r>
      <w:r>
        <w:rPr>
          <w:rFonts w:ascii="Times New Roman" w:eastAsia="Times New Roman" w:hAnsi="Times New Roman" w:cs="Times New Roman"/>
          <w:b/>
          <w:sz w:val="24"/>
          <w:szCs w:val="24"/>
        </w:rPr>
        <w:t xml:space="preserve">PROGRAMĄ, </w:t>
      </w:r>
      <w:r w:rsidR="00FF6F27" w:rsidRPr="00B03292">
        <w:rPr>
          <w:rFonts w:ascii="Times New Roman" w:eastAsia="Times New Roman" w:hAnsi="Times New Roman" w:cs="Times New Roman"/>
          <w:b/>
          <w:sz w:val="24"/>
          <w:szCs w:val="24"/>
        </w:rPr>
        <w:t xml:space="preserve">MOKYMOSI PASIEKIMŲ VERTINIMO IR VERTINIMO REZULTATŲ PANAUDOJIMO </w:t>
      </w:r>
    </w:p>
    <w:p w14:paraId="78A39672" w14:textId="4529F2CA" w:rsidR="006901E5" w:rsidRDefault="00FF6F27">
      <w:pPr>
        <w:spacing w:line="240" w:lineRule="auto"/>
        <w:jc w:val="center"/>
        <w:rPr>
          <w:rFonts w:ascii="Times New Roman" w:eastAsia="Times New Roman" w:hAnsi="Times New Roman" w:cs="Times New Roman"/>
          <w:b/>
          <w:sz w:val="24"/>
          <w:szCs w:val="24"/>
        </w:rPr>
      </w:pPr>
      <w:r w:rsidRPr="00B03292">
        <w:rPr>
          <w:rFonts w:ascii="Times New Roman" w:eastAsia="Times New Roman" w:hAnsi="Times New Roman" w:cs="Times New Roman"/>
          <w:b/>
          <w:sz w:val="24"/>
          <w:szCs w:val="24"/>
        </w:rPr>
        <w:t>TVARKOS APRAŠAS</w:t>
      </w:r>
    </w:p>
    <w:p w14:paraId="6EB5E0AF" w14:textId="77777777" w:rsidR="00EB634C" w:rsidRPr="00B20D2D" w:rsidRDefault="00EB634C">
      <w:pPr>
        <w:spacing w:line="240" w:lineRule="auto"/>
        <w:jc w:val="center"/>
        <w:rPr>
          <w:rFonts w:ascii="Times New Roman" w:eastAsia="Times New Roman" w:hAnsi="Times New Roman" w:cs="Times New Roman"/>
          <w:b/>
          <w:sz w:val="24"/>
          <w:szCs w:val="24"/>
        </w:rPr>
      </w:pPr>
    </w:p>
    <w:p w14:paraId="52797FC7" w14:textId="51CD78A5" w:rsidR="00EB634C" w:rsidRPr="00992601" w:rsidRDefault="00FF6F27" w:rsidP="00992601">
      <w:pPr>
        <w:pStyle w:val="Sraopastraipa"/>
        <w:numPr>
          <w:ilvl w:val="0"/>
          <w:numId w:val="35"/>
        </w:numPr>
        <w:spacing w:after="200"/>
        <w:rPr>
          <w:rFonts w:ascii="Times New Roman" w:eastAsia="Times New Roman" w:hAnsi="Times New Roman" w:cs="Times New Roman"/>
          <w:b/>
          <w:sz w:val="24"/>
          <w:szCs w:val="24"/>
        </w:rPr>
      </w:pPr>
      <w:r w:rsidRPr="00B20D2D">
        <w:rPr>
          <w:rFonts w:ascii="Times New Roman" w:eastAsia="Times New Roman" w:hAnsi="Times New Roman" w:cs="Times New Roman"/>
          <w:b/>
          <w:sz w:val="24"/>
          <w:szCs w:val="24"/>
        </w:rPr>
        <w:t>BENDROSIOS NUOSTATOS</w:t>
      </w:r>
    </w:p>
    <w:p w14:paraId="1F34C3A5" w14:textId="212968D7" w:rsidR="006901E5" w:rsidRPr="00B20D2D" w:rsidRDefault="00FF6F27" w:rsidP="00E6602D">
      <w:pPr>
        <w:pStyle w:val="Antrat4"/>
        <w:spacing w:after="0"/>
        <w:ind w:firstLine="708"/>
        <w:jc w:val="both"/>
        <w:rPr>
          <w:rFonts w:ascii="Times New Roman" w:eastAsia="Times New Roman" w:hAnsi="Times New Roman" w:cs="Times New Roman"/>
          <w:b w:val="0"/>
          <w:color w:val="333333"/>
        </w:rPr>
      </w:pPr>
      <w:r w:rsidRPr="00B20D2D">
        <w:rPr>
          <w:rFonts w:ascii="Times New Roman" w:eastAsia="Times New Roman" w:hAnsi="Times New Roman" w:cs="Times New Roman"/>
          <w:b w:val="0"/>
        </w:rPr>
        <w:t xml:space="preserve">1. </w:t>
      </w:r>
      <w:r w:rsidR="00006C51" w:rsidRPr="00B20D2D">
        <w:rPr>
          <w:rFonts w:ascii="Times New Roman" w:eastAsia="Times New Roman" w:hAnsi="Times New Roman" w:cs="Times New Roman"/>
          <w:b w:val="0"/>
        </w:rPr>
        <w:t>Dieveniškių Adomo Mickevičiaus</w:t>
      </w:r>
      <w:r w:rsidRPr="00B20D2D">
        <w:rPr>
          <w:rFonts w:ascii="Times New Roman" w:eastAsia="Times New Roman" w:hAnsi="Times New Roman" w:cs="Times New Roman"/>
          <w:b w:val="0"/>
        </w:rPr>
        <w:t xml:space="preserve"> gimnazijos</w:t>
      </w:r>
      <w:r w:rsidR="00CF4E7C">
        <w:rPr>
          <w:rFonts w:ascii="Times New Roman" w:eastAsia="Times New Roman" w:hAnsi="Times New Roman" w:cs="Times New Roman"/>
          <w:b w:val="0"/>
        </w:rPr>
        <w:t xml:space="preserve"> mokinių, kurie mokosi pagal</w:t>
      </w:r>
      <w:r w:rsidRPr="00B20D2D">
        <w:rPr>
          <w:rFonts w:ascii="Times New Roman" w:eastAsia="Times New Roman" w:hAnsi="Times New Roman" w:cs="Times New Roman"/>
          <w:b w:val="0"/>
        </w:rPr>
        <w:t xml:space="preserve"> </w:t>
      </w:r>
      <w:r w:rsidR="00E6602D">
        <w:rPr>
          <w:rFonts w:ascii="Times New Roman" w:eastAsia="Times New Roman" w:hAnsi="Times New Roman" w:cs="Times New Roman"/>
          <w:b w:val="0"/>
        </w:rPr>
        <w:t xml:space="preserve">pradinio ugdymo </w:t>
      </w:r>
      <w:r w:rsidR="00CF4E7C">
        <w:rPr>
          <w:rFonts w:ascii="Times New Roman" w:eastAsia="Times New Roman" w:hAnsi="Times New Roman" w:cs="Times New Roman"/>
          <w:b w:val="0"/>
        </w:rPr>
        <w:t xml:space="preserve">programą, </w:t>
      </w:r>
      <w:r w:rsidRPr="00B20D2D">
        <w:rPr>
          <w:rFonts w:ascii="Times New Roman" w:eastAsia="Times New Roman" w:hAnsi="Times New Roman" w:cs="Times New Roman"/>
          <w:b w:val="0"/>
        </w:rPr>
        <w:t xml:space="preserve">mokymosi pasiekimų vertinimo ir vertinimo rezultatų panaudojimo tvarkos aprašas (toliau - Aprašas) parengtas, vadovaujantis Mokinių, kurie mokosi pagal bendrojo ugdymo programas, mokymosi pasiekimų vertinimo ir vertinimo rezultatų panaudojimo tvarkos aprašu, patvirtintu </w:t>
      </w:r>
      <w:r w:rsidRPr="00B20D2D">
        <w:rPr>
          <w:rFonts w:ascii="Times New Roman" w:eastAsia="Times New Roman" w:hAnsi="Times New Roman" w:cs="Times New Roman"/>
          <w:b w:val="0"/>
          <w:highlight w:val="white"/>
        </w:rPr>
        <w:t xml:space="preserve">Lietuvos Respublikos švietimo, mokslo ir sporto ministro 2023 m. rugpjūčio 31 d. įsakymu Nr. </w:t>
      </w:r>
      <w:r w:rsidRPr="00B20D2D">
        <w:rPr>
          <w:rFonts w:ascii="Times New Roman" w:eastAsia="Times New Roman" w:hAnsi="Times New Roman" w:cs="Times New Roman"/>
          <w:b w:val="0"/>
        </w:rPr>
        <w:t xml:space="preserve">V-1125 ,,Dėl Mokinių, kurie mokosi pagal bendrojo ugdymo programas, mokymosi pasiekimų vertinimo ir vertinimo rezultatų panaudojimo tvarkos aprašo patvirtinimo“ ir Nuosekliojo mokymosi pagal bendrojo ugdymo programas tvarkos aprašu, patvirtintu Lietuvos Respublikos švietimo, mokslo ir sporto ministro 2005 m. balandžio 5 d. įsakymu Nr. ISAK-556 (galiojanti suvestinė redakcija </w:t>
      </w:r>
      <w:r w:rsidRPr="00B20D2D">
        <w:rPr>
          <w:rFonts w:ascii="Times New Roman" w:eastAsia="Times New Roman" w:hAnsi="Times New Roman" w:cs="Times New Roman"/>
          <w:b w:val="0"/>
          <w:color w:val="333333"/>
          <w:highlight w:val="white"/>
        </w:rPr>
        <w:t>2023-09-01 - 2024-08-31).</w:t>
      </w:r>
    </w:p>
    <w:p w14:paraId="2A4065C0" w14:textId="15B44E16" w:rsidR="006901E5" w:rsidRPr="00B20D2D" w:rsidRDefault="00FF6F27" w:rsidP="00E6602D">
      <w:pPr>
        <w:ind w:firstLine="708"/>
        <w:jc w:val="both"/>
        <w:rPr>
          <w:rFonts w:ascii="Times New Roman" w:eastAsia="Times New Roman" w:hAnsi="Times New Roman" w:cs="Times New Roman"/>
          <w:sz w:val="24"/>
          <w:szCs w:val="24"/>
        </w:rPr>
      </w:pPr>
      <w:r w:rsidRPr="00B20D2D">
        <w:rPr>
          <w:rFonts w:ascii="Times New Roman" w:eastAsia="Times New Roman" w:hAnsi="Times New Roman" w:cs="Times New Roman"/>
          <w:sz w:val="24"/>
          <w:szCs w:val="24"/>
        </w:rPr>
        <w:t xml:space="preserve">2. </w:t>
      </w:r>
      <w:r w:rsidR="00D32665" w:rsidRPr="00B20D2D">
        <w:rPr>
          <w:rFonts w:ascii="Times New Roman" w:eastAsia="Times New Roman" w:hAnsi="Times New Roman" w:cs="Times New Roman"/>
          <w:sz w:val="24"/>
          <w:szCs w:val="24"/>
        </w:rPr>
        <w:t xml:space="preserve">Mokinio įgytų kompetencijų vertinimas yra integrali ugdymo proceso dalis. </w:t>
      </w:r>
      <w:r w:rsidRPr="00B20D2D">
        <w:rPr>
          <w:rFonts w:ascii="Times New Roman" w:eastAsia="Times New Roman" w:hAnsi="Times New Roman" w:cs="Times New Roman"/>
          <w:sz w:val="24"/>
          <w:szCs w:val="24"/>
        </w:rPr>
        <w:t>Vertinimas suprantamas kaip mokytojo ir mokinio tarpusavio sąveika, kurios metu kaupiama</w:t>
      </w:r>
      <w:r w:rsidR="00D32665" w:rsidRPr="00B20D2D">
        <w:rPr>
          <w:rFonts w:ascii="Times New Roman" w:eastAsia="Times New Roman" w:hAnsi="Times New Roman" w:cs="Times New Roman"/>
          <w:sz w:val="24"/>
          <w:szCs w:val="24"/>
        </w:rPr>
        <w:t xml:space="preserve"> </w:t>
      </w:r>
      <w:r w:rsidRPr="00B20D2D">
        <w:rPr>
          <w:rFonts w:ascii="Times New Roman" w:eastAsia="Times New Roman" w:hAnsi="Times New Roman" w:cs="Times New Roman"/>
          <w:sz w:val="24"/>
          <w:szCs w:val="24"/>
        </w:rPr>
        <w:t>informacija apie mokinio mokymąsi pažangą ir įvairiais būdais teikiamas grįžtamasis ryšys mokiniu</w:t>
      </w:r>
      <w:r w:rsidR="00D32665" w:rsidRPr="00B20D2D">
        <w:rPr>
          <w:rFonts w:ascii="Times New Roman" w:eastAsia="Times New Roman" w:hAnsi="Times New Roman" w:cs="Times New Roman"/>
          <w:sz w:val="24"/>
          <w:szCs w:val="24"/>
        </w:rPr>
        <w:t xml:space="preserve">i </w:t>
      </w:r>
      <w:r w:rsidR="00E6602D">
        <w:rPr>
          <w:rFonts w:ascii="Times New Roman" w:eastAsia="Times New Roman" w:hAnsi="Times New Roman" w:cs="Times New Roman"/>
          <w:sz w:val="24"/>
          <w:szCs w:val="24"/>
        </w:rPr>
        <w:t xml:space="preserve">apie jo </w:t>
      </w:r>
      <w:r w:rsidRPr="00B20D2D">
        <w:rPr>
          <w:rFonts w:ascii="Times New Roman" w:eastAsia="Times New Roman" w:hAnsi="Times New Roman" w:cs="Times New Roman"/>
          <w:sz w:val="24"/>
          <w:szCs w:val="24"/>
        </w:rPr>
        <w:t xml:space="preserve">pasiekimus, pateikiamos rekomendacijos dėl tolesnio mokymosi. </w:t>
      </w:r>
    </w:p>
    <w:p w14:paraId="5CFF5EE7" w14:textId="7DFF9F37" w:rsidR="00D32665" w:rsidRPr="00B20D2D" w:rsidRDefault="00D32665" w:rsidP="00E6602D">
      <w:pPr>
        <w:ind w:firstLine="720"/>
        <w:jc w:val="both"/>
        <w:rPr>
          <w:rFonts w:ascii="Times New Roman" w:eastAsia="Times New Roman" w:hAnsi="Times New Roman" w:cs="Times New Roman"/>
          <w:color w:val="auto"/>
          <w:sz w:val="24"/>
          <w:szCs w:val="24"/>
        </w:rPr>
      </w:pPr>
      <w:r w:rsidRPr="00B20D2D">
        <w:rPr>
          <w:rFonts w:ascii="Times New Roman" w:eastAsia="Times New Roman" w:hAnsi="Times New Roman" w:cs="Times New Roman"/>
          <w:color w:val="auto"/>
          <w:sz w:val="24"/>
          <w:szCs w:val="24"/>
        </w:rPr>
        <w:t>3. Mokinių individuali pažanga matuojama vadovaujantis direktoriaus įsakymu patvirtintu Dieveniškių Adomo Mickevičiaus gimnazijos mokinių individualios pažangos s</w:t>
      </w:r>
      <w:r w:rsidR="00983C58" w:rsidRPr="00B20D2D">
        <w:rPr>
          <w:rFonts w:ascii="Times New Roman" w:eastAsia="Times New Roman" w:hAnsi="Times New Roman" w:cs="Times New Roman"/>
          <w:color w:val="auto"/>
          <w:sz w:val="24"/>
          <w:szCs w:val="24"/>
        </w:rPr>
        <w:t xml:space="preserve">tebėjimo ir fiksavimo </w:t>
      </w:r>
      <w:r w:rsidRPr="00B20D2D">
        <w:rPr>
          <w:rFonts w:ascii="Times New Roman" w:eastAsia="Times New Roman" w:hAnsi="Times New Roman" w:cs="Times New Roman"/>
          <w:color w:val="auto"/>
          <w:sz w:val="24"/>
          <w:szCs w:val="24"/>
        </w:rPr>
        <w:t xml:space="preserve"> tvarkos aprašu.</w:t>
      </w:r>
    </w:p>
    <w:p w14:paraId="1A94E348" w14:textId="3CBF021C" w:rsidR="009B35D9" w:rsidRPr="00B20D2D" w:rsidRDefault="009B35D9" w:rsidP="00E6602D">
      <w:pPr>
        <w:pStyle w:val="Pagrindinistekstas"/>
        <w:tabs>
          <w:tab w:val="left" w:pos="426"/>
        </w:tabs>
        <w:suppressAutoHyphens/>
        <w:autoSpaceDN w:val="0"/>
        <w:ind w:left="0" w:right="378" w:firstLine="0"/>
        <w:jc w:val="both"/>
        <w:rPr>
          <w:lang w:val="lt-LT"/>
        </w:rPr>
      </w:pPr>
      <w:r w:rsidRPr="00B20D2D">
        <w:rPr>
          <w:rFonts w:eastAsia="Times New Roman"/>
          <w:lang w:val="lt-LT"/>
        </w:rPr>
        <w:tab/>
      </w:r>
      <w:r w:rsidR="00AD0EAD" w:rsidRPr="00B20D2D">
        <w:rPr>
          <w:rFonts w:eastAsia="Times New Roman"/>
          <w:lang w:val="lt-LT"/>
        </w:rPr>
        <w:t xml:space="preserve">  </w:t>
      </w:r>
      <w:r w:rsidR="00992601">
        <w:rPr>
          <w:rFonts w:eastAsia="Times New Roman"/>
          <w:lang w:val="lt-LT"/>
        </w:rPr>
        <w:t xml:space="preserve">  </w:t>
      </w:r>
      <w:r w:rsidRPr="00B20D2D">
        <w:rPr>
          <w:rFonts w:eastAsia="Times New Roman"/>
          <w:lang w:val="lt-LT"/>
        </w:rPr>
        <w:t xml:space="preserve">4. </w:t>
      </w:r>
      <w:r w:rsidRPr="00B20D2D">
        <w:rPr>
          <w:b/>
          <w:bCs/>
          <w:lang w:val="lt-LT"/>
        </w:rPr>
        <w:t>Apraše vartojamos šios</w:t>
      </w:r>
      <w:r w:rsidRPr="00B20D2D">
        <w:rPr>
          <w:b/>
          <w:bCs/>
          <w:spacing w:val="1"/>
          <w:lang w:val="lt-LT"/>
        </w:rPr>
        <w:t xml:space="preserve"> </w:t>
      </w:r>
      <w:r w:rsidRPr="00B20D2D">
        <w:rPr>
          <w:b/>
          <w:bCs/>
          <w:lang w:val="lt-LT"/>
        </w:rPr>
        <w:t>sąvokos:</w:t>
      </w:r>
    </w:p>
    <w:p w14:paraId="5CDFF754" w14:textId="77777777" w:rsidR="009B35D9" w:rsidRPr="00B20D2D" w:rsidRDefault="009B35D9" w:rsidP="00E6602D">
      <w:pPr>
        <w:pStyle w:val="Pagrindinistekstas"/>
        <w:tabs>
          <w:tab w:val="left" w:pos="426"/>
        </w:tabs>
        <w:ind w:right="261" w:firstLine="924"/>
        <w:jc w:val="both"/>
        <w:rPr>
          <w:lang w:val="lt-LT"/>
        </w:rPr>
      </w:pPr>
      <w:r w:rsidRPr="00B20D2D">
        <w:rPr>
          <w:b/>
          <w:lang w:val="lt-LT"/>
        </w:rPr>
        <w:t xml:space="preserve">Vertinimas </w:t>
      </w:r>
      <w:r w:rsidRPr="00B20D2D">
        <w:rPr>
          <w:lang w:val="lt-LT"/>
        </w:rPr>
        <w:t>– nuolatinis informacijos apie mokinių mokymosi pažangą ir pasiekimus kaupimo, interpretavimo ir apibendrinimo procesas.</w:t>
      </w:r>
    </w:p>
    <w:p w14:paraId="172037DF" w14:textId="77777777" w:rsidR="009B35D9" w:rsidRPr="00B20D2D" w:rsidRDefault="009B35D9" w:rsidP="00E6602D">
      <w:pPr>
        <w:pStyle w:val="Pagrindinistekstas"/>
        <w:tabs>
          <w:tab w:val="left" w:pos="426"/>
        </w:tabs>
        <w:ind w:right="252" w:firstLine="924"/>
        <w:jc w:val="both"/>
        <w:rPr>
          <w:lang w:val="lt-LT"/>
        </w:rPr>
      </w:pPr>
      <w:r w:rsidRPr="00B20D2D">
        <w:rPr>
          <w:b/>
          <w:lang w:val="lt-LT"/>
        </w:rPr>
        <w:t xml:space="preserve">Įvertinimas </w:t>
      </w:r>
      <w:r w:rsidRPr="00B20D2D">
        <w:rPr>
          <w:lang w:val="lt-LT"/>
        </w:rPr>
        <w:t>– vertinimo proceso rezultatas, konkretus sprendimas apie mokinio pasiekimus ir padarytą pažangą.</w:t>
      </w:r>
    </w:p>
    <w:p w14:paraId="4A0C1E22" w14:textId="77777777" w:rsidR="009B35D9" w:rsidRPr="00B20D2D" w:rsidRDefault="009B35D9" w:rsidP="00E6602D">
      <w:pPr>
        <w:pStyle w:val="Pagrindinistekstas"/>
        <w:tabs>
          <w:tab w:val="left" w:pos="426"/>
        </w:tabs>
        <w:ind w:right="262" w:firstLine="924"/>
        <w:jc w:val="both"/>
        <w:rPr>
          <w:lang w:val="lt-LT"/>
        </w:rPr>
      </w:pPr>
      <w:r w:rsidRPr="00B20D2D">
        <w:rPr>
          <w:b/>
          <w:lang w:val="lt-LT"/>
        </w:rPr>
        <w:t xml:space="preserve">Įsivertinimas </w:t>
      </w:r>
      <w:r w:rsidRPr="00B20D2D">
        <w:rPr>
          <w:lang w:val="lt-LT"/>
        </w:rPr>
        <w:t>(refleksija) – paties mokinio daromi sprendimai apie daromą pažangą bei pasiekimus.</w:t>
      </w:r>
    </w:p>
    <w:p w14:paraId="4DECDA10" w14:textId="77777777" w:rsidR="009B35D9" w:rsidRPr="00B20D2D" w:rsidRDefault="009B35D9" w:rsidP="00E6602D">
      <w:pPr>
        <w:pStyle w:val="Pagrindinistekstas"/>
        <w:tabs>
          <w:tab w:val="left" w:pos="426"/>
        </w:tabs>
        <w:ind w:right="249" w:firstLine="924"/>
        <w:jc w:val="both"/>
        <w:rPr>
          <w:lang w:val="lt-LT"/>
        </w:rPr>
      </w:pPr>
      <w:r w:rsidRPr="00B20D2D">
        <w:rPr>
          <w:b/>
          <w:lang w:val="lt-LT"/>
        </w:rPr>
        <w:t xml:space="preserve">Vertinimo informacija </w:t>
      </w:r>
      <w:r w:rsidRPr="00B20D2D">
        <w:rPr>
          <w:lang w:val="lt-LT"/>
        </w:rPr>
        <w:t>– įvairiais būdais iš įvairių šaltinių surinkta informacija apie mokinio mokymosi patirtį, jo pasiekimus ir daromą pažangą (žinias ir supratimą, gebėjimus, nuostatas).</w:t>
      </w:r>
    </w:p>
    <w:p w14:paraId="12767E3E" w14:textId="77777777" w:rsidR="009B35D9" w:rsidRPr="00B20D2D" w:rsidRDefault="009B35D9" w:rsidP="00E6602D">
      <w:pPr>
        <w:pStyle w:val="Pagrindinistekstas"/>
        <w:tabs>
          <w:tab w:val="left" w:pos="426"/>
        </w:tabs>
        <w:ind w:right="256" w:firstLine="924"/>
        <w:jc w:val="both"/>
        <w:rPr>
          <w:lang w:val="lt-LT"/>
        </w:rPr>
      </w:pPr>
      <w:r w:rsidRPr="00B20D2D">
        <w:rPr>
          <w:b/>
          <w:lang w:val="lt-LT"/>
        </w:rPr>
        <w:t xml:space="preserve">Vertinimo kriterijai </w:t>
      </w:r>
      <w:r w:rsidRPr="00B20D2D">
        <w:rPr>
          <w:lang w:val="lt-LT"/>
        </w:rPr>
        <w:t>– mokinių pasiekimus pagal Bendrąsias programas atitinkantys, individualiose mokytojų vertinimo metodikose numatyti užduočių atlikimo kriterijai.</w:t>
      </w:r>
    </w:p>
    <w:p w14:paraId="66D5CF9C" w14:textId="77777777" w:rsidR="009B35D9" w:rsidRPr="00B20D2D" w:rsidRDefault="009B35D9" w:rsidP="00E6602D">
      <w:pPr>
        <w:pStyle w:val="Pagrindinistekstas"/>
        <w:tabs>
          <w:tab w:val="left" w:pos="426"/>
        </w:tabs>
        <w:ind w:right="258" w:firstLine="924"/>
        <w:jc w:val="both"/>
        <w:rPr>
          <w:lang w:val="lt-LT"/>
        </w:rPr>
      </w:pPr>
      <w:r w:rsidRPr="00B20D2D">
        <w:rPr>
          <w:b/>
          <w:lang w:val="lt-LT"/>
        </w:rPr>
        <w:t xml:space="preserve">Pamoka </w:t>
      </w:r>
      <w:r w:rsidRPr="00B20D2D">
        <w:rPr>
          <w:lang w:val="lt-LT"/>
        </w:rPr>
        <w:t>– mokytojo organizuojama nustatytos trukmės kryptinga mokinių veikla, kuri padeda siekti Bendrosiose programose numatytų tikslų ir laukiamų rezultatų (kompetencijų).</w:t>
      </w:r>
    </w:p>
    <w:p w14:paraId="338A91A1" w14:textId="77777777" w:rsidR="009B35D9" w:rsidRPr="00B20D2D" w:rsidRDefault="009B35D9" w:rsidP="00E6602D">
      <w:pPr>
        <w:pStyle w:val="Pagrindinistekstas"/>
        <w:tabs>
          <w:tab w:val="left" w:pos="426"/>
        </w:tabs>
        <w:ind w:right="255" w:firstLine="924"/>
        <w:jc w:val="both"/>
        <w:rPr>
          <w:lang w:val="lt-LT"/>
        </w:rPr>
      </w:pPr>
      <w:r w:rsidRPr="00B20D2D">
        <w:rPr>
          <w:b/>
          <w:lang w:val="lt-LT"/>
        </w:rPr>
        <w:t xml:space="preserve">Kontrolinis darbas </w:t>
      </w:r>
      <w:r w:rsidRPr="00B20D2D">
        <w:rPr>
          <w:lang w:val="lt-LT"/>
        </w:rPr>
        <w:t xml:space="preserve">– ne mažiau kaip 30 minučių trukmės savarankiškas, projektinis, </w:t>
      </w:r>
      <w:r w:rsidRPr="00B20D2D">
        <w:rPr>
          <w:lang w:val="lt-LT"/>
        </w:rPr>
        <w:lastRenderedPageBreak/>
        <w:t>kūrybinis, laboratorinis ar kitoks raštu (ar elektroniniu būdu) atliekamas ir įvertinamas darbas, skirtas mokinio pasiekimams ir pažangai patikrinti baigus dalyko programos dalį.</w:t>
      </w:r>
    </w:p>
    <w:p w14:paraId="66018DED" w14:textId="77777777" w:rsidR="009B35D9" w:rsidRPr="00B20D2D" w:rsidRDefault="009B35D9" w:rsidP="00E6602D">
      <w:pPr>
        <w:pStyle w:val="Pagrindinistekstas"/>
        <w:tabs>
          <w:tab w:val="left" w:pos="426"/>
        </w:tabs>
        <w:ind w:right="254" w:firstLine="924"/>
        <w:jc w:val="both"/>
        <w:rPr>
          <w:lang w:val="lt-LT"/>
        </w:rPr>
      </w:pPr>
      <w:r w:rsidRPr="00B20D2D">
        <w:rPr>
          <w:b/>
          <w:lang w:val="lt-LT"/>
        </w:rPr>
        <w:t xml:space="preserve">Apklausa raštu – </w:t>
      </w:r>
      <w:r w:rsidRPr="00B20D2D">
        <w:rPr>
          <w:lang w:val="lt-LT"/>
        </w:rPr>
        <w:t>greita 15–20 minučių apklausa ne daugiau kaip iš dviejų pamokų medžiagos. Užduotys konkrečios, trumpos, aiškios;</w:t>
      </w:r>
    </w:p>
    <w:p w14:paraId="64AE9F07" w14:textId="77777777" w:rsidR="009B35D9" w:rsidRPr="00B20D2D" w:rsidRDefault="009B35D9" w:rsidP="00E6602D">
      <w:pPr>
        <w:pStyle w:val="Pagrindinistekstas"/>
        <w:tabs>
          <w:tab w:val="left" w:pos="426"/>
        </w:tabs>
        <w:ind w:right="258" w:firstLine="924"/>
        <w:jc w:val="both"/>
        <w:rPr>
          <w:lang w:val="lt-LT"/>
        </w:rPr>
      </w:pPr>
      <w:r w:rsidRPr="00B20D2D">
        <w:rPr>
          <w:b/>
          <w:lang w:val="lt-LT"/>
        </w:rPr>
        <w:t xml:space="preserve">Apklausa žodžiu </w:t>
      </w:r>
      <w:r w:rsidRPr="00B20D2D">
        <w:rPr>
          <w:lang w:val="lt-LT"/>
        </w:rPr>
        <w:t>– tai monologinis ar dialoginis kalbėjimas, skirtas patikrinti žinias ir gebėjimą taisyklingai, argumentuotai reikšti mintis gimtąja, valstybine ar užsienio kalba.</w:t>
      </w:r>
    </w:p>
    <w:p w14:paraId="1A17B8E5" w14:textId="138CEF00" w:rsidR="009B35D9" w:rsidRPr="00B20D2D" w:rsidRDefault="009B35D9" w:rsidP="00E6602D">
      <w:pPr>
        <w:pStyle w:val="Pagrindinistekstas"/>
        <w:tabs>
          <w:tab w:val="left" w:pos="426"/>
        </w:tabs>
        <w:ind w:right="258" w:firstLine="924"/>
        <w:jc w:val="both"/>
        <w:rPr>
          <w:lang w:val="lt-LT"/>
        </w:rPr>
      </w:pPr>
      <w:r w:rsidRPr="00B20D2D">
        <w:rPr>
          <w:b/>
          <w:lang w:val="lt-LT"/>
        </w:rPr>
        <w:t>Savarankiškas</w:t>
      </w:r>
      <w:r w:rsidRPr="00B20D2D">
        <w:rPr>
          <w:b/>
          <w:spacing w:val="-6"/>
          <w:lang w:val="lt-LT"/>
        </w:rPr>
        <w:t xml:space="preserve"> </w:t>
      </w:r>
      <w:r w:rsidRPr="00B20D2D">
        <w:rPr>
          <w:b/>
          <w:lang w:val="lt-LT"/>
        </w:rPr>
        <w:t>darbas</w:t>
      </w:r>
      <w:r w:rsidRPr="00B20D2D">
        <w:rPr>
          <w:b/>
          <w:spacing w:val="-3"/>
          <w:lang w:val="lt-LT"/>
        </w:rPr>
        <w:t xml:space="preserve"> </w:t>
      </w:r>
      <w:r w:rsidRPr="00B20D2D">
        <w:rPr>
          <w:lang w:val="lt-LT"/>
        </w:rPr>
        <w:t>gali</w:t>
      </w:r>
      <w:r w:rsidRPr="00B20D2D">
        <w:rPr>
          <w:spacing w:val="-8"/>
          <w:lang w:val="lt-LT"/>
        </w:rPr>
        <w:t xml:space="preserve"> </w:t>
      </w:r>
      <w:r w:rsidRPr="00B20D2D">
        <w:rPr>
          <w:lang w:val="lt-LT"/>
        </w:rPr>
        <w:t>trukti</w:t>
      </w:r>
      <w:r w:rsidRPr="00B20D2D">
        <w:rPr>
          <w:spacing w:val="-14"/>
          <w:lang w:val="lt-LT"/>
        </w:rPr>
        <w:t xml:space="preserve"> </w:t>
      </w:r>
      <w:r w:rsidRPr="00B20D2D">
        <w:rPr>
          <w:spacing w:val="2"/>
          <w:lang w:val="lt-LT"/>
        </w:rPr>
        <w:t>10–20</w:t>
      </w:r>
      <w:r w:rsidRPr="00B20D2D">
        <w:rPr>
          <w:spacing w:val="-10"/>
          <w:lang w:val="lt-LT"/>
        </w:rPr>
        <w:t xml:space="preserve"> </w:t>
      </w:r>
      <w:r w:rsidRPr="00B20D2D">
        <w:rPr>
          <w:lang w:val="lt-LT"/>
        </w:rPr>
        <w:t>minučių.</w:t>
      </w:r>
      <w:r w:rsidRPr="00B20D2D">
        <w:rPr>
          <w:spacing w:val="-14"/>
          <w:lang w:val="lt-LT"/>
        </w:rPr>
        <w:t xml:space="preserve"> </w:t>
      </w:r>
      <w:r w:rsidRPr="00B20D2D">
        <w:rPr>
          <w:spacing w:val="4"/>
          <w:lang w:val="lt-LT"/>
        </w:rPr>
        <w:t>Jo</w:t>
      </w:r>
      <w:r w:rsidRPr="00B20D2D">
        <w:rPr>
          <w:spacing w:val="-16"/>
          <w:lang w:val="lt-LT"/>
        </w:rPr>
        <w:t xml:space="preserve"> </w:t>
      </w:r>
      <w:r w:rsidRPr="00B20D2D">
        <w:rPr>
          <w:lang w:val="lt-LT"/>
        </w:rPr>
        <w:t>tikslas</w:t>
      </w:r>
      <w:r w:rsidRPr="00B20D2D">
        <w:rPr>
          <w:spacing w:val="-5"/>
          <w:lang w:val="lt-LT"/>
        </w:rPr>
        <w:t xml:space="preserve"> </w:t>
      </w:r>
      <w:r w:rsidRPr="00B20D2D">
        <w:rPr>
          <w:lang w:val="lt-LT"/>
        </w:rPr>
        <w:t>sužinoti,</w:t>
      </w:r>
      <w:r w:rsidRPr="00B20D2D">
        <w:rPr>
          <w:spacing w:val="-14"/>
          <w:lang w:val="lt-LT"/>
        </w:rPr>
        <w:t xml:space="preserve"> </w:t>
      </w:r>
      <w:r w:rsidRPr="00B20D2D">
        <w:rPr>
          <w:lang w:val="lt-LT"/>
        </w:rPr>
        <w:t>kaip</w:t>
      </w:r>
      <w:r w:rsidRPr="00B20D2D">
        <w:rPr>
          <w:spacing w:val="-4"/>
          <w:lang w:val="lt-LT"/>
        </w:rPr>
        <w:t xml:space="preserve"> </w:t>
      </w:r>
      <w:r w:rsidRPr="00B20D2D">
        <w:rPr>
          <w:lang w:val="lt-LT"/>
        </w:rPr>
        <w:t>mokinys</w:t>
      </w:r>
      <w:r w:rsidRPr="00B20D2D">
        <w:rPr>
          <w:spacing w:val="-12"/>
          <w:lang w:val="lt-LT"/>
        </w:rPr>
        <w:t xml:space="preserve"> </w:t>
      </w:r>
      <w:r w:rsidRPr="00B20D2D">
        <w:rPr>
          <w:lang w:val="lt-LT"/>
        </w:rPr>
        <w:t>suprato temos</w:t>
      </w:r>
      <w:r w:rsidRPr="00B20D2D">
        <w:rPr>
          <w:spacing w:val="-5"/>
          <w:lang w:val="lt-LT"/>
        </w:rPr>
        <w:t xml:space="preserve"> </w:t>
      </w:r>
      <w:r w:rsidRPr="00B20D2D">
        <w:rPr>
          <w:lang w:val="lt-LT"/>
        </w:rPr>
        <w:t>dalį,</w:t>
      </w:r>
      <w:r w:rsidRPr="00B20D2D">
        <w:rPr>
          <w:spacing w:val="-1"/>
          <w:lang w:val="lt-LT"/>
        </w:rPr>
        <w:t xml:space="preserve"> </w:t>
      </w:r>
      <w:r w:rsidRPr="00B20D2D">
        <w:rPr>
          <w:lang w:val="lt-LT"/>
        </w:rPr>
        <w:t>kaip</w:t>
      </w:r>
      <w:r w:rsidRPr="00B20D2D">
        <w:rPr>
          <w:spacing w:val="-3"/>
          <w:lang w:val="lt-LT"/>
        </w:rPr>
        <w:t xml:space="preserve"> </w:t>
      </w:r>
      <w:r w:rsidRPr="00B20D2D">
        <w:rPr>
          <w:lang w:val="lt-LT"/>
        </w:rPr>
        <w:t>geba</w:t>
      </w:r>
      <w:r w:rsidRPr="00B20D2D">
        <w:rPr>
          <w:spacing w:val="3"/>
          <w:lang w:val="lt-LT"/>
        </w:rPr>
        <w:t xml:space="preserve"> </w:t>
      </w:r>
      <w:r w:rsidRPr="00B20D2D">
        <w:rPr>
          <w:lang w:val="lt-LT"/>
        </w:rPr>
        <w:t>pritaikyti</w:t>
      </w:r>
      <w:r w:rsidRPr="00B20D2D">
        <w:rPr>
          <w:spacing w:val="-7"/>
          <w:lang w:val="lt-LT"/>
        </w:rPr>
        <w:t xml:space="preserve"> </w:t>
      </w:r>
      <w:r w:rsidRPr="00B20D2D">
        <w:rPr>
          <w:lang w:val="lt-LT"/>
        </w:rPr>
        <w:t>įgytas</w:t>
      </w:r>
      <w:r w:rsidRPr="00B20D2D">
        <w:rPr>
          <w:spacing w:val="-5"/>
          <w:lang w:val="lt-LT"/>
        </w:rPr>
        <w:t xml:space="preserve"> </w:t>
      </w:r>
      <w:r w:rsidRPr="00B20D2D">
        <w:rPr>
          <w:lang w:val="lt-LT"/>
        </w:rPr>
        <w:t>žinias</w:t>
      </w:r>
      <w:r w:rsidRPr="00B20D2D">
        <w:rPr>
          <w:spacing w:val="-11"/>
          <w:lang w:val="lt-LT"/>
        </w:rPr>
        <w:t xml:space="preserve"> </w:t>
      </w:r>
      <w:r w:rsidRPr="00B20D2D">
        <w:rPr>
          <w:lang w:val="lt-LT"/>
        </w:rPr>
        <w:t>individualiai</w:t>
      </w:r>
      <w:r w:rsidRPr="00B20D2D">
        <w:rPr>
          <w:spacing w:val="-8"/>
          <w:lang w:val="lt-LT"/>
        </w:rPr>
        <w:t xml:space="preserve"> </w:t>
      </w:r>
      <w:r w:rsidRPr="00B20D2D">
        <w:rPr>
          <w:lang w:val="lt-LT"/>
        </w:rPr>
        <w:t>atlikdamas</w:t>
      </w:r>
      <w:r w:rsidRPr="00B20D2D">
        <w:rPr>
          <w:spacing w:val="-5"/>
          <w:lang w:val="lt-LT"/>
        </w:rPr>
        <w:t xml:space="preserve"> </w:t>
      </w:r>
      <w:r w:rsidRPr="00B20D2D">
        <w:rPr>
          <w:lang w:val="lt-LT"/>
        </w:rPr>
        <w:t>praktines</w:t>
      </w:r>
      <w:r w:rsidRPr="00B20D2D">
        <w:rPr>
          <w:spacing w:val="-12"/>
          <w:lang w:val="lt-LT"/>
        </w:rPr>
        <w:t xml:space="preserve"> </w:t>
      </w:r>
      <w:r w:rsidRPr="00B20D2D">
        <w:rPr>
          <w:lang w:val="lt-LT"/>
        </w:rPr>
        <w:t>užduotis.</w:t>
      </w:r>
    </w:p>
    <w:p w14:paraId="08210B97" w14:textId="359FE4BF" w:rsidR="00164818" w:rsidRPr="00D1339C" w:rsidRDefault="00992601" w:rsidP="00E6602D">
      <w:pPr>
        <w:ind w:firstLine="720"/>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auto"/>
          <w:sz w:val="24"/>
          <w:szCs w:val="24"/>
        </w:rPr>
        <w:t xml:space="preserve">     </w:t>
      </w:r>
      <w:r w:rsidR="00AE5AAE" w:rsidRPr="00AE5AAE">
        <w:rPr>
          <w:rFonts w:ascii="Times New Roman" w:eastAsia="Times New Roman" w:hAnsi="Times New Roman" w:cs="Times New Roman"/>
          <w:b/>
          <w:color w:val="auto"/>
          <w:sz w:val="24"/>
          <w:szCs w:val="24"/>
        </w:rPr>
        <w:t xml:space="preserve"> </w:t>
      </w:r>
      <w:r w:rsidR="00D1339C" w:rsidRPr="00AE5AAE">
        <w:rPr>
          <w:rFonts w:ascii="Times New Roman" w:eastAsia="Times New Roman" w:hAnsi="Times New Roman" w:cs="Times New Roman"/>
          <w:b/>
          <w:color w:val="auto"/>
          <w:sz w:val="24"/>
          <w:szCs w:val="24"/>
        </w:rPr>
        <w:t>NŠA</w:t>
      </w:r>
      <w:r w:rsidR="008243B0" w:rsidRPr="00AE5AAE">
        <w:rPr>
          <w:rFonts w:ascii="Times New Roman" w:eastAsia="Times New Roman" w:hAnsi="Times New Roman" w:cs="Times New Roman"/>
          <w:color w:val="auto"/>
          <w:sz w:val="24"/>
          <w:szCs w:val="24"/>
        </w:rPr>
        <w:t xml:space="preserve"> – </w:t>
      </w:r>
      <w:r w:rsidR="00AE5AAE" w:rsidRPr="00B20D2D">
        <w:rPr>
          <w:rFonts w:ascii="Times New Roman" w:eastAsia="Times New Roman" w:hAnsi="Times New Roman" w:cs="Times New Roman"/>
          <w:sz w:val="24"/>
          <w:szCs w:val="24"/>
        </w:rPr>
        <w:t>mokymosi pasiekimų patikrinimus</w:t>
      </w:r>
    </w:p>
    <w:p w14:paraId="76C65B1F" w14:textId="25D1380B" w:rsidR="00164818" w:rsidRPr="00B20D2D" w:rsidRDefault="00992601" w:rsidP="00E6602D">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164818" w:rsidRPr="00B20D2D">
        <w:rPr>
          <w:rFonts w:ascii="Times New Roman" w:eastAsia="Times New Roman" w:hAnsi="Times New Roman" w:cs="Times New Roman"/>
          <w:b/>
          <w:sz w:val="24"/>
          <w:szCs w:val="24"/>
        </w:rPr>
        <w:t>Įsivertinimas (refleksija)</w:t>
      </w:r>
      <w:r w:rsidR="00164818" w:rsidRPr="00B20D2D">
        <w:rPr>
          <w:rFonts w:ascii="Times New Roman" w:eastAsia="Times New Roman" w:hAnsi="Times New Roman" w:cs="Times New Roman"/>
          <w:sz w:val="24"/>
          <w:szCs w:val="24"/>
        </w:rPr>
        <w:t>– paties mokinio ugdymosi proceso, pasiekimų ir pažangos stebėjimas, vertinimas ir apmąstymas, nusimatant tolesnius mokymosi žingsnius.</w:t>
      </w:r>
    </w:p>
    <w:p w14:paraId="204A3B09" w14:textId="77777777" w:rsidR="00164818" w:rsidRPr="00D1339C" w:rsidRDefault="00164818" w:rsidP="009B35D9">
      <w:pPr>
        <w:pStyle w:val="Pagrindinistekstas"/>
        <w:tabs>
          <w:tab w:val="left" w:pos="426"/>
        </w:tabs>
        <w:ind w:right="258" w:firstLine="924"/>
        <w:jc w:val="both"/>
        <w:rPr>
          <w:color w:val="FF0000"/>
          <w:lang w:val="lt-LT"/>
        </w:rPr>
      </w:pPr>
    </w:p>
    <w:p w14:paraId="038C2FDA" w14:textId="77777777" w:rsidR="006901E5" w:rsidRPr="00D1339C" w:rsidRDefault="006901E5">
      <w:pPr>
        <w:pStyle w:val="Antrat4"/>
        <w:spacing w:before="0" w:after="0"/>
        <w:jc w:val="both"/>
        <w:rPr>
          <w:rFonts w:ascii="Times New Roman" w:hAnsi="Times New Roman" w:cs="Times New Roman"/>
          <w:color w:val="FF0000"/>
        </w:rPr>
      </w:pPr>
    </w:p>
    <w:p w14:paraId="3414668C" w14:textId="77777777" w:rsidR="006901E5" w:rsidRPr="00B20D2D" w:rsidRDefault="00FF6F27">
      <w:pPr>
        <w:jc w:val="center"/>
        <w:rPr>
          <w:rFonts w:ascii="Times New Roman" w:eastAsia="Times New Roman" w:hAnsi="Times New Roman" w:cs="Times New Roman"/>
          <w:b/>
          <w:sz w:val="24"/>
          <w:szCs w:val="24"/>
        </w:rPr>
      </w:pPr>
      <w:r w:rsidRPr="00B20D2D">
        <w:rPr>
          <w:rFonts w:ascii="Times New Roman" w:eastAsia="Times New Roman" w:hAnsi="Times New Roman" w:cs="Times New Roman"/>
          <w:b/>
          <w:sz w:val="24"/>
          <w:szCs w:val="24"/>
        </w:rPr>
        <w:t xml:space="preserve">II. MOKINIŲ MOKYMOSI PASIEKIMŲ VERTINIMO TIKSLAI </w:t>
      </w:r>
    </w:p>
    <w:p w14:paraId="0DAEC85D" w14:textId="77777777" w:rsidR="006901E5" w:rsidRPr="00B20D2D" w:rsidRDefault="006901E5">
      <w:pPr>
        <w:jc w:val="center"/>
        <w:rPr>
          <w:rFonts w:ascii="Times New Roman" w:eastAsia="Times New Roman" w:hAnsi="Times New Roman" w:cs="Times New Roman"/>
          <w:b/>
          <w:sz w:val="24"/>
          <w:szCs w:val="24"/>
        </w:rPr>
      </w:pPr>
    </w:p>
    <w:p w14:paraId="05495C29" w14:textId="0B04974E" w:rsidR="006901E5" w:rsidRPr="00B20D2D" w:rsidRDefault="00AD0EAD">
      <w:pPr>
        <w:ind w:firstLine="720"/>
        <w:jc w:val="both"/>
        <w:rPr>
          <w:rFonts w:ascii="Times New Roman" w:eastAsia="Times New Roman" w:hAnsi="Times New Roman" w:cs="Times New Roman"/>
          <w:b/>
          <w:sz w:val="24"/>
          <w:szCs w:val="24"/>
        </w:rPr>
      </w:pPr>
      <w:r w:rsidRPr="00B20D2D">
        <w:rPr>
          <w:rFonts w:ascii="Times New Roman" w:eastAsia="Times New Roman" w:hAnsi="Times New Roman" w:cs="Times New Roman"/>
          <w:b/>
          <w:sz w:val="24"/>
          <w:szCs w:val="24"/>
        </w:rPr>
        <w:t>5</w:t>
      </w:r>
      <w:r w:rsidR="00FF6F27" w:rsidRPr="00B20D2D">
        <w:rPr>
          <w:rFonts w:ascii="Times New Roman" w:eastAsia="Times New Roman" w:hAnsi="Times New Roman" w:cs="Times New Roman"/>
          <w:b/>
          <w:sz w:val="24"/>
          <w:szCs w:val="24"/>
        </w:rPr>
        <w:t>. Vertinimo tikslai:</w:t>
      </w:r>
    </w:p>
    <w:p w14:paraId="6A614DD9" w14:textId="43A1B0D0" w:rsidR="006901E5" w:rsidRPr="00B20D2D" w:rsidRDefault="00AD0EAD">
      <w:pPr>
        <w:ind w:firstLine="720"/>
        <w:jc w:val="both"/>
        <w:rPr>
          <w:rFonts w:ascii="Times New Roman" w:eastAsia="Times New Roman" w:hAnsi="Times New Roman" w:cs="Times New Roman"/>
          <w:sz w:val="24"/>
          <w:szCs w:val="24"/>
        </w:rPr>
      </w:pPr>
      <w:r w:rsidRPr="00B20D2D">
        <w:rPr>
          <w:rFonts w:ascii="Times New Roman" w:eastAsia="Times New Roman" w:hAnsi="Times New Roman" w:cs="Times New Roman"/>
          <w:sz w:val="24"/>
          <w:szCs w:val="24"/>
        </w:rPr>
        <w:t>5</w:t>
      </w:r>
      <w:r w:rsidR="00FF6F27" w:rsidRPr="00B20D2D">
        <w:rPr>
          <w:rFonts w:ascii="Times New Roman" w:eastAsia="Times New Roman" w:hAnsi="Times New Roman" w:cs="Times New Roman"/>
          <w:sz w:val="24"/>
          <w:szCs w:val="24"/>
        </w:rPr>
        <w:t>.1. padėti mokytis. Mokytojas kaupia  informaciją apie mokinių pasiekimus</w:t>
      </w:r>
      <w:r w:rsidR="00D32665" w:rsidRPr="00B20D2D">
        <w:rPr>
          <w:rFonts w:ascii="Times New Roman" w:eastAsia="Times New Roman" w:hAnsi="Times New Roman" w:cs="Times New Roman"/>
          <w:sz w:val="24"/>
          <w:szCs w:val="24"/>
        </w:rPr>
        <w:t>,</w:t>
      </w:r>
      <w:r w:rsidR="00D32665" w:rsidRPr="00B20D2D">
        <w:rPr>
          <w:rFonts w:ascii="Times New Roman" w:hAnsi="Times New Roman" w:cs="Times New Roman"/>
          <w:sz w:val="24"/>
          <w:szCs w:val="24"/>
        </w:rPr>
        <w:t xml:space="preserve"> </w:t>
      </w:r>
      <w:r w:rsidR="00FF6F27" w:rsidRPr="00B20D2D">
        <w:rPr>
          <w:rFonts w:ascii="Times New Roman" w:eastAsia="Times New Roman" w:hAnsi="Times New Roman" w:cs="Times New Roman"/>
          <w:sz w:val="24"/>
          <w:szCs w:val="24"/>
        </w:rPr>
        <w:t xml:space="preserve"> teikia grįžtamąjį  ryšį, padeda mokiniui mokytis bei įveikti nesėkmes, taiko įvairias vertinimo bei įsivertinimo strategijas. </w:t>
      </w:r>
      <w:r w:rsidR="00D32665" w:rsidRPr="00B20D2D">
        <w:rPr>
          <w:rFonts w:ascii="Times New Roman" w:eastAsia="Times New Roman" w:hAnsi="Times New Roman" w:cs="Times New Roman"/>
          <w:sz w:val="24"/>
          <w:szCs w:val="24"/>
        </w:rPr>
        <w:t>Sukaupta informacija padeda suprasti</w:t>
      </w:r>
      <w:r w:rsidR="00D32665" w:rsidRPr="00B20D2D">
        <w:rPr>
          <w:rFonts w:ascii="Times New Roman" w:hAnsi="Times New Roman" w:cs="Times New Roman"/>
          <w:sz w:val="24"/>
          <w:szCs w:val="24"/>
        </w:rPr>
        <w:t>, kaip formuojasi prasminiai ryšiai tarp mokinio turimos ir naujai įgytos patirties, apmąstyti mokymosi eigą, sėkmių ir nesėkmių priežastis.</w:t>
      </w:r>
    </w:p>
    <w:p w14:paraId="31F461D3" w14:textId="4D45105F" w:rsidR="006901E5" w:rsidRPr="00B20D2D" w:rsidRDefault="00AD0EAD">
      <w:pPr>
        <w:ind w:firstLine="720"/>
        <w:jc w:val="both"/>
        <w:rPr>
          <w:rFonts w:ascii="Times New Roman" w:eastAsia="Times New Roman" w:hAnsi="Times New Roman" w:cs="Times New Roman"/>
          <w:sz w:val="24"/>
          <w:szCs w:val="24"/>
        </w:rPr>
      </w:pPr>
      <w:r w:rsidRPr="00B20D2D">
        <w:rPr>
          <w:rFonts w:ascii="Times New Roman" w:eastAsia="Times New Roman" w:hAnsi="Times New Roman" w:cs="Times New Roman"/>
          <w:sz w:val="24"/>
          <w:szCs w:val="24"/>
        </w:rPr>
        <w:t>5</w:t>
      </w:r>
      <w:r w:rsidR="00FF6F27" w:rsidRPr="00B20D2D">
        <w:rPr>
          <w:rFonts w:ascii="Times New Roman" w:eastAsia="Times New Roman" w:hAnsi="Times New Roman" w:cs="Times New Roman"/>
          <w:sz w:val="24"/>
          <w:szCs w:val="24"/>
        </w:rPr>
        <w:t>.2. pripažinti ir sertifikuoti rezultatus. Mokytojas  nustato mokinių mokymosi pasiekimų lygį pasibaigus pusmečiui</w:t>
      </w:r>
      <w:r w:rsidR="009B35D9" w:rsidRPr="00B20D2D">
        <w:rPr>
          <w:rFonts w:ascii="Times New Roman" w:eastAsia="Times New Roman" w:hAnsi="Times New Roman" w:cs="Times New Roman"/>
          <w:sz w:val="24"/>
          <w:szCs w:val="24"/>
        </w:rPr>
        <w:t>/trimestrui</w:t>
      </w:r>
      <w:r w:rsidR="00FF6F27" w:rsidRPr="00B20D2D">
        <w:rPr>
          <w:rFonts w:ascii="Times New Roman" w:eastAsia="Times New Roman" w:hAnsi="Times New Roman" w:cs="Times New Roman"/>
          <w:sz w:val="24"/>
          <w:szCs w:val="24"/>
        </w:rPr>
        <w:t xml:space="preserve">, baigus programos dalį arba visą programą. </w:t>
      </w:r>
      <w:r w:rsidR="009B35D9" w:rsidRPr="00B20D2D">
        <w:rPr>
          <w:rFonts w:ascii="Times New Roman" w:hAnsi="Times New Roman" w:cs="Times New Roman"/>
          <w:sz w:val="24"/>
          <w:szCs w:val="24"/>
        </w:rPr>
        <w:t>Šiam tikslui pasiekti kaupiama informacija apie mokinio pasiekimus konkrečiu laikotarpiu.</w:t>
      </w:r>
    </w:p>
    <w:p w14:paraId="318924BB" w14:textId="12CE6A65" w:rsidR="009B35D9" w:rsidRPr="00B20D2D" w:rsidRDefault="00AD0EAD" w:rsidP="009B35D9">
      <w:pPr>
        <w:ind w:firstLine="720"/>
        <w:jc w:val="both"/>
        <w:rPr>
          <w:rFonts w:ascii="Times New Roman" w:hAnsi="Times New Roman" w:cs="Times New Roman"/>
          <w:sz w:val="24"/>
          <w:szCs w:val="24"/>
        </w:rPr>
      </w:pPr>
      <w:r w:rsidRPr="00B20D2D">
        <w:rPr>
          <w:rFonts w:ascii="Times New Roman" w:eastAsia="Times New Roman" w:hAnsi="Times New Roman" w:cs="Times New Roman"/>
          <w:sz w:val="24"/>
          <w:szCs w:val="24"/>
        </w:rPr>
        <w:t>5</w:t>
      </w:r>
      <w:r w:rsidR="00FF6F27" w:rsidRPr="00B20D2D">
        <w:rPr>
          <w:rFonts w:ascii="Times New Roman" w:eastAsia="Times New Roman" w:hAnsi="Times New Roman" w:cs="Times New Roman"/>
          <w:sz w:val="24"/>
          <w:szCs w:val="24"/>
        </w:rPr>
        <w:t>.3. valdyti ugdymo proceso kokybę. Šis tikslas orientuotas į gimnazijos veiklos tobulinimą, būtinas gimnazijos sprendimams priimti.</w:t>
      </w:r>
      <w:r w:rsidR="009B35D9" w:rsidRPr="00B20D2D">
        <w:rPr>
          <w:rFonts w:ascii="Times New Roman" w:hAnsi="Times New Roman" w:cs="Times New Roman"/>
          <w:sz w:val="24"/>
          <w:szCs w:val="24"/>
        </w:rPr>
        <w:t xml:space="preserve"> Ugdymo proceso kokybę lemia įvairūs veiksniai, kuriems nustatyti būtina apdoroti didesnės imties duomenis taikant statistinę analizę, darant mokslines įžvalgas apie nustatytų tendencijų priežastis, ryšius su kitais veiksniais ir galimus sprendimo būdus. </w:t>
      </w:r>
    </w:p>
    <w:p w14:paraId="0759B1AC" w14:textId="7552F57E" w:rsidR="006901E5" w:rsidRPr="00B20D2D" w:rsidRDefault="006901E5">
      <w:pPr>
        <w:ind w:firstLine="720"/>
        <w:jc w:val="both"/>
        <w:rPr>
          <w:rFonts w:ascii="Times New Roman" w:eastAsia="Times New Roman" w:hAnsi="Times New Roman" w:cs="Times New Roman"/>
          <w:sz w:val="24"/>
          <w:szCs w:val="24"/>
        </w:rPr>
      </w:pPr>
    </w:p>
    <w:p w14:paraId="6AA39B1E" w14:textId="77777777" w:rsidR="00A74AE7" w:rsidRPr="00B20D2D" w:rsidRDefault="00A74AE7">
      <w:pPr>
        <w:ind w:left="708" w:firstLine="708"/>
        <w:jc w:val="center"/>
        <w:rPr>
          <w:rFonts w:ascii="Times New Roman" w:eastAsia="Times New Roman" w:hAnsi="Times New Roman" w:cs="Times New Roman"/>
          <w:b/>
          <w:sz w:val="24"/>
          <w:szCs w:val="24"/>
        </w:rPr>
      </w:pPr>
    </w:p>
    <w:p w14:paraId="1701DB0B" w14:textId="6C649B38" w:rsidR="006901E5" w:rsidRPr="00B20D2D" w:rsidRDefault="00FF6F27">
      <w:pPr>
        <w:ind w:left="708" w:firstLine="708"/>
        <w:jc w:val="center"/>
        <w:rPr>
          <w:rFonts w:ascii="Times New Roman" w:eastAsia="Times New Roman" w:hAnsi="Times New Roman" w:cs="Times New Roman"/>
          <w:b/>
          <w:sz w:val="24"/>
          <w:szCs w:val="24"/>
        </w:rPr>
      </w:pPr>
      <w:r w:rsidRPr="00B20D2D">
        <w:rPr>
          <w:rFonts w:ascii="Times New Roman" w:eastAsia="Times New Roman" w:hAnsi="Times New Roman" w:cs="Times New Roman"/>
          <w:b/>
          <w:sz w:val="24"/>
          <w:szCs w:val="24"/>
        </w:rPr>
        <w:t>III. MOKINIŲ MOKYMOSI PASIEKIMŲ VERTINIMO</w:t>
      </w:r>
      <w:r w:rsidRPr="00B20D2D">
        <w:rPr>
          <w:rFonts w:ascii="Times New Roman" w:eastAsia="Times New Roman" w:hAnsi="Times New Roman" w:cs="Times New Roman"/>
          <w:sz w:val="24"/>
          <w:szCs w:val="24"/>
        </w:rPr>
        <w:t xml:space="preserve"> </w:t>
      </w:r>
      <w:r w:rsidRPr="00B20D2D">
        <w:rPr>
          <w:rFonts w:ascii="Times New Roman" w:eastAsia="Times New Roman" w:hAnsi="Times New Roman" w:cs="Times New Roman"/>
          <w:b/>
          <w:sz w:val="24"/>
          <w:szCs w:val="24"/>
        </w:rPr>
        <w:t>BŪDAI</w:t>
      </w:r>
    </w:p>
    <w:p w14:paraId="3D3CFA61" w14:textId="77777777" w:rsidR="006901E5" w:rsidRPr="00B20D2D" w:rsidRDefault="006901E5">
      <w:pPr>
        <w:ind w:left="708" w:firstLine="708"/>
        <w:jc w:val="center"/>
        <w:rPr>
          <w:rFonts w:ascii="Times New Roman" w:eastAsia="Times New Roman" w:hAnsi="Times New Roman" w:cs="Times New Roman"/>
          <w:b/>
          <w:sz w:val="24"/>
          <w:szCs w:val="24"/>
        </w:rPr>
      </w:pPr>
    </w:p>
    <w:p w14:paraId="675E3CB8" w14:textId="549D776A" w:rsidR="006901E5" w:rsidRPr="00B20D2D" w:rsidRDefault="00AD0EAD" w:rsidP="00E6602D">
      <w:pPr>
        <w:ind w:firstLine="720"/>
        <w:jc w:val="both"/>
        <w:rPr>
          <w:rFonts w:ascii="Times New Roman" w:eastAsia="Times New Roman" w:hAnsi="Times New Roman" w:cs="Times New Roman"/>
          <w:sz w:val="24"/>
          <w:szCs w:val="24"/>
        </w:rPr>
      </w:pPr>
      <w:r w:rsidRPr="00B20D2D">
        <w:rPr>
          <w:rFonts w:ascii="Times New Roman" w:eastAsia="Times New Roman" w:hAnsi="Times New Roman" w:cs="Times New Roman"/>
          <w:sz w:val="24"/>
          <w:szCs w:val="24"/>
        </w:rPr>
        <w:t>6</w:t>
      </w:r>
      <w:r w:rsidR="00FF6F27" w:rsidRPr="00B20D2D">
        <w:rPr>
          <w:rFonts w:ascii="Times New Roman" w:eastAsia="Times New Roman" w:hAnsi="Times New Roman" w:cs="Times New Roman"/>
          <w:sz w:val="24"/>
          <w:szCs w:val="24"/>
        </w:rPr>
        <w:t xml:space="preserve">. </w:t>
      </w:r>
      <w:r w:rsidR="00FF6F27" w:rsidRPr="00B20D2D">
        <w:rPr>
          <w:rFonts w:ascii="Times New Roman" w:eastAsia="Times New Roman" w:hAnsi="Times New Roman" w:cs="Times New Roman"/>
          <w:b/>
          <w:sz w:val="24"/>
          <w:szCs w:val="24"/>
        </w:rPr>
        <w:t xml:space="preserve">Formuojamasis </w:t>
      </w:r>
      <w:r w:rsidR="00FF6F27" w:rsidRPr="00B20D2D">
        <w:rPr>
          <w:rFonts w:ascii="Times New Roman" w:eastAsia="Times New Roman" w:hAnsi="Times New Roman" w:cs="Times New Roman"/>
          <w:sz w:val="24"/>
          <w:szCs w:val="24"/>
        </w:rPr>
        <w:t>vertinimas tai cikliškas mokymo(</w:t>
      </w:r>
      <w:proofErr w:type="spellStart"/>
      <w:r w:rsidR="00FF6F27" w:rsidRPr="00B20D2D">
        <w:rPr>
          <w:rFonts w:ascii="Times New Roman" w:eastAsia="Times New Roman" w:hAnsi="Times New Roman" w:cs="Times New Roman"/>
          <w:sz w:val="24"/>
          <w:szCs w:val="24"/>
        </w:rPr>
        <w:t>si</w:t>
      </w:r>
      <w:proofErr w:type="spellEnd"/>
      <w:r w:rsidR="00FF6F27" w:rsidRPr="00B20D2D">
        <w:rPr>
          <w:rFonts w:ascii="Times New Roman" w:eastAsia="Times New Roman" w:hAnsi="Times New Roman" w:cs="Times New Roman"/>
          <w:sz w:val="24"/>
          <w:szCs w:val="24"/>
        </w:rPr>
        <w:t xml:space="preserve">) metu gaunamos mokymosi informacijos panaudojimas tolesniam mokymui ir mokymuisi planuoti ar koreguoti. Pažymiai vertinant formuojamuoju būdu nerašomi. Formuojamasis vertinimas apima: </w:t>
      </w:r>
    </w:p>
    <w:p w14:paraId="79F62E6C" w14:textId="289C7D87" w:rsidR="006901E5" w:rsidRPr="00B20D2D" w:rsidRDefault="00AD0EAD" w:rsidP="00E6602D">
      <w:pPr>
        <w:ind w:firstLine="720"/>
        <w:jc w:val="both"/>
        <w:rPr>
          <w:rFonts w:ascii="Times New Roman" w:eastAsia="Times New Roman" w:hAnsi="Times New Roman" w:cs="Times New Roman"/>
          <w:sz w:val="24"/>
          <w:szCs w:val="24"/>
        </w:rPr>
      </w:pPr>
      <w:r w:rsidRPr="00B20D2D">
        <w:rPr>
          <w:rFonts w:ascii="Times New Roman" w:eastAsia="Times New Roman" w:hAnsi="Times New Roman" w:cs="Times New Roman"/>
          <w:sz w:val="24"/>
          <w:szCs w:val="24"/>
        </w:rPr>
        <w:t>6</w:t>
      </w:r>
      <w:r w:rsidR="00FF6F27" w:rsidRPr="00B20D2D">
        <w:rPr>
          <w:rFonts w:ascii="Times New Roman" w:eastAsia="Times New Roman" w:hAnsi="Times New Roman" w:cs="Times New Roman"/>
          <w:sz w:val="24"/>
          <w:szCs w:val="24"/>
        </w:rPr>
        <w:t>.1</w:t>
      </w:r>
      <w:r w:rsidR="008243B0" w:rsidRPr="00B20D2D">
        <w:rPr>
          <w:rFonts w:ascii="Times New Roman" w:eastAsia="Times New Roman" w:hAnsi="Times New Roman" w:cs="Times New Roman"/>
          <w:sz w:val="24"/>
          <w:szCs w:val="24"/>
        </w:rPr>
        <w:t>.</w:t>
      </w:r>
      <w:r w:rsidR="00FF6F27" w:rsidRPr="00B20D2D">
        <w:rPr>
          <w:rFonts w:ascii="Times New Roman" w:eastAsia="Times New Roman" w:hAnsi="Times New Roman" w:cs="Times New Roman"/>
          <w:sz w:val="24"/>
          <w:szCs w:val="24"/>
        </w:rPr>
        <w:t xml:space="preserve"> esamos mokymosi situacijos diagnozavimą, siekiant tikslingai pasirinkti tinkamą</w:t>
      </w:r>
      <w:r w:rsidR="00E6602D">
        <w:rPr>
          <w:rFonts w:ascii="Times New Roman" w:eastAsia="Times New Roman" w:hAnsi="Times New Roman" w:cs="Times New Roman"/>
          <w:sz w:val="24"/>
          <w:szCs w:val="24"/>
        </w:rPr>
        <w:t xml:space="preserve"> </w:t>
      </w:r>
      <w:r w:rsidR="00FF6F27" w:rsidRPr="00B20D2D">
        <w:rPr>
          <w:rFonts w:ascii="Times New Roman" w:eastAsia="Times New Roman" w:hAnsi="Times New Roman" w:cs="Times New Roman"/>
          <w:sz w:val="24"/>
          <w:szCs w:val="24"/>
        </w:rPr>
        <w:t>mokymo strategiją, mokymosi turinį, mokinių veiklą ir kt.;</w:t>
      </w:r>
    </w:p>
    <w:p w14:paraId="1A54C4C4" w14:textId="7DE70001" w:rsidR="001F0666" w:rsidRPr="00B20D2D" w:rsidRDefault="00AD0EAD" w:rsidP="00E6602D">
      <w:pPr>
        <w:ind w:firstLine="720"/>
        <w:jc w:val="both"/>
        <w:rPr>
          <w:rFonts w:ascii="Times New Roman" w:hAnsi="Times New Roman" w:cs="Times New Roman"/>
          <w:sz w:val="24"/>
          <w:szCs w:val="24"/>
        </w:rPr>
      </w:pPr>
      <w:r w:rsidRPr="00B20D2D">
        <w:rPr>
          <w:rFonts w:ascii="Times New Roman" w:eastAsia="Times New Roman" w:hAnsi="Times New Roman" w:cs="Times New Roman"/>
          <w:sz w:val="24"/>
          <w:szCs w:val="24"/>
        </w:rPr>
        <w:t>6</w:t>
      </w:r>
      <w:r w:rsidR="00FF6F27" w:rsidRPr="00B20D2D">
        <w:rPr>
          <w:rFonts w:ascii="Times New Roman" w:eastAsia="Times New Roman" w:hAnsi="Times New Roman" w:cs="Times New Roman"/>
          <w:sz w:val="24"/>
          <w:szCs w:val="24"/>
        </w:rPr>
        <w:t>.2. sąlygų mokiniams mokytis ir pademonstruoti, ką jie išmoko, sudarymą</w:t>
      </w:r>
      <w:r w:rsidR="001F0666" w:rsidRPr="00B20D2D">
        <w:rPr>
          <w:rFonts w:ascii="Times New Roman" w:eastAsia="Times New Roman" w:hAnsi="Times New Roman" w:cs="Times New Roman"/>
          <w:sz w:val="24"/>
          <w:szCs w:val="24"/>
        </w:rPr>
        <w:t>,</w:t>
      </w:r>
      <w:r w:rsidR="001F0666" w:rsidRPr="00B20D2D">
        <w:rPr>
          <w:rFonts w:ascii="Times New Roman" w:hAnsi="Times New Roman" w:cs="Times New Roman"/>
          <w:sz w:val="24"/>
          <w:szCs w:val="24"/>
        </w:rPr>
        <w:t xml:space="preserve"> leidžiančių kiekvienam mokiniui atskleisti savo potencialą; </w:t>
      </w:r>
    </w:p>
    <w:p w14:paraId="1C2E7FD1" w14:textId="45E6F1B3" w:rsidR="006901E5" w:rsidRPr="00B20D2D" w:rsidRDefault="00AD0EAD" w:rsidP="00E6602D">
      <w:pPr>
        <w:ind w:firstLine="720"/>
        <w:jc w:val="both"/>
        <w:rPr>
          <w:rFonts w:ascii="Times New Roman" w:eastAsia="Times New Roman" w:hAnsi="Times New Roman" w:cs="Times New Roman"/>
          <w:sz w:val="24"/>
          <w:szCs w:val="24"/>
        </w:rPr>
      </w:pPr>
      <w:r w:rsidRPr="00B20D2D">
        <w:rPr>
          <w:rFonts w:ascii="Times New Roman" w:eastAsia="Times New Roman" w:hAnsi="Times New Roman" w:cs="Times New Roman"/>
          <w:sz w:val="24"/>
          <w:szCs w:val="24"/>
        </w:rPr>
        <w:t>6</w:t>
      </w:r>
      <w:r w:rsidR="00FF6F27" w:rsidRPr="00B20D2D">
        <w:rPr>
          <w:rFonts w:ascii="Times New Roman" w:eastAsia="Times New Roman" w:hAnsi="Times New Roman" w:cs="Times New Roman"/>
          <w:sz w:val="24"/>
          <w:szCs w:val="24"/>
        </w:rPr>
        <w:t xml:space="preserve">.3. tolesnį mokymąsi, stimuliuojančio grįžtamojo ryšio teikimą. </w:t>
      </w:r>
      <w:r w:rsidR="001F0666" w:rsidRPr="00B20D2D">
        <w:rPr>
          <w:rFonts w:ascii="Times New Roman" w:hAnsi="Times New Roman" w:cs="Times New Roman"/>
          <w:sz w:val="24"/>
          <w:szCs w:val="24"/>
        </w:rPr>
        <w:t xml:space="preserve">Grįžtamasis ryšys turi būti konkretus ir orientuotis į mokinio atliekamą užduotį (žodžių, raštu, pagyrimu, paraginimu ir t.t.) jis turi teikti kokybinę informaciją, galinčią padėti mokiniui geriau atlikti jo darbą; </w:t>
      </w:r>
    </w:p>
    <w:p w14:paraId="7AFA0AFE" w14:textId="77777777" w:rsidR="009E03C6" w:rsidRPr="00B20D2D" w:rsidRDefault="00AD0EAD" w:rsidP="00E6602D">
      <w:pPr>
        <w:ind w:firstLine="720"/>
        <w:jc w:val="both"/>
        <w:rPr>
          <w:rFonts w:ascii="Times New Roman" w:hAnsi="Times New Roman" w:cs="Times New Roman"/>
          <w:sz w:val="24"/>
          <w:szCs w:val="24"/>
        </w:rPr>
      </w:pPr>
      <w:r w:rsidRPr="00B20D2D">
        <w:rPr>
          <w:rFonts w:ascii="Times New Roman" w:eastAsia="Times New Roman" w:hAnsi="Times New Roman" w:cs="Times New Roman"/>
          <w:sz w:val="24"/>
          <w:szCs w:val="24"/>
        </w:rPr>
        <w:t>6</w:t>
      </w:r>
      <w:r w:rsidR="00FF6F27" w:rsidRPr="00B20D2D">
        <w:rPr>
          <w:rFonts w:ascii="Times New Roman" w:eastAsia="Times New Roman" w:hAnsi="Times New Roman" w:cs="Times New Roman"/>
          <w:sz w:val="24"/>
          <w:szCs w:val="24"/>
        </w:rPr>
        <w:t xml:space="preserve">.4. sąlygų mokiniams mokytis su bendraklasiais ir iš bendraklasių užtikrinimą. </w:t>
      </w:r>
      <w:r w:rsidR="001F0666" w:rsidRPr="00B20D2D">
        <w:rPr>
          <w:rFonts w:ascii="Times New Roman" w:hAnsi="Times New Roman" w:cs="Times New Roman"/>
          <w:sz w:val="24"/>
          <w:szCs w:val="24"/>
        </w:rPr>
        <w:t>Mokymasis yra socialinė ir kultūrinė praktika, todėl mokiniai daug išmoksta vieni iš kitų, nes bendraudami su bendraamžiais yra atviresni, nepatiria baimės ir nerimo jausmo;</w:t>
      </w:r>
    </w:p>
    <w:p w14:paraId="28BA1B1A" w14:textId="6584AD4E" w:rsidR="00F84888" w:rsidRPr="00B20D2D" w:rsidRDefault="00850B3F" w:rsidP="00E6602D">
      <w:pPr>
        <w:ind w:firstLine="720"/>
        <w:jc w:val="both"/>
        <w:rPr>
          <w:rFonts w:ascii="Times New Roman" w:hAnsi="Times New Roman" w:cs="Times New Roman"/>
          <w:sz w:val="24"/>
          <w:szCs w:val="24"/>
        </w:rPr>
      </w:pPr>
      <w:r w:rsidRPr="00B20D2D">
        <w:rPr>
          <w:rFonts w:eastAsia="Times New Roman"/>
        </w:rPr>
        <w:lastRenderedPageBreak/>
        <w:t xml:space="preserve">  </w:t>
      </w:r>
      <w:r w:rsidR="00AD0EAD" w:rsidRPr="00B20D2D">
        <w:rPr>
          <w:rFonts w:ascii="Times New Roman" w:eastAsia="Times New Roman" w:hAnsi="Times New Roman" w:cs="Times New Roman"/>
          <w:sz w:val="24"/>
          <w:szCs w:val="24"/>
        </w:rPr>
        <w:t>6</w:t>
      </w:r>
      <w:r w:rsidR="00FF6F27" w:rsidRPr="00B20D2D">
        <w:rPr>
          <w:rFonts w:ascii="Times New Roman" w:eastAsia="Times New Roman" w:hAnsi="Times New Roman" w:cs="Times New Roman"/>
          <w:sz w:val="24"/>
          <w:szCs w:val="24"/>
        </w:rPr>
        <w:t>.5. mokinių skatinimą permąstyti savo mokymosi patirtį ir įsivertinti pasiektą rezultatą.</w:t>
      </w:r>
      <w:r w:rsidR="001F0666" w:rsidRPr="00B20D2D">
        <w:rPr>
          <w:rFonts w:ascii="Times New Roman" w:hAnsi="Times New Roman" w:cs="Times New Roman"/>
          <w:sz w:val="24"/>
          <w:szCs w:val="24"/>
        </w:rPr>
        <w:t xml:space="preserve"> Mokymasis yra sąmoninga mokinio veikla, todėl mokytojas turėtų aktualizuoti mokymosi turinį, padėti mokiniui atrasti asmeninę mokymosi prasmę;</w:t>
      </w:r>
      <w:r w:rsidR="00F84888" w:rsidRPr="00B20D2D">
        <w:rPr>
          <w:rFonts w:ascii="Times New Roman" w:hAnsi="Times New Roman" w:cs="Times New Roman"/>
          <w:w w:val="105"/>
          <w:sz w:val="24"/>
          <w:szCs w:val="24"/>
        </w:rPr>
        <w:t xml:space="preserve"> Formuojamasis vertinimas, grįstas mokytojo ir mokinio sąveika ir palaikantis mokymąsi. Formuojamojo vertinimo metu mokytojas stebi mokinių mokymąsi (pastebi ir pripažįsta net ir menkiausią mokinio pažangą), komentuoja, aptaria, laiku suteikia grįžtamąjį ryšį, pritaiko ugdymo turinį, skatina pačius mokin</w:t>
      </w:r>
      <w:r w:rsidRPr="00B20D2D">
        <w:rPr>
          <w:rFonts w:ascii="Times New Roman" w:hAnsi="Times New Roman" w:cs="Times New Roman"/>
          <w:w w:val="105"/>
          <w:sz w:val="24"/>
          <w:szCs w:val="24"/>
        </w:rPr>
        <w:t>ius vertinti savo mokymosi eigą;</w:t>
      </w:r>
    </w:p>
    <w:p w14:paraId="06AE8A8B" w14:textId="24583453" w:rsidR="00F84888" w:rsidRPr="00B20D2D" w:rsidRDefault="00850B3F" w:rsidP="00850B3F">
      <w:pPr>
        <w:ind w:firstLine="720"/>
        <w:rPr>
          <w:rFonts w:ascii="Times New Roman" w:hAnsi="Times New Roman" w:cs="Times New Roman"/>
          <w:sz w:val="24"/>
          <w:szCs w:val="24"/>
        </w:rPr>
      </w:pPr>
      <w:r w:rsidRPr="00B20D2D">
        <w:rPr>
          <w:rFonts w:ascii="Times New Roman" w:hAnsi="Times New Roman" w:cs="Times New Roman"/>
          <w:w w:val="105"/>
          <w:sz w:val="24"/>
          <w:szCs w:val="24"/>
        </w:rPr>
        <w:t>6.6. f</w:t>
      </w:r>
      <w:r w:rsidR="00F84888" w:rsidRPr="00B20D2D">
        <w:rPr>
          <w:rFonts w:ascii="Times New Roman" w:hAnsi="Times New Roman" w:cs="Times New Roman"/>
          <w:w w:val="105"/>
          <w:sz w:val="24"/>
          <w:szCs w:val="24"/>
        </w:rPr>
        <w:t xml:space="preserve">ormuojamasis vertinimas </w:t>
      </w:r>
      <w:r w:rsidRPr="00B20D2D">
        <w:rPr>
          <w:rFonts w:ascii="Times New Roman" w:hAnsi="Times New Roman" w:cs="Times New Roman"/>
          <w:w w:val="105"/>
          <w:sz w:val="24"/>
          <w:szCs w:val="24"/>
        </w:rPr>
        <w:t>nefiksuojamas:</w:t>
      </w:r>
    </w:p>
    <w:tbl>
      <w:tblPr>
        <w:tblW w:w="8520" w:type="dxa"/>
        <w:tblInd w:w="780" w:type="dxa"/>
        <w:tblLayout w:type="fixed"/>
        <w:tblCellMar>
          <w:left w:w="10" w:type="dxa"/>
          <w:right w:w="10" w:type="dxa"/>
        </w:tblCellMar>
        <w:tblLook w:val="0000" w:firstRow="0" w:lastRow="0" w:firstColumn="0" w:lastColumn="0" w:noHBand="0" w:noVBand="0"/>
      </w:tblPr>
      <w:tblGrid>
        <w:gridCol w:w="2989"/>
        <w:gridCol w:w="2398"/>
        <w:gridCol w:w="3133"/>
      </w:tblGrid>
      <w:tr w:rsidR="00983C58" w:rsidRPr="00B20D2D" w14:paraId="46618307" w14:textId="77777777" w:rsidTr="00901B7F">
        <w:trPr>
          <w:trHeight w:val="602"/>
        </w:trPr>
        <w:tc>
          <w:tcPr>
            <w:tcW w:w="2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A47AA7" w14:textId="77777777" w:rsidR="00F84888" w:rsidRPr="00B20D2D" w:rsidRDefault="00F84888" w:rsidP="00901B7F">
            <w:pPr>
              <w:pStyle w:val="TableParagraph"/>
              <w:spacing w:before="165" w:line="251" w:lineRule="auto"/>
              <w:ind w:left="360"/>
              <w:rPr>
                <w:sz w:val="24"/>
                <w:szCs w:val="24"/>
                <w:lang w:val="lt-LT"/>
              </w:rPr>
            </w:pPr>
            <w:r w:rsidRPr="00B20D2D">
              <w:rPr>
                <w:w w:val="105"/>
                <w:kern w:val="3"/>
                <w:sz w:val="24"/>
                <w:szCs w:val="24"/>
                <w:lang w:val="lt-LT" w:bidi="hi-IN"/>
              </w:rPr>
              <w:t>Vertinimas žodžiu</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0260F6" w14:textId="77777777" w:rsidR="00F84888" w:rsidRPr="00B20D2D" w:rsidRDefault="00F84888" w:rsidP="00901B7F">
            <w:pPr>
              <w:pStyle w:val="TableParagraph"/>
              <w:spacing w:before="7" w:line="251" w:lineRule="auto"/>
              <w:ind w:left="360"/>
              <w:rPr>
                <w:sz w:val="24"/>
                <w:szCs w:val="24"/>
                <w:lang w:val="lt-LT"/>
              </w:rPr>
            </w:pPr>
            <w:r w:rsidRPr="00B20D2D">
              <w:rPr>
                <w:w w:val="105"/>
                <w:kern w:val="3"/>
                <w:sz w:val="24"/>
                <w:szCs w:val="24"/>
                <w:lang w:val="lt-LT" w:bidi="hi-IN"/>
              </w:rPr>
              <w:t>Įrašai Mano</w:t>
            </w:r>
            <w:r w:rsidRPr="00B20D2D">
              <w:rPr>
                <w:spacing w:val="51"/>
                <w:w w:val="105"/>
                <w:kern w:val="3"/>
                <w:sz w:val="24"/>
                <w:szCs w:val="24"/>
                <w:lang w:val="lt-LT" w:bidi="hi-IN"/>
              </w:rPr>
              <w:t xml:space="preserve"> </w:t>
            </w:r>
            <w:r w:rsidRPr="00B20D2D">
              <w:rPr>
                <w:w w:val="105"/>
                <w:kern w:val="3"/>
                <w:sz w:val="24"/>
                <w:szCs w:val="24"/>
                <w:lang w:val="lt-LT" w:bidi="hi-IN"/>
              </w:rPr>
              <w:t>dienyne</w:t>
            </w:r>
          </w:p>
        </w:tc>
        <w:tc>
          <w:tcPr>
            <w:tcW w:w="31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4EA6CA" w14:textId="77777777" w:rsidR="00F84888" w:rsidRPr="00B20D2D" w:rsidRDefault="00F84888" w:rsidP="00901B7F">
            <w:pPr>
              <w:pStyle w:val="TableParagraph"/>
              <w:spacing w:before="165" w:line="251" w:lineRule="auto"/>
              <w:ind w:left="360"/>
              <w:rPr>
                <w:sz w:val="24"/>
                <w:szCs w:val="24"/>
                <w:lang w:val="lt-LT"/>
              </w:rPr>
            </w:pPr>
            <w:r w:rsidRPr="00B20D2D">
              <w:rPr>
                <w:w w:val="105"/>
                <w:kern w:val="3"/>
                <w:sz w:val="24"/>
                <w:szCs w:val="24"/>
                <w:lang w:val="lt-LT" w:bidi="hi-IN"/>
              </w:rPr>
              <w:t>Įrašai sąsiuviniuose</w:t>
            </w:r>
          </w:p>
        </w:tc>
      </w:tr>
      <w:tr w:rsidR="00983C58" w:rsidRPr="00B20D2D" w14:paraId="44465AA6" w14:textId="77777777" w:rsidTr="00901B7F">
        <w:trPr>
          <w:trHeight w:val="1380"/>
        </w:trPr>
        <w:tc>
          <w:tcPr>
            <w:tcW w:w="2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EC6FBF" w14:textId="77777777" w:rsidR="00F84888" w:rsidRPr="00B20D2D" w:rsidRDefault="00F84888" w:rsidP="00901B7F">
            <w:pPr>
              <w:pStyle w:val="TableParagraph"/>
              <w:ind w:left="360" w:right="1273"/>
              <w:rPr>
                <w:sz w:val="24"/>
                <w:szCs w:val="24"/>
                <w:lang w:val="lt-LT"/>
              </w:rPr>
            </w:pPr>
            <w:r w:rsidRPr="00B20D2D">
              <w:rPr>
                <w:w w:val="105"/>
                <w:kern w:val="3"/>
                <w:sz w:val="24"/>
                <w:szCs w:val="24"/>
                <w:lang w:val="lt-LT" w:bidi="hi-IN"/>
              </w:rPr>
              <w:t xml:space="preserve">Pagyrimai </w:t>
            </w:r>
            <w:r w:rsidRPr="00B20D2D">
              <w:rPr>
                <w:kern w:val="3"/>
                <w:sz w:val="24"/>
                <w:szCs w:val="24"/>
                <w:lang w:val="lt-LT" w:bidi="hi-IN"/>
              </w:rPr>
              <w:t xml:space="preserve">Paskatinimai </w:t>
            </w:r>
            <w:r w:rsidRPr="00B20D2D">
              <w:rPr>
                <w:w w:val="105"/>
                <w:kern w:val="3"/>
                <w:sz w:val="24"/>
                <w:szCs w:val="24"/>
                <w:lang w:val="lt-LT" w:bidi="hi-IN"/>
              </w:rPr>
              <w:t>Pastabos Siūlymai</w:t>
            </w:r>
          </w:p>
          <w:p w14:paraId="7A87C1CF" w14:textId="77777777" w:rsidR="00F84888" w:rsidRPr="00B20D2D" w:rsidRDefault="00F84888" w:rsidP="00901B7F">
            <w:pPr>
              <w:pStyle w:val="TableParagraph"/>
              <w:spacing w:before="9" w:line="251" w:lineRule="exact"/>
              <w:ind w:left="360"/>
              <w:rPr>
                <w:sz w:val="24"/>
                <w:szCs w:val="24"/>
                <w:lang w:val="lt-LT"/>
              </w:rPr>
            </w:pPr>
            <w:r w:rsidRPr="00B20D2D">
              <w:rPr>
                <w:w w:val="105"/>
                <w:kern w:val="3"/>
                <w:sz w:val="24"/>
                <w:szCs w:val="24"/>
                <w:lang w:val="lt-LT" w:bidi="hi-IN"/>
              </w:rPr>
              <w:t>Individualūs pokalbiai</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2310B8" w14:textId="77777777" w:rsidR="00F84888" w:rsidRPr="00B20D2D" w:rsidRDefault="00F84888" w:rsidP="00901B7F">
            <w:pPr>
              <w:pStyle w:val="TableParagraph"/>
              <w:ind w:left="360" w:right="682"/>
              <w:rPr>
                <w:sz w:val="24"/>
                <w:szCs w:val="24"/>
                <w:lang w:val="lt-LT"/>
              </w:rPr>
            </w:pPr>
            <w:r w:rsidRPr="00B20D2D">
              <w:rPr>
                <w:w w:val="105"/>
                <w:kern w:val="3"/>
                <w:sz w:val="24"/>
                <w:szCs w:val="24"/>
                <w:lang w:val="lt-LT" w:bidi="hi-IN"/>
              </w:rPr>
              <w:t xml:space="preserve">Pagyrimai </w:t>
            </w:r>
            <w:r w:rsidRPr="00B20D2D">
              <w:rPr>
                <w:kern w:val="3"/>
                <w:sz w:val="24"/>
                <w:szCs w:val="24"/>
                <w:lang w:val="lt-LT" w:bidi="hi-IN"/>
              </w:rPr>
              <w:t xml:space="preserve">Skatinimai </w:t>
            </w:r>
            <w:r w:rsidRPr="00B20D2D">
              <w:rPr>
                <w:w w:val="105"/>
                <w:kern w:val="3"/>
                <w:sz w:val="24"/>
                <w:szCs w:val="24"/>
                <w:lang w:val="lt-LT" w:bidi="hi-IN"/>
              </w:rPr>
              <w:t>Pastabos Siūlymai</w:t>
            </w:r>
          </w:p>
        </w:tc>
        <w:tc>
          <w:tcPr>
            <w:tcW w:w="31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4539AF" w14:textId="77777777" w:rsidR="00F84888" w:rsidRPr="00B20D2D" w:rsidRDefault="00F84888" w:rsidP="00901B7F">
            <w:pPr>
              <w:pStyle w:val="TableParagraph"/>
              <w:spacing w:line="244" w:lineRule="auto"/>
              <w:ind w:left="360" w:right="1093"/>
              <w:rPr>
                <w:sz w:val="24"/>
                <w:szCs w:val="24"/>
                <w:lang w:val="lt-LT"/>
              </w:rPr>
            </w:pPr>
            <w:r w:rsidRPr="00B20D2D">
              <w:rPr>
                <w:w w:val="105"/>
                <w:kern w:val="3"/>
                <w:sz w:val="24"/>
                <w:szCs w:val="24"/>
                <w:lang w:val="lt-LT" w:bidi="hi-IN"/>
              </w:rPr>
              <w:t>Klaidų skaičius Išvados</w:t>
            </w:r>
          </w:p>
          <w:p w14:paraId="13C2DC6C" w14:textId="46FA1242" w:rsidR="00F84888" w:rsidRPr="00B20D2D" w:rsidRDefault="00F84888" w:rsidP="00901B7F">
            <w:pPr>
              <w:pStyle w:val="TableParagraph"/>
              <w:ind w:left="360"/>
              <w:rPr>
                <w:sz w:val="24"/>
                <w:szCs w:val="24"/>
                <w:lang w:val="lt-LT"/>
              </w:rPr>
            </w:pPr>
            <w:r w:rsidRPr="00B20D2D">
              <w:rPr>
                <w:w w:val="105"/>
                <w:kern w:val="3"/>
                <w:sz w:val="24"/>
                <w:szCs w:val="24"/>
                <w:lang w:val="lt-LT" w:bidi="hi-IN"/>
              </w:rPr>
              <w:t>„</w:t>
            </w:r>
            <w:proofErr w:type="spellStart"/>
            <w:r w:rsidRPr="00B20D2D">
              <w:rPr>
                <w:w w:val="105"/>
                <w:kern w:val="3"/>
                <w:sz w:val="24"/>
                <w:szCs w:val="24"/>
                <w:lang w:val="lt-LT" w:bidi="hi-IN"/>
              </w:rPr>
              <w:t>T</w:t>
            </w:r>
            <w:r w:rsidR="000E029B">
              <w:rPr>
                <w:w w:val="105"/>
                <w:kern w:val="3"/>
                <w:sz w:val="24"/>
                <w:szCs w:val="24"/>
                <w:lang w:val="lt-LT" w:bidi="hi-IN"/>
              </w:rPr>
              <w:t>ikr</w:t>
            </w:r>
            <w:proofErr w:type="spellEnd"/>
            <w:r w:rsidR="000E029B">
              <w:rPr>
                <w:w w:val="105"/>
                <w:kern w:val="3"/>
                <w:sz w:val="24"/>
                <w:szCs w:val="24"/>
                <w:lang w:val="lt-LT" w:bidi="hi-IN"/>
              </w:rPr>
              <w:t>.</w:t>
            </w:r>
            <w:r w:rsidRPr="00B20D2D">
              <w:rPr>
                <w:w w:val="105"/>
                <w:kern w:val="3"/>
                <w:sz w:val="24"/>
                <w:szCs w:val="24"/>
                <w:lang w:val="lt-LT" w:bidi="hi-IN"/>
              </w:rPr>
              <w:t xml:space="preserve">“- darbas patikrintas (lenkiškai </w:t>
            </w:r>
            <w:proofErr w:type="spellStart"/>
            <w:r w:rsidRPr="00B20D2D">
              <w:rPr>
                <w:w w:val="105"/>
                <w:kern w:val="3"/>
                <w:sz w:val="24"/>
                <w:szCs w:val="24"/>
                <w:lang w:val="lt-LT" w:bidi="hi-IN"/>
              </w:rPr>
              <w:t>Spr</w:t>
            </w:r>
            <w:proofErr w:type="spellEnd"/>
            <w:r w:rsidRPr="00B20D2D">
              <w:rPr>
                <w:w w:val="105"/>
                <w:kern w:val="3"/>
                <w:sz w:val="24"/>
                <w:szCs w:val="24"/>
                <w:lang w:val="lt-LT" w:bidi="hi-IN"/>
              </w:rPr>
              <w:t>.)</w:t>
            </w:r>
          </w:p>
          <w:p w14:paraId="358ED9CD" w14:textId="77777777" w:rsidR="00F84888" w:rsidRPr="00B20D2D" w:rsidRDefault="00F84888" w:rsidP="00901B7F">
            <w:pPr>
              <w:pStyle w:val="TableParagraph"/>
              <w:spacing w:line="251" w:lineRule="exact"/>
              <w:ind w:left="360"/>
              <w:rPr>
                <w:sz w:val="24"/>
                <w:szCs w:val="24"/>
                <w:lang w:val="lt-LT"/>
              </w:rPr>
            </w:pPr>
            <w:r w:rsidRPr="00B20D2D">
              <w:rPr>
                <w:w w:val="105"/>
                <w:kern w:val="3"/>
                <w:sz w:val="24"/>
                <w:szCs w:val="24"/>
                <w:lang w:val="lt-LT" w:bidi="hi-IN"/>
              </w:rPr>
              <w:t>Komentarai</w:t>
            </w:r>
          </w:p>
        </w:tc>
      </w:tr>
      <w:tr w:rsidR="00F84888" w:rsidRPr="00B20D2D" w14:paraId="03462EE2" w14:textId="77777777" w:rsidTr="00B20D2D">
        <w:trPr>
          <w:trHeight w:val="828"/>
        </w:trPr>
        <w:tc>
          <w:tcPr>
            <w:tcW w:w="2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06F97" w14:textId="77777777" w:rsidR="00F84888" w:rsidRPr="00B20D2D" w:rsidRDefault="00F84888" w:rsidP="00901B7F">
            <w:pPr>
              <w:pStyle w:val="TableParagraph"/>
              <w:ind w:left="360" w:right="1273"/>
              <w:rPr>
                <w:w w:val="105"/>
                <w:kern w:val="3"/>
                <w:sz w:val="24"/>
                <w:szCs w:val="24"/>
                <w:lang w:val="lt-LT" w:bidi="hi-IN"/>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95D32A" w14:textId="77777777" w:rsidR="00F84888" w:rsidRPr="00B20D2D" w:rsidRDefault="00F84888" w:rsidP="00901B7F">
            <w:pPr>
              <w:pStyle w:val="TableParagraph"/>
              <w:ind w:left="360" w:right="682"/>
              <w:rPr>
                <w:w w:val="105"/>
                <w:kern w:val="3"/>
                <w:sz w:val="24"/>
                <w:szCs w:val="24"/>
                <w:lang w:val="lt-LT" w:bidi="hi-IN"/>
              </w:rPr>
            </w:pPr>
          </w:p>
        </w:tc>
        <w:tc>
          <w:tcPr>
            <w:tcW w:w="31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D2CDE5" w14:textId="77777777" w:rsidR="00F84888" w:rsidRPr="00B20D2D" w:rsidRDefault="00F84888" w:rsidP="00901B7F">
            <w:pPr>
              <w:pStyle w:val="TableParagraph"/>
              <w:spacing w:before="7"/>
              <w:ind w:left="360" w:right="1093"/>
              <w:rPr>
                <w:sz w:val="24"/>
                <w:szCs w:val="24"/>
                <w:lang w:val="lt-LT"/>
              </w:rPr>
            </w:pPr>
            <w:r w:rsidRPr="00B20D2D">
              <w:rPr>
                <w:kern w:val="3"/>
                <w:sz w:val="24"/>
                <w:szCs w:val="24"/>
                <w:lang w:val="lt-LT" w:bidi="hi-IN"/>
              </w:rPr>
              <w:t xml:space="preserve">Pasiūlymai </w:t>
            </w:r>
            <w:r w:rsidRPr="00B20D2D">
              <w:rPr>
                <w:w w:val="105"/>
                <w:kern w:val="3"/>
                <w:sz w:val="24"/>
                <w:szCs w:val="24"/>
                <w:lang w:val="lt-LT" w:bidi="hi-IN"/>
              </w:rPr>
              <w:t>Pagyrimas</w:t>
            </w:r>
          </w:p>
          <w:p w14:paraId="6331A9A6" w14:textId="77777777" w:rsidR="00F84888" w:rsidRPr="00B20D2D" w:rsidRDefault="00F84888" w:rsidP="00901B7F">
            <w:pPr>
              <w:pStyle w:val="TableParagraph"/>
              <w:spacing w:line="244" w:lineRule="auto"/>
              <w:ind w:left="360" w:right="1093"/>
              <w:rPr>
                <w:w w:val="105"/>
                <w:kern w:val="3"/>
                <w:sz w:val="24"/>
                <w:szCs w:val="24"/>
                <w:lang w:val="lt-LT" w:bidi="hi-IN"/>
              </w:rPr>
            </w:pPr>
            <w:r w:rsidRPr="00B20D2D">
              <w:rPr>
                <w:w w:val="105"/>
                <w:kern w:val="3"/>
                <w:sz w:val="24"/>
                <w:szCs w:val="24"/>
                <w:lang w:val="lt-LT" w:bidi="hi-IN"/>
              </w:rPr>
              <w:t>Skatinimas</w:t>
            </w:r>
          </w:p>
        </w:tc>
      </w:tr>
    </w:tbl>
    <w:p w14:paraId="0229A481" w14:textId="6387A19E" w:rsidR="006901E5" w:rsidRPr="00B20D2D" w:rsidRDefault="0052744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F6F27" w:rsidRPr="00B20D2D">
        <w:rPr>
          <w:rFonts w:ascii="Times New Roman" w:eastAsia="Times New Roman" w:hAnsi="Times New Roman" w:cs="Times New Roman"/>
          <w:sz w:val="24"/>
          <w:szCs w:val="24"/>
        </w:rPr>
        <w:t xml:space="preserve">. </w:t>
      </w:r>
      <w:r w:rsidR="00FF6F27" w:rsidRPr="00B20D2D">
        <w:rPr>
          <w:rFonts w:ascii="Times New Roman" w:eastAsia="Times New Roman" w:hAnsi="Times New Roman" w:cs="Times New Roman"/>
          <w:b/>
          <w:sz w:val="24"/>
          <w:szCs w:val="24"/>
        </w:rPr>
        <w:t>Apibendrinamasis</w:t>
      </w:r>
      <w:r w:rsidR="00FF6F27" w:rsidRPr="00B20D2D">
        <w:rPr>
          <w:rFonts w:ascii="Times New Roman" w:eastAsia="Times New Roman" w:hAnsi="Times New Roman" w:cs="Times New Roman"/>
          <w:sz w:val="24"/>
          <w:szCs w:val="24"/>
        </w:rPr>
        <w:t xml:space="preserve"> vertinimas siejamas su mokymosi pasiekimų pripažinimu, juo siekiama nustatyti atliktos užduoties ir veiklos kokybę tam tikro standarto atžvilgiu. Instituciniu lygmeniu išskiriamas mokyklos vidinis ir išorinis apibendrinamasis vertinimas:</w:t>
      </w:r>
    </w:p>
    <w:p w14:paraId="12989453" w14:textId="6362C29D" w:rsidR="006901E5" w:rsidRPr="00B20D2D" w:rsidRDefault="0052744E">
      <w:pPr>
        <w:ind w:firstLine="72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w:t>
      </w:r>
      <w:r w:rsidR="00FF6F27" w:rsidRPr="00B20D2D">
        <w:rPr>
          <w:rFonts w:ascii="Times New Roman" w:eastAsia="Times New Roman" w:hAnsi="Times New Roman" w:cs="Times New Roman"/>
          <w:color w:val="auto"/>
          <w:sz w:val="24"/>
          <w:szCs w:val="24"/>
        </w:rPr>
        <w:t>.1. Apibendrinamasis vertinimas skirstomas į trumpesnio periodo (tema, skyrius, ciklas ir kt.). apibendrinamąjį vertinimą, kai mokiniai atsiskaito už sutartos apimties mokymosi laikotarpį, ir ilgesnio periodo apibendrinamąjį vertinimą</w:t>
      </w:r>
      <w:r w:rsidR="00164818" w:rsidRPr="00B20D2D">
        <w:rPr>
          <w:rFonts w:ascii="Times New Roman" w:eastAsia="Times New Roman" w:hAnsi="Times New Roman" w:cs="Times New Roman"/>
          <w:color w:val="auto"/>
          <w:sz w:val="24"/>
          <w:szCs w:val="24"/>
        </w:rPr>
        <w:t>,</w:t>
      </w:r>
      <w:r w:rsidR="00FF6F27" w:rsidRPr="00B20D2D">
        <w:rPr>
          <w:rFonts w:ascii="Times New Roman" w:eastAsia="Times New Roman" w:hAnsi="Times New Roman" w:cs="Times New Roman"/>
          <w:color w:val="auto"/>
          <w:sz w:val="24"/>
          <w:szCs w:val="24"/>
        </w:rPr>
        <w:t xml:space="preserve"> kai mokytojas apibendrina ilgesnio periodo rezultatus ir įvertina mokinio darbą.  Apibendrinamajam vertinimui naudojami pažymiai, </w:t>
      </w:r>
      <w:r w:rsidR="001F0666" w:rsidRPr="00B20D2D">
        <w:rPr>
          <w:rFonts w:ascii="Times New Roman" w:eastAsia="Times New Roman" w:hAnsi="Times New Roman" w:cs="Times New Roman"/>
          <w:color w:val="auto"/>
          <w:sz w:val="24"/>
          <w:szCs w:val="24"/>
        </w:rPr>
        <w:t xml:space="preserve">pasiekimų lygiai, </w:t>
      </w:r>
      <w:r w:rsidR="00FF6F27" w:rsidRPr="00B20D2D">
        <w:rPr>
          <w:rFonts w:ascii="Times New Roman" w:eastAsia="Times New Roman" w:hAnsi="Times New Roman" w:cs="Times New Roman"/>
          <w:color w:val="auto"/>
          <w:sz w:val="24"/>
          <w:szCs w:val="24"/>
        </w:rPr>
        <w:t>įrašai („įsk.“, „neįsk.“).</w:t>
      </w:r>
    </w:p>
    <w:p w14:paraId="027EF51F" w14:textId="12F87509" w:rsidR="006901E5" w:rsidRPr="00B20D2D" w:rsidRDefault="0052744E" w:rsidP="00E6602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F6F27" w:rsidRPr="00B20D2D">
        <w:rPr>
          <w:rFonts w:ascii="Times New Roman" w:eastAsia="Times New Roman" w:hAnsi="Times New Roman" w:cs="Times New Roman"/>
          <w:sz w:val="24"/>
          <w:szCs w:val="24"/>
        </w:rPr>
        <w:t>.2 Apibendrinamasis vertinimas turi:</w:t>
      </w:r>
    </w:p>
    <w:p w14:paraId="5B8E5CE2" w14:textId="226F9659" w:rsidR="006901E5" w:rsidRPr="00B20D2D" w:rsidRDefault="0052744E" w:rsidP="00E6602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F6F27" w:rsidRPr="00B20D2D">
        <w:rPr>
          <w:rFonts w:ascii="Times New Roman" w:eastAsia="Times New Roman" w:hAnsi="Times New Roman" w:cs="Times New Roman"/>
          <w:sz w:val="24"/>
          <w:szCs w:val="24"/>
        </w:rPr>
        <w:t>.2.1 būti prasmingas – mokiniai, tėvai, mokytojai turi aiškiai suprasti, kokia mokymosi rezultatų prasmė, ką reiškia gauti mokymosi rezultatai, ką reikėtų daryti toliau;</w:t>
      </w:r>
    </w:p>
    <w:p w14:paraId="7F8E33E6" w14:textId="276E7512" w:rsidR="006901E5" w:rsidRPr="00B20D2D" w:rsidRDefault="0052744E" w:rsidP="00E6602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F6F27" w:rsidRPr="00B20D2D">
        <w:rPr>
          <w:rFonts w:ascii="Times New Roman" w:eastAsia="Times New Roman" w:hAnsi="Times New Roman" w:cs="Times New Roman"/>
          <w:sz w:val="24"/>
          <w:szCs w:val="24"/>
        </w:rPr>
        <w:t>.2.2 atitikti bendrosiose programose suformuluotus tikslus, apibrėžiančius, ką mokiniai turi mokėti, suprasti ir gebėti atlikti naudodami įgytas žinias;</w:t>
      </w:r>
    </w:p>
    <w:p w14:paraId="36CF4541" w14:textId="0B63AF05" w:rsidR="006901E5" w:rsidRPr="00B20D2D" w:rsidRDefault="0052744E" w:rsidP="00E6602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F6F27" w:rsidRPr="00B20D2D">
        <w:rPr>
          <w:rFonts w:ascii="Times New Roman" w:eastAsia="Times New Roman" w:hAnsi="Times New Roman" w:cs="Times New Roman"/>
          <w:sz w:val="24"/>
          <w:szCs w:val="24"/>
        </w:rPr>
        <w:t>.2.3 remtis kriterijais ir pasiekimų lygių aprašais. Siekdami mokinių mokymosi rezultatų</w:t>
      </w:r>
      <w:r w:rsidR="00E6602D">
        <w:rPr>
          <w:rFonts w:ascii="Times New Roman" w:eastAsia="Times New Roman" w:hAnsi="Times New Roman" w:cs="Times New Roman"/>
          <w:sz w:val="24"/>
          <w:szCs w:val="24"/>
        </w:rPr>
        <w:t xml:space="preserve"> </w:t>
      </w:r>
      <w:r w:rsidR="00FF6F27" w:rsidRPr="00B20D2D">
        <w:rPr>
          <w:rFonts w:ascii="Times New Roman" w:eastAsia="Times New Roman" w:hAnsi="Times New Roman" w:cs="Times New Roman"/>
          <w:sz w:val="24"/>
          <w:szCs w:val="24"/>
        </w:rPr>
        <w:t>palyginamumo, mokytojai turi vienodai interpretuoti pasiekimų lygių reikalavimus;</w:t>
      </w:r>
    </w:p>
    <w:p w14:paraId="5759D114" w14:textId="0B305E24" w:rsidR="006901E5" w:rsidRPr="00B20D2D" w:rsidRDefault="0052744E" w:rsidP="00E6602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F6F27" w:rsidRPr="00B20D2D">
        <w:rPr>
          <w:rFonts w:ascii="Times New Roman" w:eastAsia="Times New Roman" w:hAnsi="Times New Roman" w:cs="Times New Roman"/>
          <w:sz w:val="24"/>
          <w:szCs w:val="24"/>
        </w:rPr>
        <w:t xml:space="preserve">.2.4 sudaryti galimybę išmokti. Mokiniams prieš atsiskaitymą, vertinamą </w:t>
      </w:r>
      <w:r w:rsidR="000E029B">
        <w:rPr>
          <w:rFonts w:ascii="Times New Roman" w:eastAsia="Times New Roman" w:hAnsi="Times New Roman" w:cs="Times New Roman"/>
          <w:sz w:val="24"/>
          <w:szCs w:val="24"/>
        </w:rPr>
        <w:t>lygiais</w:t>
      </w:r>
      <w:r w:rsidR="00FF6F27" w:rsidRPr="00B20D2D">
        <w:rPr>
          <w:rFonts w:ascii="Times New Roman" w:eastAsia="Times New Roman" w:hAnsi="Times New Roman" w:cs="Times New Roman"/>
          <w:sz w:val="24"/>
          <w:szCs w:val="24"/>
        </w:rPr>
        <w:t xml:space="preserve"> turėtų</w:t>
      </w:r>
      <w:r w:rsidR="00E6602D">
        <w:rPr>
          <w:rFonts w:ascii="Times New Roman" w:eastAsia="Times New Roman" w:hAnsi="Times New Roman" w:cs="Times New Roman"/>
          <w:sz w:val="24"/>
          <w:szCs w:val="24"/>
        </w:rPr>
        <w:t xml:space="preserve"> </w:t>
      </w:r>
      <w:r w:rsidR="00FF6F27" w:rsidRPr="00B20D2D">
        <w:rPr>
          <w:rFonts w:ascii="Times New Roman" w:eastAsia="Times New Roman" w:hAnsi="Times New Roman" w:cs="Times New Roman"/>
          <w:sz w:val="24"/>
          <w:szCs w:val="24"/>
        </w:rPr>
        <w:t>būti sudarytos sąlygos išmokti tai, kas bus vertinama, ir gauti grįžtamąjį ryšį apie tai, kaip jiems sekasi;</w:t>
      </w:r>
    </w:p>
    <w:p w14:paraId="1E4526B3" w14:textId="43118353" w:rsidR="006901E5" w:rsidRPr="00B20D2D" w:rsidRDefault="0052744E" w:rsidP="00E6602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F6F27" w:rsidRPr="00B20D2D">
        <w:rPr>
          <w:rFonts w:ascii="Times New Roman" w:eastAsia="Times New Roman" w:hAnsi="Times New Roman" w:cs="Times New Roman"/>
          <w:sz w:val="24"/>
          <w:szCs w:val="24"/>
        </w:rPr>
        <w:t>.2.5. tikrinti mokinių mokymosi pažangą kelis kartus ir skirtingais vertinimo įrankiais;</w:t>
      </w:r>
      <w:r w:rsidR="00E6602D">
        <w:rPr>
          <w:rFonts w:ascii="Times New Roman" w:eastAsia="Times New Roman" w:hAnsi="Times New Roman" w:cs="Times New Roman"/>
          <w:sz w:val="24"/>
          <w:szCs w:val="24"/>
        </w:rPr>
        <w:t xml:space="preserve"> </w:t>
      </w:r>
      <w:r w:rsidR="00FF6F27" w:rsidRPr="00B20D2D">
        <w:rPr>
          <w:rFonts w:ascii="Times New Roman" w:eastAsia="Times New Roman" w:hAnsi="Times New Roman" w:cs="Times New Roman"/>
          <w:sz w:val="24"/>
          <w:szCs w:val="24"/>
        </w:rPr>
        <w:t>sprendimas apie mokinių gebėjimus turi būti grįstas daugiau nei vienu vertinimo būdu;</w:t>
      </w:r>
    </w:p>
    <w:p w14:paraId="01CCC9A2" w14:textId="0673102D" w:rsidR="006901E5" w:rsidRPr="00B20D2D" w:rsidRDefault="0052744E" w:rsidP="00E6602D">
      <w:pPr>
        <w:ind w:firstLine="720"/>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7</w:t>
      </w:r>
      <w:r w:rsidR="00FF6F27" w:rsidRPr="00B20D2D">
        <w:rPr>
          <w:rFonts w:ascii="Times New Roman" w:eastAsia="Times New Roman" w:hAnsi="Times New Roman" w:cs="Times New Roman"/>
          <w:sz w:val="24"/>
          <w:szCs w:val="24"/>
        </w:rPr>
        <w:t>.2.6</w:t>
      </w:r>
      <w:r w:rsidR="00850B3F" w:rsidRPr="00B20D2D">
        <w:rPr>
          <w:rFonts w:ascii="Times New Roman" w:eastAsia="Times New Roman" w:hAnsi="Times New Roman" w:cs="Times New Roman"/>
          <w:sz w:val="24"/>
          <w:szCs w:val="24"/>
        </w:rPr>
        <w:t>.</w:t>
      </w:r>
      <w:r w:rsidR="00FF6F27" w:rsidRPr="00B20D2D">
        <w:rPr>
          <w:rFonts w:ascii="Times New Roman" w:eastAsia="Times New Roman" w:hAnsi="Times New Roman" w:cs="Times New Roman"/>
          <w:sz w:val="24"/>
          <w:szCs w:val="24"/>
        </w:rPr>
        <w:t xml:space="preserve"> </w:t>
      </w:r>
      <w:r w:rsidR="00FF6F27" w:rsidRPr="00B20D2D">
        <w:rPr>
          <w:rFonts w:ascii="Times New Roman" w:eastAsia="Times New Roman" w:hAnsi="Times New Roman" w:cs="Times New Roman"/>
          <w:color w:val="auto"/>
          <w:sz w:val="24"/>
          <w:szCs w:val="24"/>
        </w:rPr>
        <w:t>vadovautis aiškia vertinimo skale. Ji turi būti suprantama visoms suinteresuotoms</w:t>
      </w:r>
      <w:r w:rsidR="00E6602D">
        <w:rPr>
          <w:rFonts w:ascii="Times New Roman" w:eastAsia="Times New Roman" w:hAnsi="Times New Roman" w:cs="Times New Roman"/>
          <w:color w:val="auto"/>
          <w:sz w:val="24"/>
          <w:szCs w:val="24"/>
        </w:rPr>
        <w:t xml:space="preserve"> </w:t>
      </w:r>
      <w:r w:rsidR="00FF6F27" w:rsidRPr="00B20D2D">
        <w:rPr>
          <w:rFonts w:ascii="Times New Roman" w:eastAsia="Times New Roman" w:hAnsi="Times New Roman" w:cs="Times New Roman"/>
          <w:color w:val="auto"/>
          <w:sz w:val="24"/>
          <w:szCs w:val="24"/>
        </w:rPr>
        <w:t>pusėms;</w:t>
      </w:r>
    </w:p>
    <w:p w14:paraId="072EDB8C" w14:textId="460A9A42" w:rsidR="006901E5" w:rsidRPr="00B20D2D" w:rsidRDefault="00AD0EAD" w:rsidP="00E6602D">
      <w:pPr>
        <w:ind w:firstLine="720"/>
        <w:jc w:val="both"/>
        <w:rPr>
          <w:rFonts w:ascii="Times New Roman" w:eastAsia="Times New Roman" w:hAnsi="Times New Roman" w:cs="Times New Roman"/>
          <w:sz w:val="24"/>
          <w:szCs w:val="24"/>
        </w:rPr>
      </w:pPr>
      <w:r w:rsidRPr="00B20D2D">
        <w:rPr>
          <w:rFonts w:ascii="Times New Roman" w:eastAsia="Times New Roman" w:hAnsi="Times New Roman" w:cs="Times New Roman"/>
          <w:sz w:val="24"/>
          <w:szCs w:val="24"/>
        </w:rPr>
        <w:t>7</w:t>
      </w:r>
      <w:r w:rsidR="00FF6F27" w:rsidRPr="00B20D2D">
        <w:rPr>
          <w:rFonts w:ascii="Times New Roman" w:eastAsia="Times New Roman" w:hAnsi="Times New Roman" w:cs="Times New Roman"/>
          <w:sz w:val="24"/>
          <w:szCs w:val="24"/>
        </w:rPr>
        <w:t>.2.7</w:t>
      </w:r>
      <w:r w:rsidR="00850B3F" w:rsidRPr="00B20D2D">
        <w:rPr>
          <w:rFonts w:ascii="Times New Roman" w:eastAsia="Times New Roman" w:hAnsi="Times New Roman" w:cs="Times New Roman"/>
          <w:sz w:val="24"/>
          <w:szCs w:val="24"/>
        </w:rPr>
        <w:t>.</w:t>
      </w:r>
      <w:r w:rsidR="00FF6F27" w:rsidRPr="00B20D2D">
        <w:rPr>
          <w:rFonts w:ascii="Times New Roman" w:eastAsia="Times New Roman" w:hAnsi="Times New Roman" w:cs="Times New Roman"/>
          <w:sz w:val="24"/>
          <w:szCs w:val="24"/>
        </w:rPr>
        <w:t xml:space="preserve"> remtis įrodymais. </w:t>
      </w:r>
      <w:r w:rsidR="000E029B">
        <w:rPr>
          <w:rFonts w:ascii="Times New Roman" w:eastAsia="Times New Roman" w:hAnsi="Times New Roman" w:cs="Times New Roman"/>
          <w:sz w:val="24"/>
          <w:szCs w:val="24"/>
        </w:rPr>
        <w:t>Lygiai</w:t>
      </w:r>
      <w:r w:rsidR="00FF6F27" w:rsidRPr="00B20D2D">
        <w:rPr>
          <w:rFonts w:ascii="Times New Roman" w:eastAsia="Times New Roman" w:hAnsi="Times New Roman" w:cs="Times New Roman"/>
          <w:sz w:val="24"/>
          <w:szCs w:val="24"/>
        </w:rPr>
        <w:t xml:space="preserve"> turi būti grįsti mokymosi įrodymais, sukauptais per tam</w:t>
      </w:r>
      <w:r w:rsidR="00E6602D">
        <w:rPr>
          <w:rFonts w:ascii="Times New Roman" w:eastAsia="Times New Roman" w:hAnsi="Times New Roman" w:cs="Times New Roman"/>
          <w:sz w:val="24"/>
          <w:szCs w:val="24"/>
        </w:rPr>
        <w:t xml:space="preserve"> </w:t>
      </w:r>
      <w:r w:rsidR="00FF6F27" w:rsidRPr="00B20D2D">
        <w:rPr>
          <w:rFonts w:ascii="Times New Roman" w:eastAsia="Times New Roman" w:hAnsi="Times New Roman" w:cs="Times New Roman"/>
          <w:sz w:val="24"/>
          <w:szCs w:val="24"/>
        </w:rPr>
        <w:t>tikrą laikotarpį;</w:t>
      </w:r>
    </w:p>
    <w:p w14:paraId="33721857" w14:textId="32559894" w:rsidR="00C72DAC" w:rsidRPr="00B20D2D" w:rsidRDefault="00AD0EAD" w:rsidP="00E6602D">
      <w:pPr>
        <w:ind w:firstLine="720"/>
        <w:jc w:val="both"/>
        <w:rPr>
          <w:rFonts w:ascii="Times New Roman" w:eastAsia="Times New Roman" w:hAnsi="Times New Roman" w:cs="Times New Roman"/>
          <w:sz w:val="24"/>
          <w:szCs w:val="24"/>
        </w:rPr>
      </w:pPr>
      <w:r w:rsidRPr="00B20D2D">
        <w:rPr>
          <w:rFonts w:ascii="Times New Roman" w:eastAsia="Times New Roman" w:hAnsi="Times New Roman" w:cs="Times New Roman"/>
          <w:sz w:val="24"/>
          <w:szCs w:val="24"/>
        </w:rPr>
        <w:t>7</w:t>
      </w:r>
      <w:r w:rsidR="00C72DAC" w:rsidRPr="00B20D2D">
        <w:rPr>
          <w:rFonts w:ascii="Times New Roman" w:eastAsia="Times New Roman" w:hAnsi="Times New Roman" w:cs="Times New Roman"/>
          <w:sz w:val="24"/>
          <w:szCs w:val="24"/>
        </w:rPr>
        <w:t>.2.8.</w:t>
      </w:r>
      <w:r w:rsidR="00C72DAC" w:rsidRPr="00B20D2D">
        <w:rPr>
          <w:rFonts w:ascii="Times New Roman" w:hAnsi="Times New Roman" w:cs="Times New Roman"/>
          <w:sz w:val="24"/>
          <w:szCs w:val="24"/>
        </w:rPr>
        <w:t xml:space="preserve"> vertinti už tai, ką mokinys atliko, o ne už tai, ko neatliko;</w:t>
      </w:r>
    </w:p>
    <w:p w14:paraId="2BA92D9A" w14:textId="7FF967AF" w:rsidR="006901E5" w:rsidRPr="00B20D2D" w:rsidRDefault="00AD0EAD" w:rsidP="00E6602D">
      <w:pPr>
        <w:ind w:firstLine="720"/>
        <w:jc w:val="both"/>
        <w:rPr>
          <w:rFonts w:ascii="Times New Roman" w:eastAsia="Times New Roman" w:hAnsi="Times New Roman" w:cs="Times New Roman"/>
          <w:sz w:val="24"/>
          <w:szCs w:val="24"/>
        </w:rPr>
      </w:pPr>
      <w:r w:rsidRPr="00B20D2D">
        <w:rPr>
          <w:rFonts w:ascii="Times New Roman" w:eastAsia="Times New Roman" w:hAnsi="Times New Roman" w:cs="Times New Roman"/>
          <w:sz w:val="24"/>
          <w:szCs w:val="24"/>
        </w:rPr>
        <w:t>7</w:t>
      </w:r>
      <w:r w:rsidR="00FF6F27" w:rsidRPr="00B20D2D">
        <w:rPr>
          <w:rFonts w:ascii="Times New Roman" w:eastAsia="Times New Roman" w:hAnsi="Times New Roman" w:cs="Times New Roman"/>
          <w:sz w:val="24"/>
          <w:szCs w:val="24"/>
        </w:rPr>
        <w:t>.2</w:t>
      </w:r>
      <w:r w:rsidR="00C72DAC" w:rsidRPr="00B20D2D">
        <w:rPr>
          <w:rFonts w:ascii="Times New Roman" w:eastAsia="Times New Roman" w:hAnsi="Times New Roman" w:cs="Times New Roman"/>
          <w:sz w:val="24"/>
          <w:szCs w:val="24"/>
        </w:rPr>
        <w:t>.9</w:t>
      </w:r>
      <w:r w:rsidR="00FF6F27" w:rsidRPr="00B20D2D">
        <w:rPr>
          <w:rFonts w:ascii="Times New Roman" w:eastAsia="Times New Roman" w:hAnsi="Times New Roman" w:cs="Times New Roman"/>
          <w:sz w:val="24"/>
          <w:szCs w:val="24"/>
        </w:rPr>
        <w:t>. išorinį apibendrinamąjį vertinimą organizuoja Nacionalinė švietimo agentūra, vykdydama nacionalinių mokymosi pasiekimų patikrinimus</w:t>
      </w:r>
      <w:r w:rsidR="000E029B">
        <w:rPr>
          <w:rFonts w:ascii="Times New Roman" w:eastAsia="Times New Roman" w:hAnsi="Times New Roman" w:cs="Times New Roman"/>
          <w:sz w:val="24"/>
          <w:szCs w:val="24"/>
        </w:rPr>
        <w:t>. NŠA</w:t>
      </w:r>
      <w:r w:rsidR="00FF6F27" w:rsidRPr="00B20D2D">
        <w:rPr>
          <w:rFonts w:ascii="Times New Roman" w:eastAsia="Times New Roman" w:hAnsi="Times New Roman" w:cs="Times New Roman"/>
          <w:sz w:val="24"/>
          <w:szCs w:val="24"/>
        </w:rPr>
        <w:t xml:space="preserve"> rezultatai </w:t>
      </w:r>
      <w:r w:rsidR="000E029B">
        <w:rPr>
          <w:rFonts w:ascii="Times New Roman" w:eastAsia="Times New Roman" w:hAnsi="Times New Roman" w:cs="Times New Roman"/>
          <w:sz w:val="24"/>
          <w:szCs w:val="24"/>
        </w:rPr>
        <w:t>įrašomi</w:t>
      </w:r>
      <w:r w:rsidR="00FF6F27" w:rsidRPr="00B20D2D">
        <w:rPr>
          <w:rFonts w:ascii="Times New Roman" w:eastAsia="Times New Roman" w:hAnsi="Times New Roman" w:cs="Times New Roman"/>
          <w:sz w:val="24"/>
          <w:szCs w:val="24"/>
        </w:rPr>
        <w:t xml:space="preserve"> į </w:t>
      </w:r>
      <w:r w:rsidR="000E029B">
        <w:rPr>
          <w:rFonts w:ascii="Times New Roman" w:eastAsia="Times New Roman" w:hAnsi="Times New Roman" w:cs="Times New Roman"/>
          <w:sz w:val="24"/>
          <w:szCs w:val="24"/>
        </w:rPr>
        <w:t>elektroninį dienyną.</w:t>
      </w:r>
    </w:p>
    <w:p w14:paraId="14473913" w14:textId="56BC78AC" w:rsidR="006901E5" w:rsidRPr="00B20D2D" w:rsidRDefault="00AD0EAD" w:rsidP="00E6602D">
      <w:pPr>
        <w:ind w:firstLine="720"/>
        <w:jc w:val="both"/>
        <w:rPr>
          <w:rFonts w:ascii="Times New Roman" w:eastAsia="Times New Roman" w:hAnsi="Times New Roman" w:cs="Times New Roman"/>
          <w:sz w:val="24"/>
          <w:szCs w:val="24"/>
        </w:rPr>
      </w:pPr>
      <w:r w:rsidRPr="00B20D2D">
        <w:rPr>
          <w:rFonts w:ascii="Times New Roman" w:eastAsia="Times New Roman" w:hAnsi="Times New Roman" w:cs="Times New Roman"/>
          <w:sz w:val="24"/>
          <w:szCs w:val="24"/>
        </w:rPr>
        <w:lastRenderedPageBreak/>
        <w:t>8</w:t>
      </w:r>
      <w:r w:rsidR="00FF6F27" w:rsidRPr="00B20D2D">
        <w:rPr>
          <w:rFonts w:ascii="Times New Roman" w:eastAsia="Times New Roman" w:hAnsi="Times New Roman" w:cs="Times New Roman"/>
          <w:sz w:val="24"/>
          <w:szCs w:val="24"/>
        </w:rPr>
        <w:t xml:space="preserve">. Apibendrinamojo vertinimo </w:t>
      </w:r>
      <w:r w:rsidR="00164818" w:rsidRPr="00B20D2D">
        <w:rPr>
          <w:rFonts w:ascii="Times New Roman" w:eastAsia="Times New Roman" w:hAnsi="Times New Roman" w:cs="Times New Roman"/>
          <w:color w:val="auto"/>
          <w:sz w:val="24"/>
          <w:szCs w:val="24"/>
        </w:rPr>
        <w:t>formos</w:t>
      </w:r>
      <w:r w:rsidR="00FF6F27" w:rsidRPr="00B20D2D">
        <w:rPr>
          <w:rFonts w:ascii="Times New Roman" w:eastAsia="Times New Roman" w:hAnsi="Times New Roman" w:cs="Times New Roman"/>
          <w:color w:val="auto"/>
          <w:sz w:val="24"/>
          <w:szCs w:val="24"/>
        </w:rPr>
        <w:t>:</w:t>
      </w:r>
    </w:p>
    <w:p w14:paraId="06171917" w14:textId="70129CDC" w:rsidR="00241D9D" w:rsidRPr="00B20D2D" w:rsidRDefault="00AD0EAD" w:rsidP="00E6602D">
      <w:pPr>
        <w:ind w:firstLine="720"/>
        <w:jc w:val="both"/>
        <w:rPr>
          <w:rFonts w:ascii="Times New Roman" w:hAnsi="Times New Roman" w:cs="Times New Roman"/>
          <w:sz w:val="24"/>
          <w:szCs w:val="24"/>
        </w:rPr>
      </w:pPr>
      <w:r w:rsidRPr="00B20D2D">
        <w:rPr>
          <w:rFonts w:ascii="Times New Roman" w:eastAsia="Times New Roman" w:hAnsi="Times New Roman" w:cs="Times New Roman"/>
          <w:sz w:val="24"/>
          <w:szCs w:val="24"/>
        </w:rPr>
        <w:t>8</w:t>
      </w:r>
      <w:r w:rsidR="00FF6F27" w:rsidRPr="00B20D2D">
        <w:rPr>
          <w:rFonts w:ascii="Times New Roman" w:eastAsia="Times New Roman" w:hAnsi="Times New Roman" w:cs="Times New Roman"/>
          <w:sz w:val="24"/>
          <w:szCs w:val="24"/>
        </w:rPr>
        <w:t xml:space="preserve">.1. </w:t>
      </w:r>
      <w:r w:rsidR="00850B3F" w:rsidRPr="00B20D2D">
        <w:rPr>
          <w:rFonts w:ascii="Times New Roman" w:hAnsi="Times New Roman" w:cs="Times New Roman"/>
          <w:sz w:val="24"/>
          <w:szCs w:val="24"/>
        </w:rPr>
        <w:t>k</w:t>
      </w:r>
      <w:r w:rsidR="00241D9D" w:rsidRPr="00B20D2D">
        <w:rPr>
          <w:rFonts w:ascii="Times New Roman" w:hAnsi="Times New Roman" w:cs="Times New Roman"/>
          <w:sz w:val="24"/>
          <w:szCs w:val="24"/>
        </w:rPr>
        <w:t>ontrolinis darbas</w:t>
      </w:r>
      <w:r w:rsidR="00850B3F" w:rsidRPr="00B20D2D">
        <w:rPr>
          <w:rFonts w:ascii="Times New Roman" w:hAnsi="Times New Roman" w:cs="Times New Roman"/>
          <w:sz w:val="24"/>
          <w:szCs w:val="24"/>
        </w:rPr>
        <w:t>;</w:t>
      </w:r>
      <w:r w:rsidR="00241D9D" w:rsidRPr="00B20D2D">
        <w:rPr>
          <w:rFonts w:ascii="Times New Roman" w:hAnsi="Times New Roman" w:cs="Times New Roman"/>
          <w:sz w:val="24"/>
          <w:szCs w:val="24"/>
        </w:rPr>
        <w:t xml:space="preserve"> </w:t>
      </w:r>
    </w:p>
    <w:p w14:paraId="3F2A43F9" w14:textId="3317C6EB" w:rsidR="00241D9D" w:rsidRPr="00B20D2D" w:rsidRDefault="00AD0EAD" w:rsidP="00E6602D">
      <w:pPr>
        <w:ind w:firstLine="720"/>
        <w:jc w:val="both"/>
        <w:rPr>
          <w:rFonts w:ascii="Times New Roman" w:hAnsi="Times New Roman" w:cs="Times New Roman"/>
          <w:sz w:val="24"/>
          <w:szCs w:val="24"/>
        </w:rPr>
      </w:pPr>
      <w:r w:rsidRPr="00B20D2D">
        <w:rPr>
          <w:rFonts w:ascii="Times New Roman" w:hAnsi="Times New Roman" w:cs="Times New Roman"/>
          <w:bCs/>
          <w:sz w:val="24"/>
          <w:szCs w:val="24"/>
        </w:rPr>
        <w:t>8</w:t>
      </w:r>
      <w:r w:rsidR="00241D9D" w:rsidRPr="00B20D2D">
        <w:rPr>
          <w:rFonts w:ascii="Times New Roman" w:hAnsi="Times New Roman" w:cs="Times New Roman"/>
          <w:bCs/>
          <w:sz w:val="24"/>
          <w:szCs w:val="24"/>
        </w:rPr>
        <w:t>.2.</w:t>
      </w:r>
      <w:r w:rsidR="00850B3F" w:rsidRPr="00B20D2D">
        <w:rPr>
          <w:rFonts w:ascii="Times New Roman" w:hAnsi="Times New Roman" w:cs="Times New Roman"/>
          <w:sz w:val="24"/>
          <w:szCs w:val="24"/>
        </w:rPr>
        <w:t xml:space="preserve"> a</w:t>
      </w:r>
      <w:r w:rsidR="00241D9D" w:rsidRPr="00B20D2D">
        <w:rPr>
          <w:rFonts w:ascii="Times New Roman" w:hAnsi="Times New Roman" w:cs="Times New Roman"/>
          <w:sz w:val="24"/>
          <w:szCs w:val="24"/>
        </w:rPr>
        <w:t>pklausa raštu</w:t>
      </w:r>
      <w:r w:rsidR="00850B3F" w:rsidRPr="00B20D2D">
        <w:rPr>
          <w:rFonts w:ascii="Times New Roman" w:hAnsi="Times New Roman" w:cs="Times New Roman"/>
          <w:sz w:val="24"/>
          <w:szCs w:val="24"/>
        </w:rPr>
        <w:t>;</w:t>
      </w:r>
      <w:r w:rsidR="00241D9D" w:rsidRPr="00B20D2D">
        <w:rPr>
          <w:rFonts w:ascii="Times New Roman" w:hAnsi="Times New Roman" w:cs="Times New Roman"/>
          <w:sz w:val="24"/>
          <w:szCs w:val="24"/>
        </w:rPr>
        <w:t xml:space="preserve"> </w:t>
      </w:r>
    </w:p>
    <w:p w14:paraId="7414A99B" w14:textId="3B46E759" w:rsidR="00850B3F" w:rsidRPr="00B20D2D" w:rsidRDefault="006E6819" w:rsidP="00E6602D">
      <w:pPr>
        <w:jc w:val="both"/>
        <w:rPr>
          <w:rFonts w:ascii="Times New Roman" w:hAnsi="Times New Roman" w:cs="Times New Roman"/>
          <w:sz w:val="24"/>
          <w:szCs w:val="24"/>
        </w:rPr>
      </w:pPr>
      <w:r w:rsidRPr="00B20D2D">
        <w:rPr>
          <w:rFonts w:ascii="Times New Roman" w:hAnsi="Times New Roman" w:cs="Times New Roman"/>
          <w:bCs/>
          <w:sz w:val="24"/>
          <w:szCs w:val="24"/>
        </w:rPr>
        <w:t xml:space="preserve">  </w:t>
      </w:r>
      <w:r w:rsidR="00850B3F" w:rsidRPr="00B20D2D">
        <w:rPr>
          <w:rFonts w:ascii="Times New Roman" w:hAnsi="Times New Roman" w:cs="Times New Roman"/>
          <w:bCs/>
          <w:sz w:val="24"/>
          <w:szCs w:val="24"/>
        </w:rPr>
        <w:tab/>
      </w:r>
      <w:r w:rsidR="00AD0EAD" w:rsidRPr="00B20D2D">
        <w:rPr>
          <w:rFonts w:ascii="Times New Roman" w:hAnsi="Times New Roman" w:cs="Times New Roman"/>
          <w:bCs/>
          <w:sz w:val="24"/>
          <w:szCs w:val="24"/>
        </w:rPr>
        <w:t>8</w:t>
      </w:r>
      <w:r w:rsidR="00241D9D" w:rsidRPr="00B20D2D">
        <w:rPr>
          <w:rFonts w:ascii="Times New Roman" w:hAnsi="Times New Roman" w:cs="Times New Roman"/>
          <w:bCs/>
          <w:sz w:val="24"/>
          <w:szCs w:val="24"/>
        </w:rPr>
        <w:t>.3.</w:t>
      </w:r>
      <w:r w:rsidR="00850B3F" w:rsidRPr="00B20D2D">
        <w:rPr>
          <w:rFonts w:ascii="Times New Roman" w:hAnsi="Times New Roman" w:cs="Times New Roman"/>
          <w:sz w:val="24"/>
          <w:szCs w:val="24"/>
        </w:rPr>
        <w:t xml:space="preserve"> a</w:t>
      </w:r>
      <w:r w:rsidR="00241D9D" w:rsidRPr="00B20D2D">
        <w:rPr>
          <w:rFonts w:ascii="Times New Roman" w:hAnsi="Times New Roman" w:cs="Times New Roman"/>
          <w:sz w:val="24"/>
          <w:szCs w:val="24"/>
        </w:rPr>
        <w:t>pklausa žodžiu</w:t>
      </w:r>
      <w:r w:rsidR="00850B3F" w:rsidRPr="00B20D2D">
        <w:rPr>
          <w:rFonts w:ascii="Times New Roman" w:hAnsi="Times New Roman" w:cs="Times New Roman"/>
          <w:sz w:val="24"/>
          <w:szCs w:val="24"/>
        </w:rPr>
        <w:t>;</w:t>
      </w:r>
      <w:r w:rsidR="00241D9D" w:rsidRPr="00B20D2D">
        <w:rPr>
          <w:rFonts w:ascii="Times New Roman" w:hAnsi="Times New Roman" w:cs="Times New Roman"/>
          <w:sz w:val="24"/>
          <w:szCs w:val="24"/>
        </w:rPr>
        <w:t xml:space="preserve"> </w:t>
      </w:r>
    </w:p>
    <w:p w14:paraId="1DE2532F" w14:textId="52336AE2" w:rsidR="009308B7" w:rsidRPr="00B20D2D" w:rsidRDefault="006E6819" w:rsidP="00850B3F">
      <w:pPr>
        <w:rPr>
          <w:rFonts w:ascii="Times New Roman" w:hAnsi="Times New Roman" w:cs="Times New Roman"/>
          <w:sz w:val="24"/>
          <w:szCs w:val="24"/>
        </w:rPr>
      </w:pPr>
      <w:r w:rsidRPr="00B20D2D">
        <w:rPr>
          <w:rFonts w:ascii="Times New Roman" w:hAnsi="Times New Roman" w:cs="Times New Roman"/>
          <w:sz w:val="24"/>
          <w:szCs w:val="24"/>
        </w:rPr>
        <w:tab/>
      </w:r>
      <w:r w:rsidR="009308B7" w:rsidRPr="00B20D2D">
        <w:rPr>
          <w:rFonts w:ascii="Times New Roman" w:hAnsi="Times New Roman" w:cs="Times New Roman"/>
          <w:sz w:val="24"/>
          <w:szCs w:val="24"/>
        </w:rPr>
        <w:t>8.4.</w:t>
      </w:r>
      <w:r w:rsidR="00850B3F" w:rsidRPr="00B20D2D">
        <w:rPr>
          <w:rFonts w:ascii="Times New Roman" w:hAnsi="Times New Roman" w:cs="Times New Roman"/>
          <w:sz w:val="24"/>
          <w:szCs w:val="24"/>
        </w:rPr>
        <w:t xml:space="preserve"> s</w:t>
      </w:r>
      <w:r w:rsidR="009308B7" w:rsidRPr="00B20D2D">
        <w:rPr>
          <w:rFonts w:ascii="Times New Roman" w:hAnsi="Times New Roman" w:cs="Times New Roman"/>
          <w:sz w:val="24"/>
          <w:szCs w:val="24"/>
        </w:rPr>
        <w:t>avarankiškas</w:t>
      </w:r>
      <w:r w:rsidR="009308B7" w:rsidRPr="00B20D2D">
        <w:rPr>
          <w:rFonts w:ascii="Times New Roman" w:hAnsi="Times New Roman" w:cs="Times New Roman"/>
          <w:spacing w:val="-6"/>
          <w:sz w:val="24"/>
          <w:szCs w:val="24"/>
        </w:rPr>
        <w:t xml:space="preserve"> </w:t>
      </w:r>
      <w:r w:rsidR="009308B7" w:rsidRPr="00B20D2D">
        <w:rPr>
          <w:rFonts w:ascii="Times New Roman" w:hAnsi="Times New Roman" w:cs="Times New Roman"/>
          <w:sz w:val="24"/>
          <w:szCs w:val="24"/>
        </w:rPr>
        <w:t>darbas</w:t>
      </w:r>
      <w:r w:rsidR="009308B7" w:rsidRPr="00B20D2D">
        <w:rPr>
          <w:rFonts w:ascii="Times New Roman" w:hAnsi="Times New Roman" w:cs="Times New Roman"/>
          <w:spacing w:val="-3"/>
          <w:sz w:val="24"/>
          <w:szCs w:val="24"/>
        </w:rPr>
        <w:t xml:space="preserve"> </w:t>
      </w:r>
      <w:r w:rsidR="00850B3F" w:rsidRPr="00B20D2D">
        <w:rPr>
          <w:rFonts w:ascii="Times New Roman" w:hAnsi="Times New Roman" w:cs="Times New Roman"/>
          <w:spacing w:val="-3"/>
          <w:sz w:val="24"/>
          <w:szCs w:val="24"/>
        </w:rPr>
        <w:t>;</w:t>
      </w:r>
    </w:p>
    <w:p w14:paraId="5FD84535" w14:textId="3B51D010" w:rsidR="006901E5" w:rsidRPr="00B20D2D" w:rsidRDefault="00AD0EAD">
      <w:pPr>
        <w:ind w:firstLine="720"/>
        <w:rPr>
          <w:rFonts w:ascii="Times New Roman" w:eastAsia="Times New Roman" w:hAnsi="Times New Roman" w:cs="Times New Roman"/>
          <w:sz w:val="24"/>
          <w:szCs w:val="24"/>
        </w:rPr>
      </w:pPr>
      <w:r w:rsidRPr="00B20D2D">
        <w:rPr>
          <w:rFonts w:ascii="Times New Roman" w:eastAsia="Times New Roman" w:hAnsi="Times New Roman" w:cs="Times New Roman"/>
          <w:sz w:val="24"/>
          <w:szCs w:val="24"/>
        </w:rPr>
        <w:t>9</w:t>
      </w:r>
      <w:r w:rsidR="00FF6F27" w:rsidRPr="00B20D2D">
        <w:rPr>
          <w:rFonts w:ascii="Times New Roman" w:eastAsia="Times New Roman" w:hAnsi="Times New Roman" w:cs="Times New Roman"/>
          <w:sz w:val="24"/>
          <w:szCs w:val="24"/>
        </w:rPr>
        <w:t>. Įsivertinimas</w:t>
      </w:r>
      <w:r w:rsidR="00587D02" w:rsidRPr="00B20D2D">
        <w:rPr>
          <w:rFonts w:ascii="Times New Roman" w:eastAsia="Times New Roman" w:hAnsi="Times New Roman" w:cs="Times New Roman"/>
          <w:sz w:val="24"/>
          <w:szCs w:val="24"/>
        </w:rPr>
        <w:t xml:space="preserve"> (refleksija</w:t>
      </w:r>
      <w:r w:rsidR="00E46256" w:rsidRPr="00B20D2D">
        <w:rPr>
          <w:rFonts w:ascii="Times New Roman" w:eastAsia="Times New Roman" w:hAnsi="Times New Roman" w:cs="Times New Roman"/>
          <w:sz w:val="24"/>
          <w:szCs w:val="24"/>
        </w:rPr>
        <w:t>)</w:t>
      </w:r>
      <w:r w:rsidR="00FF6F27" w:rsidRPr="00B20D2D">
        <w:rPr>
          <w:rFonts w:ascii="Times New Roman" w:eastAsia="Times New Roman" w:hAnsi="Times New Roman" w:cs="Times New Roman"/>
          <w:sz w:val="24"/>
          <w:szCs w:val="24"/>
        </w:rPr>
        <w:t>– paties mokinio ugdymosi</w:t>
      </w:r>
      <w:r w:rsidR="00E6602D">
        <w:rPr>
          <w:rFonts w:ascii="Times New Roman" w:eastAsia="Times New Roman" w:hAnsi="Times New Roman" w:cs="Times New Roman"/>
          <w:sz w:val="24"/>
          <w:szCs w:val="24"/>
        </w:rPr>
        <w:t xml:space="preserve"> proceso, pasiekimų ir pažangos </w:t>
      </w:r>
      <w:r w:rsidR="00FF6F27" w:rsidRPr="00B20D2D">
        <w:rPr>
          <w:rFonts w:ascii="Times New Roman" w:eastAsia="Times New Roman" w:hAnsi="Times New Roman" w:cs="Times New Roman"/>
          <w:sz w:val="24"/>
          <w:szCs w:val="24"/>
        </w:rPr>
        <w:t>stebėjimas, vertinimas ir apmąstymas, nusimatant tolesnius mokymosi žingsnius.</w:t>
      </w:r>
    </w:p>
    <w:p w14:paraId="54CD1643" w14:textId="77777777" w:rsidR="008D2DD8" w:rsidRPr="00B20D2D" w:rsidRDefault="008D2DD8" w:rsidP="00164818">
      <w:pPr>
        <w:ind w:firstLine="720"/>
        <w:rPr>
          <w:rFonts w:ascii="Times New Roman" w:eastAsia="Times New Roman" w:hAnsi="Times New Roman" w:cs="Times New Roman"/>
          <w:sz w:val="24"/>
          <w:szCs w:val="24"/>
        </w:rPr>
      </w:pPr>
    </w:p>
    <w:p w14:paraId="18B7575E" w14:textId="463147BA" w:rsidR="00241D9D" w:rsidRPr="00B20D2D" w:rsidRDefault="00241D9D" w:rsidP="00EB634C">
      <w:pPr>
        <w:pStyle w:val="Heading11"/>
        <w:numPr>
          <w:ilvl w:val="0"/>
          <w:numId w:val="36"/>
        </w:numPr>
        <w:outlineLvl w:val="9"/>
        <w:rPr>
          <w:w w:val="105"/>
          <w:sz w:val="24"/>
          <w:szCs w:val="24"/>
          <w:lang w:val="lt-LT"/>
        </w:rPr>
      </w:pPr>
      <w:r w:rsidRPr="00B20D2D">
        <w:rPr>
          <w:w w:val="105"/>
          <w:sz w:val="24"/>
          <w:szCs w:val="24"/>
          <w:lang w:val="lt-LT"/>
        </w:rPr>
        <w:t>VERTINIMO PLANAVIMAS</w:t>
      </w:r>
    </w:p>
    <w:p w14:paraId="4C9F6B71" w14:textId="77777777" w:rsidR="00241D9D" w:rsidRPr="00B20D2D" w:rsidRDefault="00241D9D" w:rsidP="00241D9D">
      <w:pPr>
        <w:pStyle w:val="Heading11"/>
        <w:ind w:left="360"/>
        <w:jc w:val="center"/>
        <w:rPr>
          <w:sz w:val="24"/>
          <w:szCs w:val="24"/>
          <w:lang w:val="lt-LT"/>
        </w:rPr>
      </w:pPr>
    </w:p>
    <w:p w14:paraId="1AE9B408" w14:textId="5918D667" w:rsidR="00241D9D" w:rsidRPr="00B20D2D" w:rsidRDefault="009E03C6" w:rsidP="00E6602D">
      <w:pPr>
        <w:jc w:val="both"/>
        <w:rPr>
          <w:rFonts w:ascii="Times New Roman" w:hAnsi="Times New Roman" w:cs="Times New Roman"/>
          <w:sz w:val="24"/>
          <w:szCs w:val="24"/>
        </w:rPr>
      </w:pPr>
      <w:r w:rsidRPr="00B20D2D">
        <w:tab/>
      </w:r>
      <w:r w:rsidRPr="00B20D2D">
        <w:rPr>
          <w:rFonts w:ascii="Times New Roman" w:hAnsi="Times New Roman" w:cs="Times New Roman"/>
          <w:sz w:val="24"/>
          <w:szCs w:val="24"/>
        </w:rPr>
        <w:t>1</w:t>
      </w:r>
      <w:r w:rsidR="0052744E">
        <w:rPr>
          <w:rFonts w:ascii="Times New Roman" w:hAnsi="Times New Roman" w:cs="Times New Roman"/>
          <w:sz w:val="24"/>
          <w:szCs w:val="24"/>
        </w:rPr>
        <w:t>0</w:t>
      </w:r>
      <w:r w:rsidR="00AD0EAD" w:rsidRPr="00B20D2D">
        <w:rPr>
          <w:rFonts w:ascii="Times New Roman" w:hAnsi="Times New Roman" w:cs="Times New Roman"/>
          <w:sz w:val="24"/>
          <w:szCs w:val="24"/>
        </w:rPr>
        <w:t xml:space="preserve">. </w:t>
      </w:r>
      <w:r w:rsidR="00241D9D" w:rsidRPr="00B20D2D">
        <w:rPr>
          <w:rFonts w:ascii="Times New Roman" w:hAnsi="Times New Roman" w:cs="Times New Roman"/>
          <w:sz w:val="24"/>
          <w:szCs w:val="24"/>
        </w:rPr>
        <w:t>Mokytojas, planuodamas vertinimą, vadovaujasi Be</w:t>
      </w:r>
      <w:r w:rsidRPr="00B20D2D">
        <w:rPr>
          <w:rFonts w:ascii="Times New Roman" w:hAnsi="Times New Roman" w:cs="Times New Roman"/>
          <w:sz w:val="24"/>
          <w:szCs w:val="24"/>
        </w:rPr>
        <w:t>ndrosiose programose nurodytais</w:t>
      </w:r>
      <w:r w:rsidR="00E6602D">
        <w:rPr>
          <w:rFonts w:ascii="Times New Roman" w:hAnsi="Times New Roman" w:cs="Times New Roman"/>
          <w:sz w:val="24"/>
          <w:szCs w:val="24"/>
        </w:rPr>
        <w:t xml:space="preserve"> </w:t>
      </w:r>
      <w:r w:rsidR="00241D9D" w:rsidRPr="00B20D2D">
        <w:rPr>
          <w:rFonts w:ascii="Times New Roman" w:hAnsi="Times New Roman" w:cs="Times New Roman"/>
          <w:sz w:val="24"/>
          <w:szCs w:val="24"/>
        </w:rPr>
        <w:t>pasiekimų lygiais (</w:t>
      </w:r>
      <w:r w:rsidR="00FF7E37" w:rsidRPr="00B20D2D">
        <w:rPr>
          <w:rFonts w:ascii="Times New Roman" w:hAnsi="Times New Roman" w:cs="Times New Roman"/>
          <w:sz w:val="24"/>
          <w:szCs w:val="24"/>
        </w:rPr>
        <w:t xml:space="preserve">slenkstiniu, </w:t>
      </w:r>
      <w:r w:rsidR="00241D9D" w:rsidRPr="00B20D2D">
        <w:rPr>
          <w:rFonts w:ascii="Times New Roman" w:hAnsi="Times New Roman" w:cs="Times New Roman"/>
          <w:sz w:val="24"/>
          <w:szCs w:val="24"/>
        </w:rPr>
        <w:t>patenkinamu, pagrindiniu,</w:t>
      </w:r>
      <w:r w:rsidR="00241D9D" w:rsidRPr="00B20D2D">
        <w:rPr>
          <w:rFonts w:ascii="Times New Roman" w:hAnsi="Times New Roman" w:cs="Times New Roman"/>
          <w:spacing w:val="3"/>
          <w:sz w:val="24"/>
          <w:szCs w:val="24"/>
        </w:rPr>
        <w:t xml:space="preserve"> </w:t>
      </w:r>
      <w:r w:rsidR="00241D9D" w:rsidRPr="00B20D2D">
        <w:rPr>
          <w:rFonts w:ascii="Times New Roman" w:hAnsi="Times New Roman" w:cs="Times New Roman"/>
          <w:sz w:val="24"/>
          <w:szCs w:val="24"/>
        </w:rPr>
        <w:t>aukštesniuoju).</w:t>
      </w:r>
    </w:p>
    <w:p w14:paraId="12AC528D" w14:textId="3A8D4A18" w:rsidR="00241D9D" w:rsidRPr="00B20D2D" w:rsidRDefault="009E03C6" w:rsidP="00E6602D">
      <w:pPr>
        <w:jc w:val="both"/>
        <w:rPr>
          <w:rFonts w:ascii="Times New Roman" w:hAnsi="Times New Roman" w:cs="Times New Roman"/>
          <w:sz w:val="24"/>
          <w:szCs w:val="24"/>
        </w:rPr>
      </w:pPr>
      <w:r w:rsidRPr="00B20D2D">
        <w:rPr>
          <w:rFonts w:ascii="Times New Roman" w:hAnsi="Times New Roman" w:cs="Times New Roman"/>
          <w:sz w:val="24"/>
          <w:szCs w:val="24"/>
        </w:rPr>
        <w:t xml:space="preserve"> </w:t>
      </w:r>
      <w:r w:rsidRPr="00B20D2D">
        <w:rPr>
          <w:rFonts w:ascii="Times New Roman" w:hAnsi="Times New Roman" w:cs="Times New Roman"/>
          <w:sz w:val="24"/>
          <w:szCs w:val="24"/>
        </w:rPr>
        <w:tab/>
        <w:t>1</w:t>
      </w:r>
      <w:r w:rsidR="0052744E">
        <w:rPr>
          <w:rFonts w:ascii="Times New Roman" w:hAnsi="Times New Roman" w:cs="Times New Roman"/>
          <w:sz w:val="24"/>
          <w:szCs w:val="24"/>
        </w:rPr>
        <w:t>1</w:t>
      </w:r>
      <w:r w:rsidRPr="00B20D2D">
        <w:rPr>
          <w:rFonts w:ascii="Times New Roman" w:hAnsi="Times New Roman" w:cs="Times New Roman"/>
          <w:sz w:val="24"/>
          <w:szCs w:val="24"/>
        </w:rPr>
        <w:t xml:space="preserve">. </w:t>
      </w:r>
      <w:r w:rsidR="00241D9D" w:rsidRPr="00B20D2D">
        <w:rPr>
          <w:rFonts w:ascii="Times New Roman" w:hAnsi="Times New Roman" w:cs="Times New Roman"/>
          <w:sz w:val="24"/>
          <w:szCs w:val="24"/>
        </w:rPr>
        <w:t>Vertinimas</w:t>
      </w:r>
      <w:r w:rsidR="00241D9D" w:rsidRPr="00B20D2D">
        <w:rPr>
          <w:rFonts w:ascii="Times New Roman" w:hAnsi="Times New Roman" w:cs="Times New Roman"/>
          <w:spacing w:val="-7"/>
          <w:sz w:val="24"/>
          <w:szCs w:val="24"/>
        </w:rPr>
        <w:t xml:space="preserve"> </w:t>
      </w:r>
      <w:r w:rsidR="00241D9D" w:rsidRPr="00B20D2D">
        <w:rPr>
          <w:rFonts w:ascii="Times New Roman" w:hAnsi="Times New Roman" w:cs="Times New Roman"/>
          <w:sz w:val="24"/>
          <w:szCs w:val="24"/>
        </w:rPr>
        <w:t>planuojamas</w:t>
      </w:r>
      <w:r w:rsidR="00241D9D" w:rsidRPr="00B20D2D">
        <w:rPr>
          <w:rFonts w:ascii="Times New Roman" w:hAnsi="Times New Roman" w:cs="Times New Roman"/>
          <w:spacing w:val="-13"/>
          <w:sz w:val="24"/>
          <w:szCs w:val="24"/>
        </w:rPr>
        <w:t xml:space="preserve"> </w:t>
      </w:r>
      <w:r w:rsidR="00241D9D" w:rsidRPr="00B20D2D">
        <w:rPr>
          <w:rFonts w:ascii="Times New Roman" w:hAnsi="Times New Roman" w:cs="Times New Roman"/>
          <w:sz w:val="24"/>
          <w:szCs w:val="24"/>
        </w:rPr>
        <w:t>metams</w:t>
      </w:r>
      <w:r w:rsidR="00241D9D" w:rsidRPr="00B20D2D">
        <w:rPr>
          <w:rFonts w:ascii="Times New Roman" w:hAnsi="Times New Roman" w:cs="Times New Roman"/>
          <w:spacing w:val="-14"/>
          <w:sz w:val="24"/>
          <w:szCs w:val="24"/>
        </w:rPr>
        <w:t xml:space="preserve"> </w:t>
      </w:r>
      <w:r w:rsidR="00241D9D" w:rsidRPr="00B20D2D">
        <w:rPr>
          <w:rFonts w:ascii="Times New Roman" w:hAnsi="Times New Roman" w:cs="Times New Roman"/>
          <w:sz w:val="24"/>
          <w:szCs w:val="24"/>
        </w:rPr>
        <w:t>ir</w:t>
      </w:r>
      <w:r w:rsidR="00241D9D" w:rsidRPr="00B20D2D">
        <w:rPr>
          <w:rFonts w:ascii="Times New Roman" w:hAnsi="Times New Roman" w:cs="Times New Roman"/>
          <w:spacing w:val="-7"/>
          <w:sz w:val="24"/>
          <w:szCs w:val="24"/>
        </w:rPr>
        <w:t xml:space="preserve"> </w:t>
      </w:r>
      <w:r w:rsidR="00241D9D" w:rsidRPr="00B20D2D">
        <w:rPr>
          <w:rFonts w:ascii="Times New Roman" w:hAnsi="Times New Roman" w:cs="Times New Roman"/>
          <w:sz w:val="24"/>
          <w:szCs w:val="24"/>
        </w:rPr>
        <w:t>nurodomas</w:t>
      </w:r>
      <w:r w:rsidR="00241D9D" w:rsidRPr="00B20D2D">
        <w:rPr>
          <w:rFonts w:ascii="Times New Roman" w:hAnsi="Times New Roman" w:cs="Times New Roman"/>
          <w:spacing w:val="-14"/>
          <w:sz w:val="24"/>
          <w:szCs w:val="24"/>
        </w:rPr>
        <w:t xml:space="preserve"> </w:t>
      </w:r>
      <w:r w:rsidR="00241D9D" w:rsidRPr="00B20D2D">
        <w:rPr>
          <w:rFonts w:ascii="Times New Roman" w:hAnsi="Times New Roman" w:cs="Times New Roman"/>
          <w:sz w:val="24"/>
          <w:szCs w:val="24"/>
        </w:rPr>
        <w:t>ilgalaikiuose</w:t>
      </w:r>
      <w:r w:rsidR="0020259D" w:rsidRPr="00B20D2D">
        <w:rPr>
          <w:rFonts w:ascii="Times New Roman" w:hAnsi="Times New Roman" w:cs="Times New Roman"/>
          <w:sz w:val="24"/>
          <w:szCs w:val="24"/>
        </w:rPr>
        <w:t xml:space="preserve"> planuose.</w:t>
      </w:r>
    </w:p>
    <w:p w14:paraId="77E7B52C" w14:textId="200F6E58" w:rsidR="00241D9D" w:rsidRPr="00B20D2D" w:rsidRDefault="009E03C6" w:rsidP="00E6602D">
      <w:pPr>
        <w:ind w:firstLine="720"/>
        <w:jc w:val="both"/>
        <w:rPr>
          <w:rFonts w:ascii="Times New Roman" w:hAnsi="Times New Roman" w:cs="Times New Roman"/>
          <w:sz w:val="24"/>
          <w:szCs w:val="24"/>
        </w:rPr>
      </w:pPr>
      <w:r w:rsidRPr="00B20D2D">
        <w:rPr>
          <w:rFonts w:ascii="Times New Roman" w:hAnsi="Times New Roman" w:cs="Times New Roman"/>
          <w:sz w:val="24"/>
          <w:szCs w:val="24"/>
        </w:rPr>
        <w:t>1</w:t>
      </w:r>
      <w:r w:rsidR="0052744E">
        <w:rPr>
          <w:rFonts w:ascii="Times New Roman" w:hAnsi="Times New Roman" w:cs="Times New Roman"/>
          <w:sz w:val="24"/>
          <w:szCs w:val="24"/>
        </w:rPr>
        <w:t>2</w:t>
      </w:r>
      <w:r w:rsidRPr="00B20D2D">
        <w:rPr>
          <w:rFonts w:ascii="Times New Roman" w:hAnsi="Times New Roman" w:cs="Times New Roman"/>
          <w:sz w:val="24"/>
          <w:szCs w:val="24"/>
        </w:rPr>
        <w:t xml:space="preserve">. </w:t>
      </w:r>
      <w:r w:rsidR="00241D9D" w:rsidRPr="00B20D2D">
        <w:rPr>
          <w:rFonts w:ascii="Times New Roman" w:hAnsi="Times New Roman" w:cs="Times New Roman"/>
          <w:sz w:val="24"/>
          <w:szCs w:val="24"/>
        </w:rPr>
        <w:t xml:space="preserve">Vertinimas detalizuojamas </w:t>
      </w:r>
      <w:r w:rsidR="00241D9D" w:rsidRPr="00B20D2D">
        <w:rPr>
          <w:rFonts w:ascii="Times New Roman" w:hAnsi="Times New Roman" w:cs="Times New Roman"/>
          <w:spacing w:val="2"/>
          <w:sz w:val="24"/>
          <w:szCs w:val="24"/>
        </w:rPr>
        <w:t xml:space="preserve">ugdymo </w:t>
      </w:r>
      <w:r w:rsidR="00241D9D" w:rsidRPr="00B20D2D">
        <w:rPr>
          <w:rFonts w:ascii="Times New Roman" w:hAnsi="Times New Roman" w:cs="Times New Roman"/>
          <w:sz w:val="24"/>
          <w:szCs w:val="24"/>
        </w:rPr>
        <w:t>uždaviniuose. Planuodamas pamoką, formuluoja</w:t>
      </w:r>
      <w:r w:rsidR="00E6602D">
        <w:rPr>
          <w:rFonts w:ascii="Times New Roman" w:hAnsi="Times New Roman" w:cs="Times New Roman"/>
          <w:sz w:val="24"/>
          <w:szCs w:val="24"/>
        </w:rPr>
        <w:t xml:space="preserve"> </w:t>
      </w:r>
      <w:r w:rsidR="00241D9D" w:rsidRPr="00B20D2D">
        <w:rPr>
          <w:rFonts w:ascii="Times New Roman" w:hAnsi="Times New Roman" w:cs="Times New Roman"/>
          <w:sz w:val="24"/>
          <w:szCs w:val="24"/>
        </w:rPr>
        <w:t>mokymosi</w:t>
      </w:r>
      <w:r w:rsidR="00241D9D" w:rsidRPr="00B20D2D">
        <w:rPr>
          <w:rFonts w:ascii="Times New Roman" w:hAnsi="Times New Roman" w:cs="Times New Roman"/>
          <w:spacing w:val="-8"/>
          <w:sz w:val="24"/>
          <w:szCs w:val="24"/>
        </w:rPr>
        <w:t xml:space="preserve"> </w:t>
      </w:r>
      <w:r w:rsidR="00241D9D" w:rsidRPr="00B20D2D">
        <w:rPr>
          <w:rFonts w:ascii="Times New Roman" w:hAnsi="Times New Roman" w:cs="Times New Roman"/>
          <w:sz w:val="24"/>
          <w:szCs w:val="24"/>
        </w:rPr>
        <w:t>uždavinius,</w:t>
      </w:r>
      <w:r w:rsidR="00241D9D" w:rsidRPr="00B20D2D">
        <w:rPr>
          <w:rFonts w:ascii="Times New Roman" w:hAnsi="Times New Roman" w:cs="Times New Roman"/>
          <w:spacing w:val="-7"/>
          <w:sz w:val="24"/>
          <w:szCs w:val="24"/>
        </w:rPr>
        <w:t xml:space="preserve"> </w:t>
      </w:r>
      <w:r w:rsidR="00241D9D" w:rsidRPr="00B20D2D">
        <w:rPr>
          <w:rFonts w:ascii="Times New Roman" w:hAnsi="Times New Roman" w:cs="Times New Roman"/>
          <w:sz w:val="24"/>
          <w:szCs w:val="24"/>
        </w:rPr>
        <w:t>kuriuose</w:t>
      </w:r>
      <w:r w:rsidR="00241D9D" w:rsidRPr="00B20D2D">
        <w:rPr>
          <w:rFonts w:ascii="Times New Roman" w:hAnsi="Times New Roman" w:cs="Times New Roman"/>
          <w:spacing w:val="-10"/>
          <w:sz w:val="24"/>
          <w:szCs w:val="24"/>
        </w:rPr>
        <w:t xml:space="preserve"> </w:t>
      </w:r>
      <w:r w:rsidR="00241D9D" w:rsidRPr="00B20D2D">
        <w:rPr>
          <w:rFonts w:ascii="Times New Roman" w:hAnsi="Times New Roman" w:cs="Times New Roman"/>
          <w:sz w:val="24"/>
          <w:szCs w:val="24"/>
        </w:rPr>
        <w:t>apibrėžia</w:t>
      </w:r>
      <w:r w:rsidR="00241D9D" w:rsidRPr="00B20D2D">
        <w:rPr>
          <w:rFonts w:ascii="Times New Roman" w:hAnsi="Times New Roman" w:cs="Times New Roman"/>
          <w:spacing w:val="-4"/>
          <w:sz w:val="24"/>
          <w:szCs w:val="24"/>
        </w:rPr>
        <w:t xml:space="preserve"> </w:t>
      </w:r>
      <w:r w:rsidR="00241D9D" w:rsidRPr="00B20D2D">
        <w:rPr>
          <w:rFonts w:ascii="Times New Roman" w:hAnsi="Times New Roman" w:cs="Times New Roman"/>
          <w:sz w:val="24"/>
          <w:szCs w:val="24"/>
        </w:rPr>
        <w:t>numatomus</w:t>
      </w:r>
      <w:r w:rsidR="00241D9D" w:rsidRPr="00B20D2D">
        <w:rPr>
          <w:rFonts w:ascii="Times New Roman" w:hAnsi="Times New Roman" w:cs="Times New Roman"/>
          <w:spacing w:val="-5"/>
          <w:sz w:val="24"/>
          <w:szCs w:val="24"/>
        </w:rPr>
        <w:t xml:space="preserve"> </w:t>
      </w:r>
      <w:r w:rsidR="00241D9D" w:rsidRPr="00B20D2D">
        <w:rPr>
          <w:rFonts w:ascii="Times New Roman" w:hAnsi="Times New Roman" w:cs="Times New Roman"/>
          <w:sz w:val="24"/>
          <w:szCs w:val="24"/>
        </w:rPr>
        <w:t>rezultatus</w:t>
      </w:r>
      <w:r w:rsidR="00241D9D" w:rsidRPr="00B20D2D">
        <w:rPr>
          <w:rFonts w:ascii="Times New Roman" w:hAnsi="Times New Roman" w:cs="Times New Roman"/>
          <w:spacing w:val="-4"/>
          <w:sz w:val="24"/>
          <w:szCs w:val="24"/>
        </w:rPr>
        <w:t xml:space="preserve"> </w:t>
      </w:r>
      <w:r w:rsidR="00241D9D" w:rsidRPr="00B20D2D">
        <w:rPr>
          <w:rFonts w:ascii="Times New Roman" w:hAnsi="Times New Roman" w:cs="Times New Roman"/>
          <w:sz w:val="24"/>
          <w:szCs w:val="24"/>
        </w:rPr>
        <w:t>ir</w:t>
      </w:r>
      <w:r w:rsidR="00241D9D" w:rsidRPr="00B20D2D">
        <w:rPr>
          <w:rFonts w:ascii="Times New Roman" w:hAnsi="Times New Roman" w:cs="Times New Roman"/>
          <w:spacing w:val="1"/>
          <w:sz w:val="24"/>
          <w:szCs w:val="24"/>
        </w:rPr>
        <w:t xml:space="preserve"> </w:t>
      </w:r>
      <w:r w:rsidR="00241D9D" w:rsidRPr="00B20D2D">
        <w:rPr>
          <w:rFonts w:ascii="Times New Roman" w:hAnsi="Times New Roman" w:cs="Times New Roman"/>
          <w:sz w:val="24"/>
          <w:szCs w:val="24"/>
        </w:rPr>
        <w:t>vertinimo</w:t>
      </w:r>
      <w:r w:rsidR="00241D9D" w:rsidRPr="00B20D2D">
        <w:rPr>
          <w:rFonts w:ascii="Times New Roman" w:hAnsi="Times New Roman" w:cs="Times New Roman"/>
          <w:spacing w:val="-9"/>
          <w:sz w:val="24"/>
          <w:szCs w:val="24"/>
        </w:rPr>
        <w:t xml:space="preserve"> </w:t>
      </w:r>
      <w:r w:rsidR="00241D9D" w:rsidRPr="00B20D2D">
        <w:rPr>
          <w:rFonts w:ascii="Times New Roman" w:hAnsi="Times New Roman" w:cs="Times New Roman"/>
          <w:sz w:val="24"/>
          <w:szCs w:val="24"/>
        </w:rPr>
        <w:t xml:space="preserve">kriterijus. </w:t>
      </w:r>
    </w:p>
    <w:p w14:paraId="0F1E63E8" w14:textId="38E3D99F" w:rsidR="00241D9D" w:rsidRPr="00B20D2D" w:rsidRDefault="009E03C6" w:rsidP="00E6602D">
      <w:pPr>
        <w:ind w:firstLine="720"/>
        <w:jc w:val="both"/>
        <w:rPr>
          <w:rFonts w:ascii="Times New Roman" w:hAnsi="Times New Roman" w:cs="Times New Roman"/>
          <w:sz w:val="24"/>
          <w:szCs w:val="24"/>
        </w:rPr>
      </w:pPr>
      <w:r w:rsidRPr="00B20D2D">
        <w:rPr>
          <w:rFonts w:ascii="Times New Roman" w:hAnsi="Times New Roman" w:cs="Times New Roman"/>
          <w:sz w:val="24"/>
          <w:szCs w:val="24"/>
        </w:rPr>
        <w:t>1</w:t>
      </w:r>
      <w:r w:rsidR="0052744E">
        <w:rPr>
          <w:rFonts w:ascii="Times New Roman" w:hAnsi="Times New Roman" w:cs="Times New Roman"/>
          <w:sz w:val="24"/>
          <w:szCs w:val="24"/>
        </w:rPr>
        <w:t>3</w:t>
      </w:r>
      <w:r w:rsidRPr="00B20D2D">
        <w:rPr>
          <w:rFonts w:ascii="Times New Roman" w:hAnsi="Times New Roman" w:cs="Times New Roman"/>
          <w:sz w:val="24"/>
          <w:szCs w:val="24"/>
        </w:rPr>
        <w:t xml:space="preserve">. </w:t>
      </w:r>
      <w:r w:rsidR="00241D9D" w:rsidRPr="00B20D2D">
        <w:rPr>
          <w:rFonts w:ascii="Times New Roman" w:hAnsi="Times New Roman" w:cs="Times New Roman"/>
          <w:sz w:val="24"/>
          <w:szCs w:val="24"/>
        </w:rPr>
        <w:t>Planuojant mokinių, pradedančių mokytis pagal P</w:t>
      </w:r>
      <w:r w:rsidR="002E13CB">
        <w:rPr>
          <w:rFonts w:ascii="Times New Roman" w:hAnsi="Times New Roman" w:cs="Times New Roman"/>
          <w:sz w:val="24"/>
          <w:szCs w:val="24"/>
        </w:rPr>
        <w:t>radinio</w:t>
      </w:r>
      <w:r w:rsidR="00241D9D" w:rsidRPr="00B20D2D">
        <w:rPr>
          <w:rFonts w:ascii="Times New Roman" w:hAnsi="Times New Roman" w:cs="Times New Roman"/>
          <w:sz w:val="24"/>
          <w:szCs w:val="24"/>
        </w:rPr>
        <w:t xml:space="preserve"> </w:t>
      </w:r>
      <w:r w:rsidR="00241D9D" w:rsidRPr="00B20D2D">
        <w:rPr>
          <w:rFonts w:ascii="Times New Roman" w:hAnsi="Times New Roman" w:cs="Times New Roman"/>
          <w:spacing w:val="2"/>
          <w:sz w:val="24"/>
          <w:szCs w:val="24"/>
        </w:rPr>
        <w:t xml:space="preserve">ugdymo </w:t>
      </w:r>
      <w:r w:rsidR="00241D9D" w:rsidRPr="00B20D2D">
        <w:rPr>
          <w:rFonts w:ascii="Times New Roman" w:hAnsi="Times New Roman" w:cs="Times New Roman"/>
          <w:sz w:val="24"/>
          <w:szCs w:val="24"/>
        </w:rPr>
        <w:t>programą, vertinimą, atsižvelgiama į pr</w:t>
      </w:r>
      <w:r w:rsidR="002E13CB">
        <w:rPr>
          <w:rFonts w:ascii="Times New Roman" w:hAnsi="Times New Roman" w:cs="Times New Roman"/>
          <w:sz w:val="24"/>
          <w:szCs w:val="24"/>
        </w:rPr>
        <w:t>i</w:t>
      </w:r>
      <w:r w:rsidR="0069116B">
        <w:rPr>
          <w:rFonts w:ascii="Times New Roman" w:hAnsi="Times New Roman" w:cs="Times New Roman"/>
          <w:sz w:val="24"/>
          <w:szCs w:val="24"/>
        </w:rPr>
        <w:t>ešmokyklinio</w:t>
      </w:r>
      <w:r w:rsidR="00241D9D" w:rsidRPr="00B20D2D">
        <w:rPr>
          <w:rFonts w:ascii="Times New Roman" w:hAnsi="Times New Roman" w:cs="Times New Roman"/>
          <w:sz w:val="24"/>
          <w:szCs w:val="24"/>
        </w:rPr>
        <w:t xml:space="preserve"> </w:t>
      </w:r>
      <w:r w:rsidR="00241D9D" w:rsidRPr="00B20D2D">
        <w:rPr>
          <w:rFonts w:ascii="Times New Roman" w:hAnsi="Times New Roman" w:cs="Times New Roman"/>
          <w:spacing w:val="2"/>
          <w:sz w:val="24"/>
          <w:szCs w:val="24"/>
        </w:rPr>
        <w:t xml:space="preserve">ugdymo </w:t>
      </w:r>
      <w:r w:rsidR="00241D9D" w:rsidRPr="00B20D2D">
        <w:rPr>
          <w:rFonts w:ascii="Times New Roman" w:hAnsi="Times New Roman" w:cs="Times New Roman"/>
          <w:sz w:val="24"/>
          <w:szCs w:val="24"/>
        </w:rPr>
        <w:t>programos baigimo pasiekimų ir pažangos vertinimo aprašą.</w:t>
      </w:r>
    </w:p>
    <w:p w14:paraId="1BEB65C5" w14:textId="2F5980FC" w:rsidR="00241D9D" w:rsidRPr="00B20D2D" w:rsidRDefault="009E03C6" w:rsidP="00E6602D">
      <w:pPr>
        <w:ind w:firstLine="720"/>
        <w:jc w:val="both"/>
        <w:rPr>
          <w:rFonts w:ascii="Times New Roman" w:hAnsi="Times New Roman" w:cs="Times New Roman"/>
          <w:sz w:val="24"/>
          <w:szCs w:val="24"/>
        </w:rPr>
      </w:pPr>
      <w:r w:rsidRPr="00B20D2D">
        <w:rPr>
          <w:rFonts w:ascii="Times New Roman" w:hAnsi="Times New Roman" w:cs="Times New Roman"/>
          <w:w w:val="105"/>
          <w:sz w:val="24"/>
          <w:szCs w:val="24"/>
        </w:rPr>
        <w:t>1</w:t>
      </w:r>
      <w:r w:rsidR="0052744E">
        <w:rPr>
          <w:rFonts w:ascii="Times New Roman" w:hAnsi="Times New Roman" w:cs="Times New Roman"/>
          <w:w w:val="105"/>
          <w:sz w:val="24"/>
          <w:szCs w:val="24"/>
        </w:rPr>
        <w:t>4</w:t>
      </w:r>
      <w:r w:rsidRPr="00B20D2D">
        <w:rPr>
          <w:rFonts w:ascii="Times New Roman" w:hAnsi="Times New Roman" w:cs="Times New Roman"/>
          <w:w w:val="105"/>
          <w:sz w:val="24"/>
          <w:szCs w:val="24"/>
        </w:rPr>
        <w:t xml:space="preserve">. </w:t>
      </w:r>
      <w:r w:rsidR="00241D9D" w:rsidRPr="00B20D2D">
        <w:rPr>
          <w:rFonts w:ascii="Times New Roman" w:hAnsi="Times New Roman" w:cs="Times New Roman"/>
          <w:w w:val="105"/>
          <w:sz w:val="24"/>
          <w:szCs w:val="24"/>
        </w:rPr>
        <w:t xml:space="preserve">Metodinėse grupėse aptariamos, suderinamos </w:t>
      </w:r>
      <w:r w:rsidR="00241D9D" w:rsidRPr="00B20D2D">
        <w:rPr>
          <w:rFonts w:ascii="Times New Roman" w:hAnsi="Times New Roman" w:cs="Times New Roman"/>
          <w:spacing w:val="2"/>
          <w:w w:val="105"/>
          <w:sz w:val="24"/>
          <w:szCs w:val="24"/>
        </w:rPr>
        <w:t xml:space="preserve">ir </w:t>
      </w:r>
      <w:r w:rsidR="00241D9D" w:rsidRPr="00B20D2D">
        <w:rPr>
          <w:rFonts w:ascii="Times New Roman" w:hAnsi="Times New Roman" w:cs="Times New Roman"/>
          <w:w w:val="105"/>
          <w:sz w:val="24"/>
          <w:szCs w:val="24"/>
        </w:rPr>
        <w:t>aprobuojamos dalyko</w:t>
      </w:r>
      <w:r w:rsidR="00241D9D" w:rsidRPr="00B20D2D">
        <w:rPr>
          <w:rFonts w:ascii="Times New Roman" w:hAnsi="Times New Roman" w:cs="Times New Roman"/>
          <w:spacing w:val="17"/>
          <w:w w:val="105"/>
          <w:sz w:val="24"/>
          <w:szCs w:val="24"/>
        </w:rPr>
        <w:t xml:space="preserve"> </w:t>
      </w:r>
      <w:r w:rsidR="00241D9D" w:rsidRPr="00B20D2D">
        <w:rPr>
          <w:rFonts w:ascii="Times New Roman" w:hAnsi="Times New Roman" w:cs="Times New Roman"/>
          <w:w w:val="105"/>
          <w:sz w:val="24"/>
          <w:szCs w:val="24"/>
        </w:rPr>
        <w:t>vertinimo tvarkos.</w:t>
      </w:r>
    </w:p>
    <w:p w14:paraId="30ABE9AB" w14:textId="3EDD444B" w:rsidR="00241D9D" w:rsidRPr="00B20D2D" w:rsidRDefault="009E03C6" w:rsidP="00E6602D">
      <w:pPr>
        <w:ind w:firstLine="720"/>
        <w:jc w:val="both"/>
        <w:rPr>
          <w:rFonts w:ascii="Times New Roman" w:hAnsi="Times New Roman" w:cs="Times New Roman"/>
          <w:sz w:val="24"/>
          <w:szCs w:val="24"/>
        </w:rPr>
      </w:pPr>
      <w:r w:rsidRPr="00B20D2D">
        <w:rPr>
          <w:rFonts w:ascii="Times New Roman" w:hAnsi="Times New Roman" w:cs="Times New Roman"/>
          <w:w w:val="105"/>
          <w:sz w:val="24"/>
          <w:szCs w:val="24"/>
        </w:rPr>
        <w:t>1</w:t>
      </w:r>
      <w:r w:rsidR="0052744E">
        <w:rPr>
          <w:rFonts w:ascii="Times New Roman" w:hAnsi="Times New Roman" w:cs="Times New Roman"/>
          <w:w w:val="105"/>
          <w:sz w:val="24"/>
          <w:szCs w:val="24"/>
        </w:rPr>
        <w:t>5</w:t>
      </w:r>
      <w:r w:rsidRPr="00B20D2D">
        <w:rPr>
          <w:rFonts w:ascii="Times New Roman" w:hAnsi="Times New Roman" w:cs="Times New Roman"/>
          <w:w w:val="105"/>
          <w:sz w:val="24"/>
          <w:szCs w:val="24"/>
        </w:rPr>
        <w:t xml:space="preserve">. </w:t>
      </w:r>
      <w:r w:rsidR="00241D9D" w:rsidRPr="00B20D2D">
        <w:rPr>
          <w:rFonts w:ascii="Times New Roman" w:hAnsi="Times New Roman" w:cs="Times New Roman"/>
          <w:w w:val="105"/>
          <w:sz w:val="24"/>
          <w:szCs w:val="24"/>
        </w:rPr>
        <w:t>Planuodamas vertinimą mokytojas remiasi Dieveniškių</w:t>
      </w:r>
      <w:r w:rsidR="00241D9D" w:rsidRPr="00B20D2D">
        <w:rPr>
          <w:rFonts w:ascii="Times New Roman" w:hAnsi="Times New Roman" w:cs="Times New Roman"/>
          <w:spacing w:val="36"/>
          <w:w w:val="105"/>
          <w:sz w:val="24"/>
          <w:szCs w:val="24"/>
        </w:rPr>
        <w:t xml:space="preserve"> </w:t>
      </w:r>
      <w:r w:rsidR="00241D9D" w:rsidRPr="00B20D2D">
        <w:rPr>
          <w:rFonts w:ascii="Times New Roman" w:hAnsi="Times New Roman" w:cs="Times New Roman"/>
          <w:w w:val="105"/>
          <w:sz w:val="24"/>
          <w:szCs w:val="24"/>
        </w:rPr>
        <w:t>Adomo Mickevičiaus gimnazijos mokinių pažangos ir pasiekimų vertinimo tvarkos aprašu ir dalyko metodinės grupės aprobuotu vertinimo aprašu.</w:t>
      </w:r>
    </w:p>
    <w:p w14:paraId="4E301A50" w14:textId="7AFA87B6" w:rsidR="00241D9D" w:rsidRPr="00B20D2D" w:rsidRDefault="009E03C6" w:rsidP="00E6602D">
      <w:pPr>
        <w:ind w:firstLine="720"/>
        <w:jc w:val="both"/>
        <w:rPr>
          <w:rFonts w:ascii="Times New Roman" w:hAnsi="Times New Roman" w:cs="Times New Roman"/>
          <w:sz w:val="24"/>
          <w:szCs w:val="24"/>
        </w:rPr>
      </w:pPr>
      <w:r w:rsidRPr="00B20D2D">
        <w:rPr>
          <w:rFonts w:ascii="Times New Roman" w:hAnsi="Times New Roman" w:cs="Times New Roman"/>
          <w:w w:val="105"/>
          <w:sz w:val="24"/>
          <w:szCs w:val="24"/>
        </w:rPr>
        <w:t>1</w:t>
      </w:r>
      <w:r w:rsidR="0052744E">
        <w:rPr>
          <w:rFonts w:ascii="Times New Roman" w:hAnsi="Times New Roman" w:cs="Times New Roman"/>
          <w:w w:val="105"/>
          <w:sz w:val="24"/>
          <w:szCs w:val="24"/>
        </w:rPr>
        <w:t>6</w:t>
      </w:r>
      <w:r w:rsidRPr="00B20D2D">
        <w:rPr>
          <w:rFonts w:ascii="Times New Roman" w:hAnsi="Times New Roman" w:cs="Times New Roman"/>
          <w:w w:val="105"/>
          <w:sz w:val="24"/>
          <w:szCs w:val="24"/>
        </w:rPr>
        <w:t xml:space="preserve">. </w:t>
      </w:r>
      <w:r w:rsidR="00241D9D" w:rsidRPr="00B20D2D">
        <w:rPr>
          <w:rFonts w:ascii="Times New Roman" w:hAnsi="Times New Roman" w:cs="Times New Roman"/>
          <w:w w:val="105"/>
          <w:sz w:val="24"/>
          <w:szCs w:val="24"/>
        </w:rPr>
        <w:t>Dalykų mokytojai, planuodami integruotas pamokas, integruotus projektus, suderina ir numato bendrus vertinimo būdus, užduotis,</w:t>
      </w:r>
      <w:r w:rsidR="00241D9D" w:rsidRPr="00B20D2D">
        <w:rPr>
          <w:rFonts w:ascii="Times New Roman" w:hAnsi="Times New Roman" w:cs="Times New Roman"/>
          <w:spacing w:val="-11"/>
          <w:w w:val="105"/>
          <w:sz w:val="24"/>
          <w:szCs w:val="24"/>
        </w:rPr>
        <w:t xml:space="preserve"> </w:t>
      </w:r>
      <w:r w:rsidR="00241D9D" w:rsidRPr="00B20D2D">
        <w:rPr>
          <w:rFonts w:ascii="Times New Roman" w:hAnsi="Times New Roman" w:cs="Times New Roman"/>
          <w:w w:val="105"/>
          <w:sz w:val="24"/>
          <w:szCs w:val="24"/>
        </w:rPr>
        <w:t>kriterijus.</w:t>
      </w:r>
    </w:p>
    <w:p w14:paraId="180FCB0F" w14:textId="2E1C23F4" w:rsidR="00901636" w:rsidRPr="00B20D2D" w:rsidRDefault="009E03C6" w:rsidP="00E6602D">
      <w:pPr>
        <w:ind w:firstLine="720"/>
        <w:jc w:val="both"/>
        <w:rPr>
          <w:rFonts w:ascii="Times New Roman" w:eastAsia="Times New Roman" w:hAnsi="Times New Roman" w:cs="Times New Roman"/>
          <w:sz w:val="24"/>
          <w:szCs w:val="24"/>
        </w:rPr>
      </w:pPr>
      <w:r w:rsidRPr="00B20D2D">
        <w:rPr>
          <w:rFonts w:ascii="Times New Roman" w:hAnsi="Times New Roman" w:cs="Times New Roman"/>
          <w:w w:val="105"/>
          <w:sz w:val="24"/>
          <w:szCs w:val="24"/>
        </w:rPr>
        <w:t>1</w:t>
      </w:r>
      <w:r w:rsidR="0052744E">
        <w:rPr>
          <w:rFonts w:ascii="Times New Roman" w:hAnsi="Times New Roman" w:cs="Times New Roman"/>
          <w:w w:val="105"/>
          <w:sz w:val="24"/>
          <w:szCs w:val="24"/>
        </w:rPr>
        <w:t>7</w:t>
      </w:r>
      <w:r w:rsidRPr="00B20D2D">
        <w:rPr>
          <w:rFonts w:ascii="Times New Roman" w:hAnsi="Times New Roman" w:cs="Times New Roman"/>
          <w:w w:val="105"/>
          <w:sz w:val="24"/>
          <w:szCs w:val="24"/>
        </w:rPr>
        <w:t xml:space="preserve">. </w:t>
      </w:r>
      <w:r w:rsidR="00587D02" w:rsidRPr="00B20D2D">
        <w:rPr>
          <w:rFonts w:ascii="Times New Roman" w:hAnsi="Times New Roman" w:cs="Times New Roman"/>
          <w:w w:val="105"/>
          <w:sz w:val="24"/>
          <w:szCs w:val="24"/>
        </w:rPr>
        <w:t>Vertinant specialiųjų ugdymosi poreikių turinčių mokinių pasiekimus ir pažangą, remiamasi bendrosiose ugdymo programose apibrėžtais mokymosi pasiekimais arba konkrečiam mokiniui pritaikytoje ugdymo programoje numatytais</w:t>
      </w:r>
      <w:r w:rsidR="00587D02" w:rsidRPr="00B20D2D">
        <w:rPr>
          <w:rFonts w:ascii="Times New Roman" w:hAnsi="Times New Roman" w:cs="Times New Roman"/>
          <w:spacing w:val="-10"/>
          <w:w w:val="105"/>
          <w:sz w:val="24"/>
          <w:szCs w:val="24"/>
        </w:rPr>
        <w:t xml:space="preserve"> </w:t>
      </w:r>
      <w:r w:rsidR="00587D02" w:rsidRPr="00B20D2D">
        <w:rPr>
          <w:rFonts w:ascii="Times New Roman" w:hAnsi="Times New Roman" w:cs="Times New Roman"/>
          <w:w w:val="105"/>
          <w:sz w:val="24"/>
          <w:szCs w:val="24"/>
        </w:rPr>
        <w:t>pasiekimais.</w:t>
      </w:r>
    </w:p>
    <w:p w14:paraId="482F413E" w14:textId="7B6A3552" w:rsidR="0020259D" w:rsidRPr="00B20D2D" w:rsidRDefault="0052744E" w:rsidP="00E6602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9E03C6" w:rsidRPr="00B20D2D">
        <w:rPr>
          <w:rFonts w:ascii="Times New Roman" w:eastAsia="Times New Roman" w:hAnsi="Times New Roman" w:cs="Times New Roman"/>
          <w:sz w:val="24"/>
          <w:szCs w:val="24"/>
        </w:rPr>
        <w:t xml:space="preserve">. </w:t>
      </w:r>
      <w:r w:rsidR="0020259D" w:rsidRPr="00B20D2D">
        <w:rPr>
          <w:rFonts w:ascii="Times New Roman" w:eastAsia="Times New Roman" w:hAnsi="Times New Roman" w:cs="Times New Roman"/>
          <w:sz w:val="24"/>
          <w:szCs w:val="24"/>
        </w:rPr>
        <w:t xml:space="preserve"> Atsižvelgiant į mokinių mokymosi pasiekimus, vertinimo užduotys ir atsiskaitymo laikas</w:t>
      </w:r>
    </w:p>
    <w:p w14:paraId="57E6D538" w14:textId="77777777" w:rsidR="0020259D" w:rsidRPr="00B20D2D" w:rsidRDefault="0020259D" w:rsidP="00E6602D">
      <w:pPr>
        <w:jc w:val="both"/>
        <w:rPr>
          <w:rFonts w:ascii="Times New Roman" w:eastAsia="Times New Roman" w:hAnsi="Times New Roman" w:cs="Times New Roman"/>
          <w:sz w:val="24"/>
          <w:szCs w:val="24"/>
        </w:rPr>
      </w:pPr>
      <w:r w:rsidRPr="00B20D2D">
        <w:rPr>
          <w:rFonts w:ascii="Times New Roman" w:eastAsia="Times New Roman" w:hAnsi="Times New Roman" w:cs="Times New Roman"/>
          <w:sz w:val="24"/>
          <w:szCs w:val="24"/>
        </w:rPr>
        <w:t>gali būti koreguojami.</w:t>
      </w:r>
    </w:p>
    <w:p w14:paraId="18CCCBBB" w14:textId="2FE1B0D8" w:rsidR="00992601" w:rsidRDefault="00992601" w:rsidP="00E6602D">
      <w:pPr>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744E">
        <w:rPr>
          <w:rFonts w:ascii="Times New Roman" w:eastAsia="Times New Roman" w:hAnsi="Times New Roman" w:cs="Times New Roman"/>
          <w:sz w:val="24"/>
          <w:szCs w:val="24"/>
        </w:rPr>
        <w:t>19</w:t>
      </w:r>
      <w:r w:rsidR="0020259D" w:rsidRPr="00B20D2D">
        <w:rPr>
          <w:rFonts w:ascii="Times New Roman" w:eastAsia="Times New Roman" w:hAnsi="Times New Roman" w:cs="Times New Roman"/>
          <w:sz w:val="24"/>
          <w:szCs w:val="24"/>
        </w:rPr>
        <w:t>. Planuojant mokinių įgytų kompetencijų vertinimą numatomas mokymosi kelias, vedantis</w:t>
      </w:r>
      <w:r w:rsidR="00E6602D">
        <w:rPr>
          <w:rFonts w:ascii="Times New Roman" w:eastAsia="Times New Roman" w:hAnsi="Times New Roman" w:cs="Times New Roman"/>
          <w:sz w:val="24"/>
          <w:szCs w:val="24"/>
        </w:rPr>
        <w:t xml:space="preserve"> </w:t>
      </w:r>
    </w:p>
    <w:p w14:paraId="7A65B025" w14:textId="54714765" w:rsidR="0020259D" w:rsidRPr="00B20D2D" w:rsidRDefault="0020259D" w:rsidP="00992601">
      <w:pPr>
        <w:jc w:val="both"/>
        <w:rPr>
          <w:rFonts w:ascii="Times New Roman" w:eastAsia="Times New Roman" w:hAnsi="Times New Roman" w:cs="Times New Roman"/>
          <w:sz w:val="24"/>
          <w:szCs w:val="24"/>
        </w:rPr>
      </w:pPr>
      <w:r w:rsidRPr="00B20D2D">
        <w:rPr>
          <w:rFonts w:ascii="Times New Roman" w:eastAsia="Times New Roman" w:hAnsi="Times New Roman" w:cs="Times New Roman"/>
          <w:sz w:val="24"/>
          <w:szCs w:val="24"/>
        </w:rPr>
        <w:t>ugdymo siekinių link: pradedama nuo ugdymo siekinio identifikavimo ir jo suskaidymo į mažesnius</w:t>
      </w:r>
      <w:r w:rsidR="00E6602D">
        <w:rPr>
          <w:rFonts w:ascii="Times New Roman" w:eastAsia="Times New Roman" w:hAnsi="Times New Roman" w:cs="Times New Roman"/>
          <w:sz w:val="24"/>
          <w:szCs w:val="24"/>
        </w:rPr>
        <w:t xml:space="preserve"> </w:t>
      </w:r>
      <w:r w:rsidRPr="00B20D2D">
        <w:rPr>
          <w:rFonts w:ascii="Times New Roman" w:eastAsia="Times New Roman" w:hAnsi="Times New Roman" w:cs="Times New Roman"/>
          <w:sz w:val="24"/>
          <w:szCs w:val="24"/>
        </w:rPr>
        <w:t>žingsnius, kurie mokiniams padėtų artėti prie iš(</w:t>
      </w:r>
      <w:proofErr w:type="spellStart"/>
      <w:r w:rsidRPr="00B20D2D">
        <w:rPr>
          <w:rFonts w:ascii="Times New Roman" w:eastAsia="Times New Roman" w:hAnsi="Times New Roman" w:cs="Times New Roman"/>
          <w:sz w:val="24"/>
          <w:szCs w:val="24"/>
        </w:rPr>
        <w:t>si</w:t>
      </w:r>
      <w:proofErr w:type="spellEnd"/>
      <w:r w:rsidRPr="00B20D2D">
        <w:rPr>
          <w:rFonts w:ascii="Times New Roman" w:eastAsia="Times New Roman" w:hAnsi="Times New Roman" w:cs="Times New Roman"/>
          <w:sz w:val="24"/>
          <w:szCs w:val="24"/>
        </w:rPr>
        <w:t>)kelto tikslo, po to planuojamas mokymosi turinys, numatant mokymosi užduotis ir parenkant veiklas:</w:t>
      </w:r>
    </w:p>
    <w:p w14:paraId="1B51F8E6" w14:textId="77777777" w:rsidR="00992601" w:rsidRDefault="00992601" w:rsidP="00992601">
      <w:pPr>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744E">
        <w:rPr>
          <w:rFonts w:ascii="Times New Roman" w:eastAsia="Times New Roman" w:hAnsi="Times New Roman" w:cs="Times New Roman"/>
          <w:sz w:val="24"/>
          <w:szCs w:val="24"/>
        </w:rPr>
        <w:t>19</w:t>
      </w:r>
      <w:r w:rsidR="0020259D" w:rsidRPr="00B20D2D">
        <w:rPr>
          <w:rFonts w:ascii="Times New Roman" w:eastAsia="Times New Roman" w:hAnsi="Times New Roman" w:cs="Times New Roman"/>
          <w:sz w:val="24"/>
          <w:szCs w:val="24"/>
        </w:rPr>
        <w:t xml:space="preserve">.1. ugdymo siekinių numatymas. Vadovaujantis bendrosiomis programomis ir atsižvelgiant </w:t>
      </w:r>
    </w:p>
    <w:p w14:paraId="30116642" w14:textId="093A4411" w:rsidR="0020259D" w:rsidRPr="00B20D2D" w:rsidRDefault="0020259D" w:rsidP="00992601">
      <w:pPr>
        <w:jc w:val="both"/>
        <w:rPr>
          <w:rFonts w:ascii="Times New Roman" w:eastAsia="Times New Roman" w:hAnsi="Times New Roman" w:cs="Times New Roman"/>
          <w:sz w:val="24"/>
          <w:szCs w:val="24"/>
        </w:rPr>
      </w:pPr>
      <w:r w:rsidRPr="00B20D2D">
        <w:rPr>
          <w:rFonts w:ascii="Times New Roman" w:eastAsia="Times New Roman" w:hAnsi="Times New Roman" w:cs="Times New Roman"/>
          <w:sz w:val="24"/>
          <w:szCs w:val="24"/>
        </w:rPr>
        <w:t>į</w:t>
      </w:r>
      <w:r w:rsidR="00992601">
        <w:rPr>
          <w:rFonts w:ascii="Times New Roman" w:eastAsia="Times New Roman" w:hAnsi="Times New Roman" w:cs="Times New Roman"/>
          <w:sz w:val="24"/>
          <w:szCs w:val="24"/>
        </w:rPr>
        <w:t xml:space="preserve"> </w:t>
      </w:r>
      <w:r w:rsidRPr="00B20D2D">
        <w:rPr>
          <w:rFonts w:ascii="Times New Roman" w:eastAsia="Times New Roman" w:hAnsi="Times New Roman" w:cs="Times New Roman"/>
          <w:sz w:val="24"/>
          <w:szCs w:val="24"/>
        </w:rPr>
        <w:t>mokinių mokymosi poreikius, klasės kontekstą ir mokyklos kultūrą, apibrėžiami konkretūs ugdymo siekiniai;</w:t>
      </w:r>
    </w:p>
    <w:p w14:paraId="268CAD06" w14:textId="0281AACB" w:rsidR="0020259D" w:rsidRPr="00B20D2D" w:rsidRDefault="00992601" w:rsidP="00E6602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744E">
        <w:rPr>
          <w:rFonts w:ascii="Times New Roman" w:eastAsia="Times New Roman" w:hAnsi="Times New Roman" w:cs="Times New Roman"/>
          <w:sz w:val="24"/>
          <w:szCs w:val="24"/>
        </w:rPr>
        <w:t>19</w:t>
      </w:r>
      <w:r w:rsidR="0020259D" w:rsidRPr="00B20D2D">
        <w:rPr>
          <w:rFonts w:ascii="Times New Roman" w:eastAsia="Times New Roman" w:hAnsi="Times New Roman" w:cs="Times New Roman"/>
          <w:sz w:val="24"/>
          <w:szCs w:val="24"/>
        </w:rPr>
        <w:t>.1.1. Rugsėjo pirmomis dienomis kartu su klasės vadovu kiekvienas mokinys išsikelia mokėjimo mokytis uždavinį, orientuotą į konkretaus dalyko turinį,  kiekvieną mėnesio paskutinę savaitę aptaria savo pažangą, pusmečio</w:t>
      </w:r>
      <w:r w:rsidR="007F06E6" w:rsidRPr="00B20D2D">
        <w:rPr>
          <w:rFonts w:ascii="Times New Roman" w:eastAsia="Times New Roman" w:hAnsi="Times New Roman" w:cs="Times New Roman"/>
          <w:sz w:val="24"/>
          <w:szCs w:val="24"/>
        </w:rPr>
        <w:t xml:space="preserve"> </w:t>
      </w:r>
      <w:r w:rsidR="0020259D" w:rsidRPr="00B20D2D">
        <w:rPr>
          <w:rFonts w:ascii="Times New Roman" w:eastAsia="Times New Roman" w:hAnsi="Times New Roman" w:cs="Times New Roman"/>
          <w:sz w:val="24"/>
          <w:szCs w:val="24"/>
        </w:rPr>
        <w:t xml:space="preserve"> pabaigoje apibendrina padarytą pažangą;</w:t>
      </w:r>
    </w:p>
    <w:p w14:paraId="7DD677BF" w14:textId="2C362FE7" w:rsidR="0020259D" w:rsidRPr="00B20D2D" w:rsidRDefault="00992601" w:rsidP="00E6602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744E">
        <w:rPr>
          <w:rFonts w:ascii="Times New Roman" w:eastAsia="Times New Roman" w:hAnsi="Times New Roman" w:cs="Times New Roman"/>
          <w:sz w:val="24"/>
          <w:szCs w:val="24"/>
        </w:rPr>
        <w:t>19</w:t>
      </w:r>
      <w:r w:rsidR="0020259D" w:rsidRPr="00B20D2D">
        <w:rPr>
          <w:rFonts w:ascii="Times New Roman" w:eastAsia="Times New Roman" w:hAnsi="Times New Roman" w:cs="Times New Roman"/>
          <w:sz w:val="24"/>
          <w:szCs w:val="24"/>
        </w:rPr>
        <w:t>.1.2. Kiekvieno dalyko pirmose pamokose mokiniai su mokytoju suderinę lūkesčius, kurio sieks I pusmetyje numato žingsnius, padėsiančius tuos lūkesčius pasiekti.</w:t>
      </w:r>
    </w:p>
    <w:p w14:paraId="27BCDFE9" w14:textId="15AED31E" w:rsidR="0020259D" w:rsidRPr="00B20D2D" w:rsidRDefault="00992601" w:rsidP="00E6602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744E">
        <w:rPr>
          <w:rFonts w:ascii="Times New Roman" w:eastAsia="Times New Roman" w:hAnsi="Times New Roman" w:cs="Times New Roman"/>
          <w:sz w:val="24"/>
          <w:szCs w:val="24"/>
        </w:rPr>
        <w:t>19</w:t>
      </w:r>
      <w:r w:rsidR="0020259D" w:rsidRPr="00B20D2D">
        <w:rPr>
          <w:rFonts w:ascii="Times New Roman" w:eastAsia="Times New Roman" w:hAnsi="Times New Roman" w:cs="Times New Roman"/>
          <w:sz w:val="24"/>
          <w:szCs w:val="24"/>
        </w:rPr>
        <w:t xml:space="preserve">.1.3.  Pasibaigus  pusmečiui vyksta kiekvieno dalyko įsivertinimo pamokos, išsikeliami lūkesčiai </w:t>
      </w:r>
      <w:r w:rsidR="007F06E6" w:rsidRPr="00B20D2D">
        <w:rPr>
          <w:rFonts w:ascii="Times New Roman" w:eastAsia="Times New Roman" w:hAnsi="Times New Roman" w:cs="Times New Roman"/>
          <w:sz w:val="24"/>
          <w:szCs w:val="24"/>
        </w:rPr>
        <w:t>kitam</w:t>
      </w:r>
      <w:r w:rsidR="0020259D" w:rsidRPr="00B20D2D">
        <w:rPr>
          <w:rFonts w:ascii="Times New Roman" w:eastAsia="Times New Roman" w:hAnsi="Times New Roman" w:cs="Times New Roman"/>
          <w:sz w:val="24"/>
          <w:szCs w:val="24"/>
        </w:rPr>
        <w:t xml:space="preserve"> pusmečiui. Jei uždavinys neįgyvendintas I pusmetyje, sutariama, kaip pasiekti rezultatą II pusmetyje</w:t>
      </w:r>
      <w:r w:rsidR="00587D02" w:rsidRPr="00B20D2D">
        <w:rPr>
          <w:rFonts w:ascii="Times New Roman" w:eastAsia="Times New Roman" w:hAnsi="Times New Roman" w:cs="Times New Roman"/>
          <w:sz w:val="24"/>
          <w:szCs w:val="24"/>
        </w:rPr>
        <w:t>.</w:t>
      </w:r>
    </w:p>
    <w:p w14:paraId="13E6BB7F" w14:textId="501C5160" w:rsidR="0020259D" w:rsidRPr="00B20D2D" w:rsidRDefault="0052744E" w:rsidP="00E6602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w:t>
      </w:r>
      <w:r w:rsidR="0020259D" w:rsidRPr="00B20D2D">
        <w:rPr>
          <w:rFonts w:ascii="Times New Roman" w:eastAsia="Times New Roman" w:hAnsi="Times New Roman" w:cs="Times New Roman"/>
          <w:sz w:val="24"/>
          <w:szCs w:val="24"/>
        </w:rPr>
        <w:t>.2. mokymosi žingsnių ir požymių planavimas. Numatoma, kokie mokymosi požymiai parodys, kad mokiniai, sėkmingai įveikdami mažesnius žingsnius, kryptingai juda užsibrėžto siekinio link;</w:t>
      </w:r>
    </w:p>
    <w:p w14:paraId="15B3C66A" w14:textId="7C29F0BE" w:rsidR="0020259D" w:rsidRPr="00B20D2D" w:rsidRDefault="0052744E" w:rsidP="00E6602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20259D" w:rsidRPr="00B20D2D">
        <w:rPr>
          <w:rFonts w:ascii="Times New Roman" w:eastAsia="Times New Roman" w:hAnsi="Times New Roman" w:cs="Times New Roman"/>
          <w:sz w:val="24"/>
          <w:szCs w:val="24"/>
        </w:rPr>
        <w:t>.3. mokymosi užduočių ir veiklų parinkimas (probleminės, tiriamosios, analitinės, projektinės ir kt.). Tokio pobūdžio užduotys ir veiklos ugdo aukštesnio lygmens mąstymą, padeda užtikrinti dermę tarp ugdymo siekinių, mokymosi veiklų bei vertinimo.</w:t>
      </w:r>
    </w:p>
    <w:p w14:paraId="2CCF8ABB" w14:textId="30A4BD6A" w:rsidR="0020259D" w:rsidRPr="00B20D2D" w:rsidRDefault="0052744E" w:rsidP="00E6602D">
      <w:pPr>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20259D" w:rsidRPr="00B20D2D">
        <w:rPr>
          <w:rFonts w:ascii="Times New Roman" w:eastAsia="Times New Roman" w:hAnsi="Times New Roman" w:cs="Times New Roman"/>
          <w:sz w:val="24"/>
          <w:szCs w:val="24"/>
        </w:rPr>
        <w:t xml:space="preserve">. Metodinėse grupėse mokytojai aptaria dalykų vertinimo kriterijus, </w:t>
      </w:r>
      <w:r w:rsidR="0020259D" w:rsidRPr="00B20D2D">
        <w:rPr>
          <w:rFonts w:ascii="Times New Roman" w:eastAsia="Times New Roman" w:hAnsi="Times New Roman" w:cs="Times New Roman"/>
          <w:color w:val="auto"/>
          <w:sz w:val="24"/>
          <w:szCs w:val="24"/>
        </w:rPr>
        <w:t>metodus ir formas:</w:t>
      </w:r>
    </w:p>
    <w:p w14:paraId="3109E095" w14:textId="083D8815" w:rsidR="0020259D" w:rsidRPr="00B20D2D" w:rsidRDefault="00587D02" w:rsidP="00E6602D">
      <w:pPr>
        <w:ind w:firstLine="567"/>
        <w:jc w:val="both"/>
        <w:rPr>
          <w:rFonts w:ascii="Times New Roman" w:eastAsia="Times New Roman" w:hAnsi="Times New Roman" w:cs="Times New Roman"/>
          <w:sz w:val="24"/>
          <w:szCs w:val="24"/>
        </w:rPr>
      </w:pPr>
      <w:r w:rsidRPr="00B20D2D">
        <w:rPr>
          <w:rFonts w:ascii="Times New Roman" w:eastAsia="Times New Roman" w:hAnsi="Times New Roman" w:cs="Times New Roman"/>
          <w:sz w:val="24"/>
          <w:szCs w:val="24"/>
        </w:rPr>
        <w:t>2</w:t>
      </w:r>
      <w:r w:rsidR="0052744E">
        <w:rPr>
          <w:rFonts w:ascii="Times New Roman" w:eastAsia="Times New Roman" w:hAnsi="Times New Roman" w:cs="Times New Roman"/>
          <w:sz w:val="24"/>
          <w:szCs w:val="24"/>
        </w:rPr>
        <w:t>0</w:t>
      </w:r>
      <w:r w:rsidR="0020259D" w:rsidRPr="00B20D2D">
        <w:rPr>
          <w:rFonts w:ascii="Times New Roman" w:eastAsia="Times New Roman" w:hAnsi="Times New Roman" w:cs="Times New Roman"/>
          <w:sz w:val="24"/>
          <w:szCs w:val="24"/>
        </w:rPr>
        <w:t>.1. rugsėjo mėnesį per pirmąją savo dalyko pamoką kiekvienas mokytojas supažindina mokinius su savo dalyko</w:t>
      </w:r>
      <w:r w:rsidR="00F90CFD">
        <w:rPr>
          <w:rFonts w:ascii="Times New Roman" w:eastAsia="Times New Roman" w:hAnsi="Times New Roman" w:cs="Times New Roman"/>
          <w:sz w:val="24"/>
          <w:szCs w:val="24"/>
        </w:rPr>
        <w:t xml:space="preserve"> vertinimu,</w:t>
      </w:r>
      <w:r w:rsidR="0020259D" w:rsidRPr="00B20D2D">
        <w:rPr>
          <w:rFonts w:ascii="Times New Roman" w:eastAsia="Times New Roman" w:hAnsi="Times New Roman" w:cs="Times New Roman"/>
          <w:sz w:val="24"/>
          <w:szCs w:val="24"/>
        </w:rPr>
        <w:t xml:space="preserve"> aptaria vertinimo kriterijus, metodus ir formas, vaiko individualios pažangos stebėseną;</w:t>
      </w:r>
    </w:p>
    <w:p w14:paraId="62F973E4" w14:textId="2844B489" w:rsidR="0020259D" w:rsidRPr="00B20D2D" w:rsidRDefault="00587D02" w:rsidP="00E6602D">
      <w:pPr>
        <w:ind w:firstLine="567"/>
        <w:jc w:val="both"/>
        <w:rPr>
          <w:rFonts w:ascii="Times New Roman" w:eastAsia="Times New Roman" w:hAnsi="Times New Roman" w:cs="Times New Roman"/>
          <w:sz w:val="24"/>
          <w:szCs w:val="24"/>
        </w:rPr>
      </w:pPr>
      <w:r w:rsidRPr="00B20D2D">
        <w:rPr>
          <w:rFonts w:ascii="Times New Roman" w:eastAsia="Times New Roman" w:hAnsi="Times New Roman" w:cs="Times New Roman"/>
          <w:sz w:val="24"/>
          <w:szCs w:val="24"/>
        </w:rPr>
        <w:t>2</w:t>
      </w:r>
      <w:r w:rsidR="0052744E">
        <w:rPr>
          <w:rFonts w:ascii="Times New Roman" w:eastAsia="Times New Roman" w:hAnsi="Times New Roman" w:cs="Times New Roman"/>
          <w:sz w:val="24"/>
          <w:szCs w:val="24"/>
        </w:rPr>
        <w:t>0</w:t>
      </w:r>
      <w:r w:rsidR="0020259D" w:rsidRPr="00B20D2D">
        <w:rPr>
          <w:rFonts w:ascii="Times New Roman" w:eastAsia="Times New Roman" w:hAnsi="Times New Roman" w:cs="Times New Roman"/>
          <w:sz w:val="24"/>
          <w:szCs w:val="24"/>
        </w:rPr>
        <w:t>.2. kabinetų vadovai skelbimų lentoje iškabina informaciją apie taikomą dalyko vertinimo tvarką.</w:t>
      </w:r>
    </w:p>
    <w:p w14:paraId="16DFE1C6" w14:textId="08050275" w:rsidR="0020259D" w:rsidRPr="00B20D2D" w:rsidRDefault="00587D02" w:rsidP="00E6602D">
      <w:pPr>
        <w:ind w:firstLine="567"/>
        <w:jc w:val="both"/>
        <w:rPr>
          <w:rFonts w:ascii="Times New Roman" w:eastAsia="Times New Roman" w:hAnsi="Times New Roman" w:cs="Times New Roman"/>
          <w:sz w:val="24"/>
          <w:szCs w:val="24"/>
        </w:rPr>
      </w:pPr>
      <w:r w:rsidRPr="00B20D2D">
        <w:rPr>
          <w:rFonts w:ascii="Times New Roman" w:eastAsia="Times New Roman" w:hAnsi="Times New Roman" w:cs="Times New Roman"/>
          <w:sz w:val="24"/>
          <w:szCs w:val="24"/>
        </w:rPr>
        <w:t>2</w:t>
      </w:r>
      <w:r w:rsidR="0052744E">
        <w:rPr>
          <w:rFonts w:ascii="Times New Roman" w:eastAsia="Times New Roman" w:hAnsi="Times New Roman" w:cs="Times New Roman"/>
          <w:sz w:val="24"/>
          <w:szCs w:val="24"/>
        </w:rPr>
        <w:t>1</w:t>
      </w:r>
      <w:r w:rsidR="0020259D" w:rsidRPr="00B20D2D">
        <w:rPr>
          <w:rFonts w:ascii="Times New Roman" w:eastAsia="Times New Roman" w:hAnsi="Times New Roman" w:cs="Times New Roman"/>
          <w:sz w:val="24"/>
          <w:szCs w:val="24"/>
        </w:rPr>
        <w:t xml:space="preserve">. Klasių vadovai pirmosiomis rugsėjo dienomis mokinius supažindina su Aprašu, mokinių tėvai (globėjai, rūpintojai) su dokumentu gali susipažinti gimnazijos internetinėje svetainėje. </w:t>
      </w:r>
    </w:p>
    <w:p w14:paraId="489E862E" w14:textId="77777777" w:rsidR="00587D02" w:rsidRPr="00B20D2D" w:rsidRDefault="00587D02" w:rsidP="00E6602D">
      <w:pPr>
        <w:ind w:firstLine="720"/>
        <w:jc w:val="both"/>
        <w:rPr>
          <w:rFonts w:ascii="Times New Roman" w:eastAsia="Times New Roman" w:hAnsi="Times New Roman" w:cs="Times New Roman"/>
          <w:b/>
          <w:sz w:val="24"/>
          <w:szCs w:val="24"/>
        </w:rPr>
      </w:pPr>
    </w:p>
    <w:p w14:paraId="2E942612" w14:textId="77777777" w:rsidR="00EB634C" w:rsidRPr="00B20D2D" w:rsidRDefault="00EB634C" w:rsidP="00E6602D">
      <w:pPr>
        <w:ind w:firstLine="720"/>
        <w:jc w:val="both"/>
        <w:rPr>
          <w:rFonts w:ascii="Times New Roman" w:eastAsia="Times New Roman" w:hAnsi="Times New Roman" w:cs="Times New Roman"/>
          <w:b/>
          <w:sz w:val="24"/>
          <w:szCs w:val="24"/>
        </w:rPr>
      </w:pPr>
    </w:p>
    <w:p w14:paraId="06B37E28" w14:textId="3C5B0992" w:rsidR="006901E5" w:rsidRPr="00B20D2D" w:rsidRDefault="00241D9D" w:rsidP="00E6602D">
      <w:pPr>
        <w:ind w:firstLine="720"/>
        <w:jc w:val="center"/>
        <w:rPr>
          <w:rFonts w:ascii="Times New Roman" w:eastAsia="Times New Roman" w:hAnsi="Times New Roman" w:cs="Times New Roman"/>
          <w:b/>
          <w:sz w:val="24"/>
          <w:szCs w:val="24"/>
        </w:rPr>
      </w:pPr>
      <w:r w:rsidRPr="00B20D2D">
        <w:rPr>
          <w:rFonts w:ascii="Times New Roman" w:eastAsia="Times New Roman" w:hAnsi="Times New Roman" w:cs="Times New Roman"/>
          <w:b/>
          <w:sz w:val="24"/>
          <w:szCs w:val="24"/>
        </w:rPr>
        <w:t>V</w:t>
      </w:r>
      <w:r w:rsidR="00FF6F27" w:rsidRPr="00B20D2D">
        <w:rPr>
          <w:rFonts w:ascii="Times New Roman" w:eastAsia="Times New Roman" w:hAnsi="Times New Roman" w:cs="Times New Roman"/>
          <w:b/>
          <w:sz w:val="24"/>
          <w:szCs w:val="24"/>
        </w:rPr>
        <w:t>. MOKYMOSI PASIEKIMŲ VERTINIMO LYGMENYS</w:t>
      </w:r>
    </w:p>
    <w:p w14:paraId="2EFB8858" w14:textId="77777777" w:rsidR="006901E5" w:rsidRPr="00B20D2D" w:rsidRDefault="006901E5" w:rsidP="00E6602D">
      <w:pPr>
        <w:ind w:firstLine="720"/>
        <w:jc w:val="both"/>
        <w:rPr>
          <w:rFonts w:ascii="Times New Roman" w:eastAsia="Times New Roman" w:hAnsi="Times New Roman" w:cs="Times New Roman"/>
          <w:sz w:val="24"/>
          <w:szCs w:val="24"/>
        </w:rPr>
      </w:pPr>
    </w:p>
    <w:p w14:paraId="5C536C9B" w14:textId="117536FE" w:rsidR="006901E5" w:rsidRPr="00B20D2D" w:rsidRDefault="00587D02" w:rsidP="00BB66DE">
      <w:pPr>
        <w:ind w:firstLine="567"/>
        <w:jc w:val="both"/>
        <w:rPr>
          <w:rFonts w:ascii="Times New Roman" w:eastAsia="Times New Roman" w:hAnsi="Times New Roman" w:cs="Times New Roman"/>
          <w:sz w:val="24"/>
          <w:szCs w:val="24"/>
        </w:rPr>
      </w:pPr>
      <w:r w:rsidRPr="00B20D2D">
        <w:rPr>
          <w:rFonts w:ascii="Times New Roman" w:eastAsia="Times New Roman" w:hAnsi="Times New Roman" w:cs="Times New Roman"/>
          <w:sz w:val="24"/>
          <w:szCs w:val="24"/>
        </w:rPr>
        <w:t>2</w:t>
      </w:r>
      <w:r w:rsidR="0052744E">
        <w:rPr>
          <w:rFonts w:ascii="Times New Roman" w:eastAsia="Times New Roman" w:hAnsi="Times New Roman" w:cs="Times New Roman"/>
          <w:sz w:val="24"/>
          <w:szCs w:val="24"/>
        </w:rPr>
        <w:t>2</w:t>
      </w:r>
      <w:r w:rsidR="00FF6F27" w:rsidRPr="00B20D2D">
        <w:rPr>
          <w:rFonts w:ascii="Times New Roman" w:eastAsia="Times New Roman" w:hAnsi="Times New Roman" w:cs="Times New Roman"/>
          <w:sz w:val="24"/>
          <w:szCs w:val="24"/>
        </w:rPr>
        <w:t>. Vertinimas</w:t>
      </w:r>
      <w:r w:rsidR="00241D9D" w:rsidRPr="00B20D2D">
        <w:rPr>
          <w:rFonts w:ascii="Times New Roman" w:eastAsia="Times New Roman" w:hAnsi="Times New Roman" w:cs="Times New Roman"/>
          <w:sz w:val="24"/>
          <w:szCs w:val="24"/>
        </w:rPr>
        <w:t xml:space="preserve"> gimnazijoje</w:t>
      </w:r>
      <w:r w:rsidR="00FF6F27" w:rsidRPr="00B20D2D">
        <w:rPr>
          <w:rFonts w:ascii="Times New Roman" w:eastAsia="Times New Roman" w:hAnsi="Times New Roman" w:cs="Times New Roman"/>
          <w:sz w:val="24"/>
          <w:szCs w:val="24"/>
        </w:rPr>
        <w:t xml:space="preserve"> įgyvendinamas asmeniniu (mokinio), tarpasmeniniu (kelių mokinių),</w:t>
      </w:r>
      <w:r w:rsidR="00BB66DE">
        <w:rPr>
          <w:rFonts w:ascii="Times New Roman" w:eastAsia="Times New Roman" w:hAnsi="Times New Roman" w:cs="Times New Roman"/>
          <w:sz w:val="24"/>
          <w:szCs w:val="24"/>
        </w:rPr>
        <w:t xml:space="preserve"> </w:t>
      </w:r>
      <w:r w:rsidR="00FF6F27" w:rsidRPr="00B20D2D">
        <w:rPr>
          <w:rFonts w:ascii="Times New Roman" w:eastAsia="Times New Roman" w:hAnsi="Times New Roman" w:cs="Times New Roman"/>
          <w:sz w:val="24"/>
          <w:szCs w:val="24"/>
        </w:rPr>
        <w:t>bendruomeniniu (klasės ir mokyklos) ir nacionaliniu lygmenimis, kurie turi derėti tarpusavyje ir sudaryti bendrą sistemą:</w:t>
      </w:r>
    </w:p>
    <w:p w14:paraId="077A6FD9" w14:textId="3B988C91" w:rsidR="006901E5" w:rsidRPr="00B20D2D" w:rsidRDefault="00685928" w:rsidP="00E6602D">
      <w:pPr>
        <w:ind w:firstLine="720"/>
        <w:jc w:val="both"/>
        <w:rPr>
          <w:rFonts w:ascii="Times New Roman" w:eastAsia="Times New Roman" w:hAnsi="Times New Roman" w:cs="Times New Roman"/>
          <w:color w:val="auto"/>
          <w:sz w:val="24"/>
          <w:szCs w:val="24"/>
        </w:rPr>
      </w:pPr>
      <w:r w:rsidRPr="00B20D2D">
        <w:rPr>
          <w:rFonts w:ascii="Times New Roman" w:eastAsia="Times New Roman" w:hAnsi="Times New Roman" w:cs="Times New Roman"/>
          <w:color w:val="auto"/>
          <w:sz w:val="24"/>
          <w:szCs w:val="24"/>
        </w:rPr>
        <w:t>2</w:t>
      </w:r>
      <w:r w:rsidR="0052744E">
        <w:rPr>
          <w:rFonts w:ascii="Times New Roman" w:eastAsia="Times New Roman" w:hAnsi="Times New Roman" w:cs="Times New Roman"/>
          <w:color w:val="auto"/>
          <w:sz w:val="24"/>
          <w:szCs w:val="24"/>
        </w:rPr>
        <w:t>2</w:t>
      </w:r>
      <w:r w:rsidRPr="00B20D2D">
        <w:rPr>
          <w:rFonts w:ascii="Times New Roman" w:eastAsia="Times New Roman" w:hAnsi="Times New Roman" w:cs="Times New Roman"/>
          <w:color w:val="auto"/>
          <w:sz w:val="24"/>
          <w:szCs w:val="24"/>
        </w:rPr>
        <w:t>.1.</w:t>
      </w:r>
      <w:r w:rsidR="00FF6F27" w:rsidRPr="00B20D2D">
        <w:rPr>
          <w:rFonts w:ascii="Times New Roman" w:eastAsia="Times New Roman" w:hAnsi="Times New Roman" w:cs="Times New Roman"/>
          <w:color w:val="auto"/>
          <w:sz w:val="24"/>
          <w:szCs w:val="24"/>
        </w:rPr>
        <w:t xml:space="preserve"> asmeninis (mokinio) lygmuo apima mokinio konkrečių mokymosi pasiekimų įsivertinimą. Įsivertinimo metodai bei priemonės pa(</w:t>
      </w:r>
      <w:proofErr w:type="spellStart"/>
      <w:r w:rsidR="00FF6F27" w:rsidRPr="00B20D2D">
        <w:rPr>
          <w:rFonts w:ascii="Times New Roman" w:eastAsia="Times New Roman" w:hAnsi="Times New Roman" w:cs="Times New Roman"/>
          <w:color w:val="auto"/>
          <w:sz w:val="24"/>
          <w:szCs w:val="24"/>
        </w:rPr>
        <w:t>si</w:t>
      </w:r>
      <w:proofErr w:type="spellEnd"/>
      <w:r w:rsidR="00FF6F27" w:rsidRPr="00B20D2D">
        <w:rPr>
          <w:rFonts w:ascii="Times New Roman" w:eastAsia="Times New Roman" w:hAnsi="Times New Roman" w:cs="Times New Roman"/>
          <w:color w:val="auto"/>
          <w:sz w:val="24"/>
          <w:szCs w:val="24"/>
        </w:rPr>
        <w:t xml:space="preserve">)renkami atsižvelgiant į individualius mokinio poreikius, polinkius bei galimybes. Mokinių įsivertinimas ir ilgalaikis pažangos stebėjimas ugdo </w:t>
      </w:r>
      <w:proofErr w:type="spellStart"/>
      <w:r w:rsidR="00FF6F27" w:rsidRPr="00B20D2D">
        <w:rPr>
          <w:rFonts w:ascii="Times New Roman" w:eastAsia="Times New Roman" w:hAnsi="Times New Roman" w:cs="Times New Roman"/>
          <w:color w:val="auto"/>
          <w:sz w:val="24"/>
          <w:szCs w:val="24"/>
        </w:rPr>
        <w:t>savivaldaus</w:t>
      </w:r>
      <w:proofErr w:type="spellEnd"/>
      <w:r w:rsidR="00FF6F27" w:rsidRPr="00B20D2D">
        <w:rPr>
          <w:rFonts w:ascii="Times New Roman" w:eastAsia="Times New Roman" w:hAnsi="Times New Roman" w:cs="Times New Roman"/>
          <w:color w:val="auto"/>
          <w:sz w:val="24"/>
          <w:szCs w:val="24"/>
        </w:rPr>
        <w:t xml:space="preserve"> mokymosi gebėjimus;</w:t>
      </w:r>
    </w:p>
    <w:p w14:paraId="462EF8C2" w14:textId="0BBCE815" w:rsidR="006901E5" w:rsidRPr="00B20D2D" w:rsidRDefault="00587D02" w:rsidP="00BB66DE">
      <w:pPr>
        <w:ind w:firstLine="720"/>
        <w:jc w:val="both"/>
        <w:rPr>
          <w:rFonts w:ascii="Times New Roman" w:eastAsia="Times New Roman" w:hAnsi="Times New Roman" w:cs="Times New Roman"/>
          <w:sz w:val="24"/>
          <w:szCs w:val="24"/>
        </w:rPr>
      </w:pPr>
      <w:r w:rsidRPr="00B20D2D">
        <w:rPr>
          <w:rFonts w:ascii="Times New Roman" w:eastAsia="Times New Roman" w:hAnsi="Times New Roman" w:cs="Times New Roman"/>
          <w:color w:val="auto"/>
          <w:sz w:val="24"/>
          <w:szCs w:val="24"/>
        </w:rPr>
        <w:t>2</w:t>
      </w:r>
      <w:r w:rsidR="0052744E">
        <w:rPr>
          <w:rFonts w:ascii="Times New Roman" w:eastAsia="Times New Roman" w:hAnsi="Times New Roman" w:cs="Times New Roman"/>
          <w:color w:val="auto"/>
          <w:sz w:val="24"/>
          <w:szCs w:val="24"/>
        </w:rPr>
        <w:t>2</w:t>
      </w:r>
      <w:r w:rsidR="00FF6F27" w:rsidRPr="00B20D2D">
        <w:rPr>
          <w:rFonts w:ascii="Times New Roman" w:eastAsia="Times New Roman" w:hAnsi="Times New Roman" w:cs="Times New Roman"/>
          <w:color w:val="auto"/>
          <w:sz w:val="24"/>
          <w:szCs w:val="24"/>
        </w:rPr>
        <w:t xml:space="preserve">.2. </w:t>
      </w:r>
      <w:r w:rsidR="00FF6F27" w:rsidRPr="00B20D2D">
        <w:rPr>
          <w:rFonts w:ascii="Times New Roman" w:eastAsia="Times New Roman" w:hAnsi="Times New Roman" w:cs="Times New Roman"/>
          <w:sz w:val="24"/>
          <w:szCs w:val="24"/>
        </w:rPr>
        <w:t>tarpasmeninis (kelių mokinių) lygmuo apima mokinių tarpusavio įsivertinimą pagal</w:t>
      </w:r>
      <w:r w:rsidR="00BB66DE">
        <w:rPr>
          <w:rFonts w:ascii="Times New Roman" w:eastAsia="Times New Roman" w:hAnsi="Times New Roman" w:cs="Times New Roman"/>
          <w:sz w:val="24"/>
          <w:szCs w:val="24"/>
        </w:rPr>
        <w:t xml:space="preserve"> </w:t>
      </w:r>
      <w:r w:rsidR="00FF6F27" w:rsidRPr="00B20D2D">
        <w:rPr>
          <w:rFonts w:ascii="Times New Roman" w:eastAsia="Times New Roman" w:hAnsi="Times New Roman" w:cs="Times New Roman"/>
          <w:sz w:val="24"/>
          <w:szCs w:val="24"/>
        </w:rPr>
        <w:t>konkrečias kompetencijas. Įsivertinimo metodai bei priemonės pa(</w:t>
      </w:r>
      <w:proofErr w:type="spellStart"/>
      <w:r w:rsidR="00FF6F27" w:rsidRPr="00B20D2D">
        <w:rPr>
          <w:rFonts w:ascii="Times New Roman" w:eastAsia="Times New Roman" w:hAnsi="Times New Roman" w:cs="Times New Roman"/>
          <w:sz w:val="24"/>
          <w:szCs w:val="24"/>
        </w:rPr>
        <w:t>si</w:t>
      </w:r>
      <w:proofErr w:type="spellEnd"/>
      <w:r w:rsidR="00FF6F27" w:rsidRPr="00B20D2D">
        <w:rPr>
          <w:rFonts w:ascii="Times New Roman" w:eastAsia="Times New Roman" w:hAnsi="Times New Roman" w:cs="Times New Roman"/>
          <w:sz w:val="24"/>
          <w:szCs w:val="24"/>
        </w:rPr>
        <w:t>)renkami atsižvelgiant į mokinių tarpusavio santykius, darbo mažesnėse ar didesnėse grupėse patirtį, grupių dinamiką ir kitas svarbias porų ir / ar grupių charakteristikas;</w:t>
      </w:r>
    </w:p>
    <w:p w14:paraId="1309FEA0" w14:textId="3EDFDB36" w:rsidR="006901E5" w:rsidRPr="00B20D2D" w:rsidRDefault="00587D02" w:rsidP="00E6602D">
      <w:pPr>
        <w:ind w:firstLine="720"/>
        <w:jc w:val="both"/>
        <w:rPr>
          <w:rFonts w:ascii="Times New Roman" w:eastAsia="Times New Roman" w:hAnsi="Times New Roman" w:cs="Times New Roman"/>
          <w:sz w:val="24"/>
          <w:szCs w:val="24"/>
        </w:rPr>
      </w:pPr>
      <w:r w:rsidRPr="00B20D2D">
        <w:rPr>
          <w:rFonts w:ascii="Times New Roman" w:eastAsia="Times New Roman" w:hAnsi="Times New Roman" w:cs="Times New Roman"/>
          <w:sz w:val="24"/>
          <w:szCs w:val="24"/>
        </w:rPr>
        <w:t>2</w:t>
      </w:r>
      <w:r w:rsidR="0052744E">
        <w:rPr>
          <w:rFonts w:ascii="Times New Roman" w:eastAsia="Times New Roman" w:hAnsi="Times New Roman" w:cs="Times New Roman"/>
          <w:sz w:val="24"/>
          <w:szCs w:val="24"/>
        </w:rPr>
        <w:t>2</w:t>
      </w:r>
      <w:r w:rsidR="00FF6F27" w:rsidRPr="00B20D2D">
        <w:rPr>
          <w:rFonts w:ascii="Times New Roman" w:eastAsia="Times New Roman" w:hAnsi="Times New Roman" w:cs="Times New Roman"/>
          <w:sz w:val="24"/>
          <w:szCs w:val="24"/>
        </w:rPr>
        <w:t>.3. bendruomeninis klasės lygmuo apima mokytojo planuojamą ir įgyvendinamą mokinių pasiekimų vertinimą, siekiant visų trijų tikslų – padėti mokytis, pripažinti ir sertifikuoti rezultatus, valdyti mokymo(</w:t>
      </w:r>
      <w:proofErr w:type="spellStart"/>
      <w:r w:rsidR="00FF6F27" w:rsidRPr="00B20D2D">
        <w:rPr>
          <w:rFonts w:ascii="Times New Roman" w:eastAsia="Times New Roman" w:hAnsi="Times New Roman" w:cs="Times New Roman"/>
          <w:sz w:val="24"/>
          <w:szCs w:val="24"/>
        </w:rPr>
        <w:t>si</w:t>
      </w:r>
      <w:proofErr w:type="spellEnd"/>
      <w:r w:rsidR="00FF6F27" w:rsidRPr="00B20D2D">
        <w:rPr>
          <w:rFonts w:ascii="Times New Roman" w:eastAsia="Times New Roman" w:hAnsi="Times New Roman" w:cs="Times New Roman"/>
          <w:sz w:val="24"/>
          <w:szCs w:val="24"/>
        </w:rPr>
        <w:t>) kokybę. Mokinių pasiekimų vertinimo būdai, metodai bei priemonės pa(</w:t>
      </w:r>
      <w:proofErr w:type="spellStart"/>
      <w:r w:rsidR="00FF6F27" w:rsidRPr="00B20D2D">
        <w:rPr>
          <w:rFonts w:ascii="Times New Roman" w:eastAsia="Times New Roman" w:hAnsi="Times New Roman" w:cs="Times New Roman"/>
          <w:sz w:val="24"/>
          <w:szCs w:val="24"/>
        </w:rPr>
        <w:t>si</w:t>
      </w:r>
      <w:proofErr w:type="spellEnd"/>
      <w:r w:rsidR="00FF6F27" w:rsidRPr="00B20D2D">
        <w:rPr>
          <w:rFonts w:ascii="Times New Roman" w:eastAsia="Times New Roman" w:hAnsi="Times New Roman" w:cs="Times New Roman"/>
          <w:sz w:val="24"/>
          <w:szCs w:val="24"/>
        </w:rPr>
        <w:t>)renkami atsižvelgiant į mokymo(</w:t>
      </w:r>
      <w:proofErr w:type="spellStart"/>
      <w:r w:rsidR="00FF6F27" w:rsidRPr="00B20D2D">
        <w:rPr>
          <w:rFonts w:ascii="Times New Roman" w:eastAsia="Times New Roman" w:hAnsi="Times New Roman" w:cs="Times New Roman"/>
          <w:sz w:val="24"/>
          <w:szCs w:val="24"/>
        </w:rPr>
        <w:t>si</w:t>
      </w:r>
      <w:proofErr w:type="spellEnd"/>
      <w:r w:rsidR="00FF6F27" w:rsidRPr="00B20D2D">
        <w:rPr>
          <w:rFonts w:ascii="Times New Roman" w:eastAsia="Times New Roman" w:hAnsi="Times New Roman" w:cs="Times New Roman"/>
          <w:sz w:val="24"/>
          <w:szCs w:val="24"/>
        </w:rPr>
        <w:t>) tikslus, konkretaus mokomojo dalyko specifiką. Mokytojai įgyvendina kompetencijomis grįstus uždavinius pasiūlydami mokiniams atlikti turtingas užduotis, atskleidžiančias kompetencijų raišką;</w:t>
      </w:r>
    </w:p>
    <w:p w14:paraId="0179F2EE" w14:textId="172260F6" w:rsidR="006901E5" w:rsidRPr="00B20D2D" w:rsidRDefault="00587D02" w:rsidP="00E6602D">
      <w:pPr>
        <w:ind w:firstLine="720"/>
        <w:jc w:val="both"/>
        <w:rPr>
          <w:rFonts w:ascii="Times New Roman" w:eastAsia="Times New Roman" w:hAnsi="Times New Roman" w:cs="Times New Roman"/>
          <w:sz w:val="24"/>
          <w:szCs w:val="24"/>
        </w:rPr>
      </w:pPr>
      <w:r w:rsidRPr="00B20D2D">
        <w:rPr>
          <w:rFonts w:ascii="Times New Roman" w:eastAsia="Times New Roman" w:hAnsi="Times New Roman" w:cs="Times New Roman"/>
          <w:sz w:val="24"/>
          <w:szCs w:val="24"/>
        </w:rPr>
        <w:t>2</w:t>
      </w:r>
      <w:r w:rsidR="0052744E">
        <w:rPr>
          <w:rFonts w:ascii="Times New Roman" w:eastAsia="Times New Roman" w:hAnsi="Times New Roman" w:cs="Times New Roman"/>
          <w:sz w:val="24"/>
          <w:szCs w:val="24"/>
        </w:rPr>
        <w:t>2</w:t>
      </w:r>
      <w:r w:rsidR="00FF6F27" w:rsidRPr="00B20D2D">
        <w:rPr>
          <w:rFonts w:ascii="Times New Roman" w:eastAsia="Times New Roman" w:hAnsi="Times New Roman" w:cs="Times New Roman"/>
          <w:sz w:val="24"/>
          <w:szCs w:val="24"/>
        </w:rPr>
        <w:t>.4. bendruomeninis mokyklos lygmuo apima pedagoginės bendruomenės sukurtą vertinimo tvarką, derančią su nacionalinio lygmens dokumentais. Siekdami diegti mokslu grįstą pažangią mokinių pasiekimų vertinimo praktiką, pedagoginės bendruomenės nariai bendradarbiaudami tobulina profesines kompetencijas, kolegialiai priima sprendimus, drauge kuria bei palaiko vertinimo kultūrą bendruomenėje.</w:t>
      </w:r>
    </w:p>
    <w:p w14:paraId="3E694DC8" w14:textId="77777777" w:rsidR="006901E5" w:rsidRPr="00B20D2D" w:rsidRDefault="006901E5">
      <w:pPr>
        <w:ind w:firstLine="720"/>
        <w:jc w:val="both"/>
        <w:rPr>
          <w:rFonts w:ascii="Times New Roman" w:eastAsia="Times New Roman" w:hAnsi="Times New Roman" w:cs="Times New Roman"/>
          <w:sz w:val="24"/>
          <w:szCs w:val="24"/>
        </w:rPr>
      </w:pPr>
    </w:p>
    <w:p w14:paraId="048540E8" w14:textId="77777777" w:rsidR="00EB634C" w:rsidRPr="00B20D2D" w:rsidRDefault="00EB634C">
      <w:pPr>
        <w:ind w:firstLine="720"/>
        <w:jc w:val="both"/>
        <w:rPr>
          <w:rFonts w:ascii="Times New Roman" w:eastAsia="Times New Roman" w:hAnsi="Times New Roman" w:cs="Times New Roman"/>
          <w:sz w:val="24"/>
          <w:szCs w:val="24"/>
        </w:rPr>
      </w:pPr>
    </w:p>
    <w:p w14:paraId="68D9C9C5" w14:textId="06248CE9" w:rsidR="006901E5" w:rsidRPr="00B20D2D" w:rsidRDefault="00FF6F27" w:rsidP="00EB634C">
      <w:pPr>
        <w:jc w:val="center"/>
        <w:rPr>
          <w:rFonts w:ascii="Times New Roman" w:eastAsia="Times New Roman" w:hAnsi="Times New Roman" w:cs="Times New Roman"/>
          <w:b/>
          <w:sz w:val="24"/>
          <w:szCs w:val="24"/>
        </w:rPr>
      </w:pPr>
      <w:bookmarkStart w:id="2" w:name="_heading=h.44sinio" w:colFirst="0" w:colLast="0"/>
      <w:bookmarkEnd w:id="2"/>
      <w:r w:rsidRPr="00B20D2D">
        <w:rPr>
          <w:rFonts w:ascii="Times New Roman" w:eastAsia="Times New Roman" w:hAnsi="Times New Roman" w:cs="Times New Roman"/>
          <w:b/>
          <w:sz w:val="24"/>
          <w:szCs w:val="24"/>
        </w:rPr>
        <w:t>V</w:t>
      </w:r>
      <w:r w:rsidR="00241D9D" w:rsidRPr="00B20D2D">
        <w:rPr>
          <w:rFonts w:ascii="Times New Roman" w:eastAsia="Times New Roman" w:hAnsi="Times New Roman" w:cs="Times New Roman"/>
          <w:b/>
          <w:sz w:val="24"/>
          <w:szCs w:val="24"/>
        </w:rPr>
        <w:t>I</w:t>
      </w:r>
      <w:r w:rsidRPr="00B20D2D">
        <w:rPr>
          <w:rFonts w:ascii="Times New Roman" w:eastAsia="Times New Roman" w:hAnsi="Times New Roman" w:cs="Times New Roman"/>
          <w:b/>
          <w:sz w:val="24"/>
          <w:szCs w:val="24"/>
        </w:rPr>
        <w:t>. MOKINIŲ ĮGYTŲ KOMPETENCIJŲ VERTINIMAS</w:t>
      </w:r>
    </w:p>
    <w:p w14:paraId="061E8740" w14:textId="77777777" w:rsidR="006901E5" w:rsidRPr="00B20D2D" w:rsidRDefault="006901E5">
      <w:pPr>
        <w:jc w:val="center"/>
        <w:rPr>
          <w:rFonts w:ascii="Times New Roman" w:eastAsia="Times New Roman" w:hAnsi="Times New Roman" w:cs="Times New Roman"/>
          <w:b/>
          <w:sz w:val="24"/>
          <w:szCs w:val="24"/>
        </w:rPr>
      </w:pPr>
    </w:p>
    <w:p w14:paraId="5C375F51" w14:textId="02A83D6E" w:rsidR="006901E5" w:rsidRPr="00B20D2D" w:rsidRDefault="00587D02">
      <w:pPr>
        <w:ind w:firstLine="720"/>
        <w:jc w:val="both"/>
        <w:rPr>
          <w:rFonts w:ascii="Times New Roman" w:eastAsia="Times New Roman" w:hAnsi="Times New Roman" w:cs="Times New Roman"/>
          <w:sz w:val="24"/>
          <w:szCs w:val="24"/>
        </w:rPr>
      </w:pPr>
      <w:r w:rsidRPr="00B20D2D">
        <w:rPr>
          <w:rFonts w:ascii="Times New Roman" w:eastAsia="Times New Roman" w:hAnsi="Times New Roman" w:cs="Times New Roman"/>
          <w:sz w:val="24"/>
          <w:szCs w:val="24"/>
        </w:rPr>
        <w:lastRenderedPageBreak/>
        <w:t>2</w:t>
      </w:r>
      <w:r w:rsidR="0052744E">
        <w:rPr>
          <w:rFonts w:ascii="Times New Roman" w:eastAsia="Times New Roman" w:hAnsi="Times New Roman" w:cs="Times New Roman"/>
          <w:sz w:val="24"/>
          <w:szCs w:val="24"/>
        </w:rPr>
        <w:t>3</w:t>
      </w:r>
      <w:r w:rsidR="00FF6F27" w:rsidRPr="00B20D2D">
        <w:rPr>
          <w:rFonts w:ascii="Times New Roman" w:eastAsia="Times New Roman" w:hAnsi="Times New Roman" w:cs="Times New Roman"/>
          <w:sz w:val="24"/>
          <w:szCs w:val="24"/>
        </w:rPr>
        <w:t>. Kompetencijas galima pamatyti, t. y. atpažinti konkrečioje veikloje. Mokiniai ugdosi kompetencijas atlikdami užduotis pamokų metu ir dalyvaudami kitose ugdomosiose veiklose. Vertindami mokinių įgytas kompetencijas, mokytojai vadovaujasi nuostata, kad:</w:t>
      </w:r>
    </w:p>
    <w:p w14:paraId="535081B0" w14:textId="1648C415" w:rsidR="006901E5" w:rsidRPr="00B20D2D" w:rsidRDefault="00685928">
      <w:pPr>
        <w:ind w:firstLine="720"/>
        <w:jc w:val="both"/>
        <w:rPr>
          <w:rFonts w:ascii="Times New Roman" w:eastAsia="Times New Roman" w:hAnsi="Times New Roman" w:cs="Times New Roman"/>
          <w:sz w:val="24"/>
          <w:szCs w:val="24"/>
        </w:rPr>
      </w:pPr>
      <w:r w:rsidRPr="00B20D2D">
        <w:rPr>
          <w:rFonts w:ascii="Times New Roman" w:eastAsia="Times New Roman" w:hAnsi="Times New Roman" w:cs="Times New Roman"/>
          <w:sz w:val="24"/>
          <w:szCs w:val="24"/>
        </w:rPr>
        <w:t>2</w:t>
      </w:r>
      <w:r w:rsidR="0052744E">
        <w:rPr>
          <w:rFonts w:ascii="Times New Roman" w:eastAsia="Times New Roman" w:hAnsi="Times New Roman" w:cs="Times New Roman"/>
          <w:sz w:val="24"/>
          <w:szCs w:val="24"/>
        </w:rPr>
        <w:t>3</w:t>
      </w:r>
      <w:r w:rsidR="00FF6F27" w:rsidRPr="00B20D2D">
        <w:rPr>
          <w:rFonts w:ascii="Times New Roman" w:eastAsia="Times New Roman" w:hAnsi="Times New Roman" w:cs="Times New Roman"/>
          <w:sz w:val="24"/>
          <w:szCs w:val="24"/>
        </w:rPr>
        <w:t>.1. ugdant mokinių kompetencijas dalyku, jos vertinamos kartu su dalykiniais pasiekimais;</w:t>
      </w:r>
    </w:p>
    <w:p w14:paraId="528C1FEB" w14:textId="3F9EA655" w:rsidR="006901E5" w:rsidRPr="00B20D2D" w:rsidRDefault="00587D02">
      <w:pPr>
        <w:ind w:firstLine="720"/>
        <w:jc w:val="both"/>
        <w:rPr>
          <w:rFonts w:ascii="Times New Roman" w:eastAsia="Times New Roman" w:hAnsi="Times New Roman" w:cs="Times New Roman"/>
          <w:sz w:val="24"/>
          <w:szCs w:val="24"/>
        </w:rPr>
      </w:pPr>
      <w:r w:rsidRPr="00B20D2D">
        <w:rPr>
          <w:rFonts w:ascii="Times New Roman" w:eastAsia="Times New Roman" w:hAnsi="Times New Roman" w:cs="Times New Roman"/>
          <w:sz w:val="24"/>
          <w:szCs w:val="24"/>
        </w:rPr>
        <w:t>2</w:t>
      </w:r>
      <w:r w:rsidR="0052744E">
        <w:rPr>
          <w:rFonts w:ascii="Times New Roman" w:eastAsia="Times New Roman" w:hAnsi="Times New Roman" w:cs="Times New Roman"/>
          <w:sz w:val="24"/>
          <w:szCs w:val="24"/>
        </w:rPr>
        <w:t>3</w:t>
      </w:r>
      <w:r w:rsidR="00FF6F27" w:rsidRPr="00B20D2D">
        <w:rPr>
          <w:rFonts w:ascii="Times New Roman" w:eastAsia="Times New Roman" w:hAnsi="Times New Roman" w:cs="Times New Roman"/>
          <w:sz w:val="24"/>
          <w:szCs w:val="24"/>
        </w:rPr>
        <w:t>.2. mokinių kompetencijos, įgytos dalyvaujant socialinėse, pilietinėse, kultūrinėse ir kitose ugdomosiose veiklose, vertinamos fiksuojant mokinių pasiekimų informaciją dienyne.</w:t>
      </w:r>
    </w:p>
    <w:p w14:paraId="7A0E5A44" w14:textId="69202D3E" w:rsidR="006E6819" w:rsidRPr="00BB66DE" w:rsidRDefault="00587D02" w:rsidP="00BB66DE">
      <w:pPr>
        <w:ind w:firstLine="720"/>
        <w:jc w:val="both"/>
        <w:rPr>
          <w:rFonts w:ascii="Times New Roman" w:eastAsia="Times New Roman" w:hAnsi="Times New Roman" w:cs="Times New Roman"/>
          <w:sz w:val="24"/>
          <w:szCs w:val="24"/>
        </w:rPr>
      </w:pPr>
      <w:r w:rsidRPr="00B20D2D">
        <w:rPr>
          <w:rFonts w:ascii="Times New Roman" w:eastAsia="Times New Roman" w:hAnsi="Times New Roman" w:cs="Times New Roman"/>
          <w:sz w:val="24"/>
          <w:szCs w:val="24"/>
        </w:rPr>
        <w:t>2</w:t>
      </w:r>
      <w:r w:rsidR="0052744E">
        <w:rPr>
          <w:rFonts w:ascii="Times New Roman" w:eastAsia="Times New Roman" w:hAnsi="Times New Roman" w:cs="Times New Roman"/>
          <w:sz w:val="24"/>
          <w:szCs w:val="24"/>
        </w:rPr>
        <w:t>3</w:t>
      </w:r>
      <w:r w:rsidR="00FF6F27" w:rsidRPr="00B20D2D">
        <w:rPr>
          <w:rFonts w:ascii="Times New Roman" w:eastAsia="Times New Roman" w:hAnsi="Times New Roman" w:cs="Times New Roman"/>
          <w:sz w:val="24"/>
          <w:szCs w:val="24"/>
        </w:rPr>
        <w:t>.3. informaciją apie mokinių dalyvavimą įvairiose ugdomosiose veiklose pateikia mokytojai, organizavę veiklas (dalyvių sąrašai, padėkos ir pan.).</w:t>
      </w:r>
    </w:p>
    <w:p w14:paraId="76F155EB" w14:textId="77777777" w:rsidR="006E6819" w:rsidRPr="00B20D2D" w:rsidRDefault="006E6819" w:rsidP="006E6819">
      <w:pPr>
        <w:pStyle w:val="Heading11"/>
        <w:ind w:left="1080"/>
        <w:outlineLvl w:val="9"/>
        <w:rPr>
          <w:w w:val="105"/>
          <w:sz w:val="24"/>
          <w:szCs w:val="24"/>
          <w:lang w:val="lt-LT"/>
        </w:rPr>
      </w:pPr>
    </w:p>
    <w:p w14:paraId="4174E7B2" w14:textId="433E6DFB" w:rsidR="006E6819" w:rsidRPr="00B20D2D" w:rsidRDefault="00EB634C" w:rsidP="00EB634C">
      <w:pPr>
        <w:pStyle w:val="Heading11"/>
        <w:ind w:left="2520" w:firstLine="360"/>
        <w:outlineLvl w:val="9"/>
        <w:rPr>
          <w:w w:val="105"/>
          <w:sz w:val="24"/>
          <w:szCs w:val="24"/>
          <w:lang w:val="lt-LT"/>
        </w:rPr>
      </w:pPr>
      <w:r w:rsidRPr="00B20D2D">
        <w:rPr>
          <w:w w:val="105"/>
          <w:sz w:val="24"/>
          <w:szCs w:val="24"/>
          <w:lang w:val="lt-LT"/>
        </w:rPr>
        <w:t>VII.</w:t>
      </w:r>
      <w:r w:rsidR="006E6819" w:rsidRPr="00B20D2D">
        <w:rPr>
          <w:w w:val="105"/>
          <w:sz w:val="24"/>
          <w:szCs w:val="24"/>
          <w:lang w:val="lt-LT"/>
        </w:rPr>
        <w:t>VERTINIMAS MOKANT</w:t>
      </w:r>
    </w:p>
    <w:p w14:paraId="3CE965BD" w14:textId="77777777" w:rsidR="006E6819" w:rsidRPr="00B20D2D" w:rsidRDefault="006E6819" w:rsidP="006E6819">
      <w:pPr>
        <w:pStyle w:val="Heading11"/>
        <w:ind w:left="360"/>
        <w:rPr>
          <w:w w:val="105"/>
          <w:sz w:val="24"/>
          <w:szCs w:val="24"/>
          <w:lang w:val="lt-LT"/>
        </w:rPr>
      </w:pPr>
    </w:p>
    <w:p w14:paraId="02AE16E7" w14:textId="7A201A5D" w:rsidR="004B6073" w:rsidRPr="00B20D2D" w:rsidRDefault="00992601" w:rsidP="00BB66D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5928" w:rsidRPr="00B20D2D">
        <w:rPr>
          <w:rFonts w:ascii="Times New Roman" w:eastAsia="Times New Roman" w:hAnsi="Times New Roman" w:cs="Times New Roman"/>
          <w:sz w:val="24"/>
          <w:szCs w:val="24"/>
        </w:rPr>
        <w:t>2</w:t>
      </w:r>
      <w:r w:rsidR="0052744E">
        <w:rPr>
          <w:rFonts w:ascii="Times New Roman" w:eastAsia="Times New Roman" w:hAnsi="Times New Roman" w:cs="Times New Roman"/>
          <w:sz w:val="24"/>
          <w:szCs w:val="24"/>
        </w:rPr>
        <w:t>4</w:t>
      </w:r>
      <w:r w:rsidR="004B6073" w:rsidRPr="00B20D2D">
        <w:rPr>
          <w:rFonts w:ascii="Times New Roman" w:eastAsia="Times New Roman" w:hAnsi="Times New Roman" w:cs="Times New Roman"/>
          <w:sz w:val="24"/>
          <w:szCs w:val="24"/>
        </w:rPr>
        <w:t>. Mokytojai, pradėdami naują skyrių (temą), su mokiniais aptaria tikslus, uždavinius, darbo metodus, vertinimo kriterijus, tipus ir būdus.</w:t>
      </w:r>
    </w:p>
    <w:p w14:paraId="6C2283E3" w14:textId="69A38EB7" w:rsidR="00685928" w:rsidRPr="00B20D2D" w:rsidRDefault="0052744E" w:rsidP="00BB66DE">
      <w:pPr>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 xml:space="preserve">         </w:t>
      </w:r>
      <w:r w:rsidR="009926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25</w:t>
      </w:r>
      <w:r w:rsidR="004B6073" w:rsidRPr="00B20D2D">
        <w:rPr>
          <w:rFonts w:ascii="Times New Roman" w:eastAsia="Times New Roman" w:hAnsi="Times New Roman" w:cs="Times New Roman"/>
          <w:sz w:val="24"/>
          <w:szCs w:val="24"/>
        </w:rPr>
        <w:t>. Mokinių žinios, gebėjimai, įgūdžiai, pastangos, pažanga vertinama pagal Bendrųjų programų reikalavimus, p</w:t>
      </w:r>
      <w:r w:rsidR="00F90CFD">
        <w:rPr>
          <w:rFonts w:ascii="Times New Roman" w:eastAsia="Times New Roman" w:hAnsi="Times New Roman" w:cs="Times New Roman"/>
          <w:sz w:val="24"/>
          <w:szCs w:val="24"/>
        </w:rPr>
        <w:t>radinio</w:t>
      </w:r>
      <w:r w:rsidR="004B6073" w:rsidRPr="00B20D2D">
        <w:rPr>
          <w:rFonts w:ascii="Times New Roman" w:eastAsia="Times New Roman" w:hAnsi="Times New Roman" w:cs="Times New Roman"/>
          <w:sz w:val="24"/>
          <w:szCs w:val="24"/>
        </w:rPr>
        <w:t xml:space="preserve"> ugdymo pasiekimų patikrinimo</w:t>
      </w:r>
      <w:r w:rsidR="00F90CFD">
        <w:rPr>
          <w:rFonts w:ascii="Times New Roman" w:eastAsia="Times New Roman" w:hAnsi="Times New Roman" w:cs="Times New Roman"/>
          <w:sz w:val="24"/>
          <w:szCs w:val="24"/>
        </w:rPr>
        <w:t>,</w:t>
      </w:r>
      <w:r w:rsidR="004B6073" w:rsidRPr="00B20D2D">
        <w:rPr>
          <w:rFonts w:ascii="Times New Roman" w:eastAsia="Times New Roman" w:hAnsi="Times New Roman" w:cs="Times New Roman"/>
          <w:sz w:val="24"/>
          <w:szCs w:val="24"/>
        </w:rPr>
        <w:t xml:space="preserve"> metodinėse grupėse aptartus ir suderintus dalyko vertinimo metodus, formas ir kriterijus. Mokinių, besimokančių pagal p</w:t>
      </w:r>
      <w:r w:rsidR="00F90CFD">
        <w:rPr>
          <w:rFonts w:ascii="Times New Roman" w:eastAsia="Times New Roman" w:hAnsi="Times New Roman" w:cs="Times New Roman"/>
          <w:sz w:val="24"/>
          <w:szCs w:val="24"/>
        </w:rPr>
        <w:t>radinio ugdymo</w:t>
      </w:r>
      <w:r w:rsidR="004B6073" w:rsidRPr="00B20D2D">
        <w:rPr>
          <w:rFonts w:ascii="Times New Roman" w:eastAsia="Times New Roman" w:hAnsi="Times New Roman" w:cs="Times New Roman"/>
          <w:sz w:val="24"/>
          <w:szCs w:val="24"/>
        </w:rPr>
        <w:t xml:space="preserve"> </w:t>
      </w:r>
      <w:r w:rsidR="00685928" w:rsidRPr="00B20D2D">
        <w:rPr>
          <w:rFonts w:ascii="Times New Roman" w:eastAsia="Times New Roman" w:hAnsi="Times New Roman" w:cs="Times New Roman"/>
          <w:sz w:val="24"/>
          <w:szCs w:val="24"/>
        </w:rPr>
        <w:t>programą</w:t>
      </w:r>
      <w:r w:rsidR="004B6073" w:rsidRPr="00B20D2D">
        <w:rPr>
          <w:rFonts w:ascii="Times New Roman" w:eastAsia="Times New Roman" w:hAnsi="Times New Roman" w:cs="Times New Roman"/>
          <w:sz w:val="24"/>
          <w:szCs w:val="24"/>
        </w:rPr>
        <w:t xml:space="preserve">, pasiekimams ir pažangai vertinti ir įsivertinti naudojami </w:t>
      </w:r>
      <w:r w:rsidR="00F90CFD">
        <w:rPr>
          <w:rFonts w:ascii="Times New Roman" w:eastAsia="Times New Roman" w:hAnsi="Times New Roman" w:cs="Times New Roman"/>
          <w:sz w:val="24"/>
          <w:szCs w:val="24"/>
        </w:rPr>
        <w:t>lygiai</w:t>
      </w:r>
      <w:r w:rsidR="004B6073" w:rsidRPr="00B20D2D">
        <w:rPr>
          <w:rFonts w:ascii="Times New Roman" w:eastAsia="Times New Roman" w:hAnsi="Times New Roman" w:cs="Times New Roman"/>
          <w:sz w:val="24"/>
          <w:szCs w:val="24"/>
        </w:rPr>
        <w:t xml:space="preserve">, komentarai, įsivertinimas, įrašai „įskaityta“, „neįskaityta“. Mokinių individualios pasiekimų ir pažangos stebėjimui naudojama </w:t>
      </w:r>
      <w:r w:rsidR="00685928" w:rsidRPr="00B20D2D">
        <w:rPr>
          <w:rFonts w:ascii="Times New Roman" w:eastAsia="Times New Roman" w:hAnsi="Times New Roman" w:cs="Times New Roman"/>
          <w:color w:val="auto"/>
          <w:sz w:val="24"/>
          <w:szCs w:val="24"/>
        </w:rPr>
        <w:t>Dieveniškių Adomo Mickevičiaus gimnazijos mokinių individualios pažangos stebėjimo ir fiksavimo  tvarka.</w:t>
      </w:r>
    </w:p>
    <w:p w14:paraId="0B932F21" w14:textId="1E55288C" w:rsidR="004B6073" w:rsidRPr="00B20D2D" w:rsidRDefault="00685928" w:rsidP="00BB66DE">
      <w:pPr>
        <w:ind w:firstLine="720"/>
        <w:jc w:val="both"/>
        <w:rPr>
          <w:rFonts w:ascii="Times New Roman" w:eastAsia="Times New Roman" w:hAnsi="Times New Roman" w:cs="Times New Roman"/>
          <w:sz w:val="24"/>
          <w:szCs w:val="24"/>
        </w:rPr>
      </w:pPr>
      <w:r w:rsidRPr="00B20D2D">
        <w:rPr>
          <w:rFonts w:ascii="Times New Roman" w:eastAsia="Times New Roman" w:hAnsi="Times New Roman" w:cs="Times New Roman"/>
          <w:sz w:val="24"/>
          <w:szCs w:val="24"/>
        </w:rPr>
        <w:t>2</w:t>
      </w:r>
      <w:r w:rsidR="0052744E">
        <w:rPr>
          <w:rFonts w:ascii="Times New Roman" w:eastAsia="Times New Roman" w:hAnsi="Times New Roman" w:cs="Times New Roman"/>
          <w:sz w:val="24"/>
          <w:szCs w:val="24"/>
        </w:rPr>
        <w:t>6</w:t>
      </w:r>
      <w:r w:rsidR="004B6073" w:rsidRPr="00B20D2D">
        <w:rPr>
          <w:rFonts w:ascii="Times New Roman" w:eastAsia="Times New Roman" w:hAnsi="Times New Roman" w:cs="Times New Roman"/>
          <w:sz w:val="24"/>
          <w:szCs w:val="24"/>
        </w:rPr>
        <w:t xml:space="preserve">. Mokinių mokymosi pasiekimai vertinami sistemingai, formuojamasis vertinimas derinamas su </w:t>
      </w:r>
      <w:r w:rsidRPr="00B20D2D">
        <w:rPr>
          <w:rFonts w:ascii="Times New Roman" w:eastAsia="Times New Roman" w:hAnsi="Times New Roman" w:cs="Times New Roman"/>
          <w:sz w:val="24"/>
          <w:szCs w:val="24"/>
        </w:rPr>
        <w:t>a</w:t>
      </w:r>
      <w:r w:rsidR="004B6073" w:rsidRPr="00B20D2D">
        <w:rPr>
          <w:rFonts w:ascii="Times New Roman" w:eastAsia="Times New Roman" w:hAnsi="Times New Roman" w:cs="Times New Roman"/>
          <w:sz w:val="24"/>
          <w:szCs w:val="24"/>
        </w:rPr>
        <w:t>pibendrinamuoju vertinimu.</w:t>
      </w:r>
    </w:p>
    <w:p w14:paraId="60767CD5" w14:textId="5325F9BB" w:rsidR="004B6073" w:rsidRPr="00B20D2D" w:rsidRDefault="0052744E" w:rsidP="00BB66DE">
      <w:pPr>
        <w:ind w:firstLine="7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4B6073" w:rsidRPr="00B20D2D">
        <w:rPr>
          <w:rFonts w:ascii="Times New Roman" w:eastAsia="Times New Roman" w:hAnsi="Times New Roman" w:cs="Times New Roman"/>
          <w:sz w:val="24"/>
          <w:szCs w:val="24"/>
        </w:rPr>
        <w:t xml:space="preserve">. </w:t>
      </w:r>
      <w:r w:rsidR="00F90CFD">
        <w:rPr>
          <w:rFonts w:ascii="Times New Roman" w:eastAsia="Times New Roman" w:hAnsi="Times New Roman" w:cs="Times New Roman"/>
          <w:sz w:val="24"/>
          <w:szCs w:val="24"/>
        </w:rPr>
        <w:t>Lygia</w:t>
      </w:r>
      <w:r w:rsidR="00DE72E7">
        <w:rPr>
          <w:rFonts w:ascii="Times New Roman" w:eastAsia="Times New Roman" w:hAnsi="Times New Roman" w:cs="Times New Roman"/>
          <w:sz w:val="24"/>
          <w:szCs w:val="24"/>
        </w:rPr>
        <w:t>is</w:t>
      </w:r>
      <w:r w:rsidR="004B6073" w:rsidRPr="00B20D2D">
        <w:rPr>
          <w:rFonts w:ascii="Times New Roman" w:eastAsia="Times New Roman" w:hAnsi="Times New Roman" w:cs="Times New Roman"/>
          <w:sz w:val="24"/>
          <w:szCs w:val="24"/>
        </w:rPr>
        <w:t xml:space="preserve"> vertinama mokinių žinios, gebėjimai, įgūdžiai ir pažanga, bet ne mokinių elgesio taisyklių pažeidimai.</w:t>
      </w:r>
    </w:p>
    <w:p w14:paraId="70C0AF87" w14:textId="6CF47C50" w:rsidR="007A218C" w:rsidRPr="007D3777" w:rsidRDefault="0052744E" w:rsidP="00BB66DE">
      <w:pPr>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28</w:t>
      </w:r>
      <w:r w:rsidR="004B6073" w:rsidRPr="0081275F">
        <w:rPr>
          <w:rFonts w:ascii="Times New Roman" w:hAnsi="Times New Roman" w:cs="Times New Roman"/>
          <w:color w:val="auto"/>
          <w:sz w:val="24"/>
          <w:szCs w:val="24"/>
        </w:rPr>
        <w:t xml:space="preserve">. </w:t>
      </w:r>
      <w:r w:rsidR="004B6073" w:rsidRPr="007D3777">
        <w:rPr>
          <w:rFonts w:ascii="Times New Roman" w:hAnsi="Times New Roman" w:cs="Times New Roman"/>
          <w:color w:val="auto"/>
          <w:sz w:val="24"/>
          <w:szCs w:val="24"/>
        </w:rPr>
        <w:t xml:space="preserve">Kalbinio ugdymo (lietuvių kalba ir literatūra, </w:t>
      </w:r>
      <w:r w:rsidR="00B30D83" w:rsidRPr="007D3777">
        <w:rPr>
          <w:rFonts w:ascii="Times New Roman" w:hAnsi="Times New Roman" w:cs="Times New Roman"/>
          <w:color w:val="auto"/>
          <w:sz w:val="24"/>
          <w:szCs w:val="24"/>
          <w:shd w:val="clear" w:color="auto" w:fill="FAFAFA"/>
        </w:rPr>
        <w:t>lenkų tautinės mažumos gimtoji kalba ir literatūra</w:t>
      </w:r>
      <w:r w:rsidR="004B6073" w:rsidRPr="007D3777">
        <w:rPr>
          <w:rFonts w:ascii="Times New Roman" w:hAnsi="Times New Roman" w:cs="Times New Roman"/>
          <w:color w:val="auto"/>
          <w:sz w:val="24"/>
          <w:szCs w:val="24"/>
        </w:rPr>
        <w:t xml:space="preserve">, užsienio kalba), visuomeninio  ugdymo, </w:t>
      </w:r>
      <w:r w:rsidR="00DE72E7" w:rsidRPr="007D3777">
        <w:rPr>
          <w:rFonts w:ascii="Times New Roman" w:hAnsi="Times New Roman" w:cs="Times New Roman"/>
          <w:color w:val="auto"/>
          <w:sz w:val="24"/>
          <w:szCs w:val="24"/>
        </w:rPr>
        <w:t xml:space="preserve"> </w:t>
      </w:r>
      <w:r w:rsidR="004B6073" w:rsidRPr="007D3777">
        <w:rPr>
          <w:rFonts w:ascii="Times New Roman" w:hAnsi="Times New Roman" w:cs="Times New Roman"/>
          <w:color w:val="auto"/>
          <w:sz w:val="24"/>
          <w:szCs w:val="24"/>
        </w:rPr>
        <w:t xml:space="preserve"> </w:t>
      </w:r>
      <w:r w:rsidR="005F5C86" w:rsidRPr="007D3777">
        <w:rPr>
          <w:rFonts w:ascii="Times New Roman" w:hAnsi="Times New Roman" w:cs="Times New Roman"/>
          <w:color w:val="auto"/>
          <w:sz w:val="24"/>
          <w:szCs w:val="24"/>
        </w:rPr>
        <w:t xml:space="preserve">matematinio, </w:t>
      </w:r>
      <w:r w:rsidR="004B6073" w:rsidRPr="007D3777">
        <w:rPr>
          <w:rFonts w:ascii="Times New Roman" w:hAnsi="Times New Roman" w:cs="Times New Roman"/>
          <w:color w:val="auto"/>
          <w:sz w:val="24"/>
          <w:szCs w:val="24"/>
        </w:rPr>
        <w:t xml:space="preserve">gamtamokslinio ir technologinio ugdymas (matematika, informatika, </w:t>
      </w:r>
      <w:r w:rsidR="00BA2E93" w:rsidRPr="007D3777">
        <w:rPr>
          <w:rFonts w:ascii="Times New Roman" w:hAnsi="Times New Roman" w:cs="Times New Roman"/>
          <w:color w:val="auto"/>
          <w:sz w:val="24"/>
          <w:szCs w:val="24"/>
        </w:rPr>
        <w:t>gamtos mokslai, technologijos</w:t>
      </w:r>
      <w:r w:rsidR="00685928" w:rsidRPr="007D3777">
        <w:rPr>
          <w:rFonts w:ascii="Times New Roman" w:hAnsi="Times New Roman" w:cs="Times New Roman"/>
          <w:color w:val="auto"/>
          <w:sz w:val="24"/>
          <w:szCs w:val="24"/>
        </w:rPr>
        <w:t>)</w:t>
      </w:r>
      <w:r w:rsidR="004B6073" w:rsidRPr="007D3777">
        <w:rPr>
          <w:rFonts w:ascii="Times New Roman" w:hAnsi="Times New Roman" w:cs="Times New Roman"/>
          <w:color w:val="auto"/>
          <w:sz w:val="24"/>
          <w:szCs w:val="24"/>
        </w:rPr>
        <w:t>, meninio ugdymo (</w:t>
      </w:r>
      <w:r w:rsidR="00685928" w:rsidRPr="007D3777">
        <w:rPr>
          <w:rFonts w:ascii="Times New Roman" w:hAnsi="Times New Roman" w:cs="Times New Roman"/>
          <w:color w:val="auto"/>
          <w:sz w:val="24"/>
          <w:szCs w:val="24"/>
        </w:rPr>
        <w:t>dailė, muzika, šokis</w:t>
      </w:r>
      <w:r w:rsidR="004B6073" w:rsidRPr="007D3777">
        <w:rPr>
          <w:rFonts w:ascii="Times New Roman" w:hAnsi="Times New Roman" w:cs="Times New Roman"/>
          <w:color w:val="auto"/>
          <w:sz w:val="24"/>
          <w:szCs w:val="24"/>
        </w:rPr>
        <w:t xml:space="preserve">), fizinio ugdymo pasiekimai  vertinami </w:t>
      </w:r>
      <w:r w:rsidR="004103A1" w:rsidRPr="007D3777">
        <w:rPr>
          <w:rFonts w:ascii="Times New Roman" w:hAnsi="Times New Roman" w:cs="Times New Roman"/>
          <w:color w:val="auto"/>
          <w:sz w:val="24"/>
          <w:szCs w:val="24"/>
        </w:rPr>
        <w:t>lygiais</w:t>
      </w:r>
      <w:r w:rsidR="004B6073" w:rsidRPr="007D3777">
        <w:rPr>
          <w:rFonts w:ascii="Times New Roman" w:hAnsi="Times New Roman" w:cs="Times New Roman"/>
          <w:color w:val="auto"/>
          <w:sz w:val="24"/>
          <w:szCs w:val="24"/>
        </w:rPr>
        <w:t>.</w:t>
      </w:r>
      <w:r w:rsidR="007A218C" w:rsidRPr="007D3777">
        <w:rPr>
          <w:rFonts w:ascii="Times New Roman" w:hAnsi="Times New Roman" w:cs="Times New Roman"/>
          <w:color w:val="auto"/>
          <w:sz w:val="24"/>
          <w:szCs w:val="24"/>
        </w:rPr>
        <w:t xml:space="preserve"> Įrašas „atleista“ įrašomas, jeigu mokinys yra atleistas pagal gydytojo rekomendaciją ir mokyklos vadovo</w:t>
      </w:r>
      <w:r w:rsidR="007A218C" w:rsidRPr="007D3777">
        <w:rPr>
          <w:rFonts w:ascii="Times New Roman" w:hAnsi="Times New Roman" w:cs="Times New Roman"/>
          <w:color w:val="auto"/>
          <w:spacing w:val="-4"/>
          <w:sz w:val="24"/>
          <w:szCs w:val="24"/>
        </w:rPr>
        <w:t xml:space="preserve"> </w:t>
      </w:r>
      <w:r w:rsidR="007A218C" w:rsidRPr="007D3777">
        <w:rPr>
          <w:rFonts w:ascii="Times New Roman" w:hAnsi="Times New Roman" w:cs="Times New Roman"/>
          <w:color w:val="auto"/>
          <w:sz w:val="24"/>
          <w:szCs w:val="24"/>
        </w:rPr>
        <w:t>įsakymą.</w:t>
      </w:r>
    </w:p>
    <w:p w14:paraId="0F833EC2" w14:textId="1B337C5D" w:rsidR="004B6073" w:rsidRPr="00B20D2D" w:rsidRDefault="007D3777" w:rsidP="00BB66D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4B6073" w:rsidRPr="00B20D2D">
        <w:rPr>
          <w:rFonts w:ascii="Times New Roman" w:eastAsia="Times New Roman" w:hAnsi="Times New Roman" w:cs="Times New Roman"/>
          <w:sz w:val="24"/>
          <w:szCs w:val="24"/>
        </w:rPr>
        <w:t>. Dorinio ugdy</w:t>
      </w:r>
      <w:r w:rsidR="004103A1">
        <w:rPr>
          <w:rFonts w:ascii="Times New Roman" w:eastAsia="Times New Roman" w:hAnsi="Times New Roman" w:cs="Times New Roman"/>
          <w:sz w:val="24"/>
          <w:szCs w:val="24"/>
        </w:rPr>
        <w:t>mo</w:t>
      </w:r>
      <w:r w:rsidR="004B6073" w:rsidRPr="00B20D2D">
        <w:rPr>
          <w:rFonts w:ascii="Times New Roman" w:eastAsia="Times New Roman" w:hAnsi="Times New Roman" w:cs="Times New Roman"/>
          <w:sz w:val="24"/>
          <w:szCs w:val="24"/>
        </w:rPr>
        <w:t xml:space="preserve"> pasiekimai vertinami įrašu „įskaityta“ arba</w:t>
      </w:r>
      <w:r w:rsidR="00BB66DE">
        <w:rPr>
          <w:rFonts w:ascii="Times New Roman" w:eastAsia="Times New Roman" w:hAnsi="Times New Roman" w:cs="Times New Roman"/>
          <w:sz w:val="24"/>
          <w:szCs w:val="24"/>
        </w:rPr>
        <w:t xml:space="preserve"> </w:t>
      </w:r>
      <w:r w:rsidR="004B6073" w:rsidRPr="00B20D2D">
        <w:rPr>
          <w:rFonts w:ascii="Times New Roman" w:eastAsia="Times New Roman" w:hAnsi="Times New Roman" w:cs="Times New Roman"/>
          <w:sz w:val="24"/>
          <w:szCs w:val="24"/>
        </w:rPr>
        <w:t>„neįskaityta“.</w:t>
      </w:r>
    </w:p>
    <w:p w14:paraId="70A1F8AE" w14:textId="4B897C85" w:rsidR="004B6073" w:rsidRPr="00B20D2D" w:rsidRDefault="00685928" w:rsidP="00BB66DE">
      <w:pPr>
        <w:ind w:firstLine="709"/>
        <w:jc w:val="both"/>
        <w:rPr>
          <w:rFonts w:ascii="Times New Roman" w:eastAsia="Times New Roman" w:hAnsi="Times New Roman" w:cs="Times New Roman"/>
          <w:sz w:val="24"/>
          <w:szCs w:val="24"/>
        </w:rPr>
      </w:pPr>
      <w:r w:rsidRPr="00B20D2D">
        <w:rPr>
          <w:rFonts w:ascii="Times New Roman" w:eastAsia="Times New Roman" w:hAnsi="Times New Roman" w:cs="Times New Roman"/>
          <w:sz w:val="24"/>
          <w:szCs w:val="24"/>
        </w:rPr>
        <w:t>3</w:t>
      </w:r>
      <w:r w:rsidR="007D3777">
        <w:rPr>
          <w:rFonts w:ascii="Times New Roman" w:eastAsia="Times New Roman" w:hAnsi="Times New Roman" w:cs="Times New Roman"/>
          <w:sz w:val="24"/>
          <w:szCs w:val="24"/>
        </w:rPr>
        <w:t>0</w:t>
      </w:r>
      <w:r w:rsidR="004B6073" w:rsidRPr="00B20D2D">
        <w:rPr>
          <w:rFonts w:ascii="Times New Roman" w:eastAsia="Times New Roman" w:hAnsi="Times New Roman" w:cs="Times New Roman"/>
          <w:sz w:val="24"/>
          <w:szCs w:val="24"/>
        </w:rPr>
        <w:t xml:space="preserve">. Specialiosios medicininės fizinio pajėgumo grupės mokinių pasiekimai </w:t>
      </w:r>
      <w:r w:rsidR="007A218C" w:rsidRPr="00B20D2D">
        <w:rPr>
          <w:rFonts w:ascii="Times New Roman" w:eastAsia="Times New Roman" w:hAnsi="Times New Roman" w:cs="Times New Roman"/>
          <w:sz w:val="24"/>
          <w:szCs w:val="24"/>
        </w:rPr>
        <w:t>fizinio ugdymo</w:t>
      </w:r>
      <w:r w:rsidR="00BB66DE">
        <w:rPr>
          <w:rFonts w:ascii="Times New Roman" w:eastAsia="Times New Roman" w:hAnsi="Times New Roman" w:cs="Times New Roman"/>
          <w:sz w:val="24"/>
          <w:szCs w:val="24"/>
        </w:rPr>
        <w:t xml:space="preserve"> </w:t>
      </w:r>
      <w:r w:rsidR="004B6073" w:rsidRPr="00B20D2D">
        <w:rPr>
          <w:rFonts w:ascii="Times New Roman" w:eastAsia="Times New Roman" w:hAnsi="Times New Roman" w:cs="Times New Roman"/>
          <w:sz w:val="24"/>
          <w:szCs w:val="24"/>
        </w:rPr>
        <w:t xml:space="preserve">pratybose vertinami įrašu „įskaityta“ arba „neįskaityta.“  </w:t>
      </w:r>
    </w:p>
    <w:p w14:paraId="4DDAB07B" w14:textId="269D75AE" w:rsidR="004B6073" w:rsidRPr="00B20D2D" w:rsidRDefault="00685928" w:rsidP="004B6073">
      <w:pPr>
        <w:ind w:firstLine="720"/>
        <w:jc w:val="both"/>
        <w:rPr>
          <w:rFonts w:ascii="Times New Roman" w:eastAsia="Times New Roman" w:hAnsi="Times New Roman" w:cs="Times New Roman"/>
          <w:sz w:val="24"/>
          <w:szCs w:val="24"/>
        </w:rPr>
      </w:pPr>
      <w:r w:rsidRPr="00B20D2D">
        <w:rPr>
          <w:rFonts w:ascii="Times New Roman" w:eastAsia="Times New Roman" w:hAnsi="Times New Roman" w:cs="Times New Roman"/>
          <w:sz w:val="24"/>
          <w:szCs w:val="24"/>
        </w:rPr>
        <w:t>3</w:t>
      </w:r>
      <w:r w:rsidR="007D3777">
        <w:rPr>
          <w:rFonts w:ascii="Times New Roman" w:eastAsia="Times New Roman" w:hAnsi="Times New Roman" w:cs="Times New Roman"/>
          <w:sz w:val="24"/>
          <w:szCs w:val="24"/>
        </w:rPr>
        <w:t>1</w:t>
      </w:r>
      <w:r w:rsidR="004B6073" w:rsidRPr="00B20D2D">
        <w:rPr>
          <w:rFonts w:ascii="Times New Roman" w:eastAsia="Times New Roman" w:hAnsi="Times New Roman" w:cs="Times New Roman"/>
          <w:sz w:val="24"/>
          <w:szCs w:val="24"/>
        </w:rPr>
        <w:t xml:space="preserve">. Už dalyvavimą respublikinėse ir rajono olimpiadose, konkursuose ir varžybose mokytojas dalykininkas e-dienyne įrašo </w:t>
      </w:r>
      <w:r w:rsidR="004103A1">
        <w:rPr>
          <w:rFonts w:ascii="Times New Roman" w:eastAsia="Times New Roman" w:hAnsi="Times New Roman" w:cs="Times New Roman"/>
          <w:sz w:val="24"/>
          <w:szCs w:val="24"/>
        </w:rPr>
        <w:t>pagyrimą ir lygį</w:t>
      </w:r>
      <w:r w:rsidR="004B6073" w:rsidRPr="00B20D2D">
        <w:rPr>
          <w:rFonts w:ascii="Times New Roman" w:eastAsia="Times New Roman" w:hAnsi="Times New Roman" w:cs="Times New Roman"/>
          <w:sz w:val="24"/>
          <w:szCs w:val="24"/>
        </w:rPr>
        <w:t>.</w:t>
      </w:r>
      <w:r w:rsidR="004103A1">
        <w:rPr>
          <w:rFonts w:ascii="Times New Roman" w:eastAsia="Times New Roman" w:hAnsi="Times New Roman" w:cs="Times New Roman"/>
          <w:sz w:val="24"/>
          <w:szCs w:val="24"/>
        </w:rPr>
        <w:t xml:space="preserve"> </w:t>
      </w:r>
    </w:p>
    <w:p w14:paraId="59B149AE" w14:textId="58800A8D" w:rsidR="004B6073" w:rsidRPr="00B20D2D" w:rsidRDefault="00685928" w:rsidP="004B6073">
      <w:pPr>
        <w:ind w:firstLine="709"/>
        <w:jc w:val="both"/>
        <w:rPr>
          <w:rFonts w:ascii="Times New Roman" w:eastAsia="Times New Roman" w:hAnsi="Times New Roman" w:cs="Times New Roman"/>
          <w:sz w:val="24"/>
          <w:szCs w:val="24"/>
        </w:rPr>
      </w:pPr>
      <w:r w:rsidRPr="00B20D2D">
        <w:rPr>
          <w:rFonts w:ascii="Times New Roman" w:eastAsia="Times New Roman" w:hAnsi="Times New Roman" w:cs="Times New Roman"/>
          <w:sz w:val="24"/>
          <w:szCs w:val="24"/>
        </w:rPr>
        <w:t>3</w:t>
      </w:r>
      <w:r w:rsidR="007D3777">
        <w:rPr>
          <w:rFonts w:ascii="Times New Roman" w:eastAsia="Times New Roman" w:hAnsi="Times New Roman" w:cs="Times New Roman"/>
          <w:sz w:val="24"/>
          <w:szCs w:val="24"/>
        </w:rPr>
        <w:t>2</w:t>
      </w:r>
      <w:r w:rsidR="004B6073" w:rsidRPr="00B20D2D">
        <w:rPr>
          <w:rFonts w:ascii="Times New Roman" w:eastAsia="Times New Roman" w:hAnsi="Times New Roman" w:cs="Times New Roman"/>
          <w:sz w:val="24"/>
          <w:szCs w:val="24"/>
        </w:rPr>
        <w:t>. Gimnazijoje</w:t>
      </w:r>
      <w:r w:rsidR="007D3777">
        <w:rPr>
          <w:rFonts w:ascii="Times New Roman" w:eastAsia="Times New Roman" w:hAnsi="Times New Roman" w:cs="Times New Roman"/>
          <w:sz w:val="24"/>
          <w:szCs w:val="24"/>
        </w:rPr>
        <w:t xml:space="preserve"> </w:t>
      </w:r>
      <w:r w:rsidR="00A63225">
        <w:rPr>
          <w:rFonts w:ascii="Times New Roman" w:eastAsia="Times New Roman" w:hAnsi="Times New Roman" w:cs="Times New Roman"/>
          <w:sz w:val="24"/>
          <w:szCs w:val="24"/>
        </w:rPr>
        <w:t>pradinių klasėse</w:t>
      </w:r>
      <w:r w:rsidR="004B6073" w:rsidRPr="00B20D2D">
        <w:rPr>
          <w:rFonts w:ascii="Times New Roman" w:eastAsia="Times New Roman" w:hAnsi="Times New Roman" w:cs="Times New Roman"/>
          <w:sz w:val="24"/>
          <w:szCs w:val="24"/>
        </w:rPr>
        <w:t xml:space="preserve"> taikoma vertinimo skalė:</w:t>
      </w:r>
    </w:p>
    <w:tbl>
      <w:tblPr>
        <w:tblW w:w="8384" w:type="dxa"/>
        <w:tblInd w:w="109" w:type="dxa"/>
        <w:tblLayout w:type="fixed"/>
        <w:tblCellMar>
          <w:left w:w="10" w:type="dxa"/>
          <w:right w:w="10" w:type="dxa"/>
        </w:tblCellMar>
        <w:tblLook w:val="0000" w:firstRow="0" w:lastRow="0" w:firstColumn="0" w:lastColumn="0" w:noHBand="0" w:noVBand="0"/>
      </w:tblPr>
      <w:tblGrid>
        <w:gridCol w:w="2804"/>
        <w:gridCol w:w="3770"/>
        <w:gridCol w:w="1810"/>
      </w:tblGrid>
      <w:tr w:rsidR="004103A1" w:rsidRPr="00B20D2D" w14:paraId="5874C829" w14:textId="77777777" w:rsidTr="00A63225">
        <w:trPr>
          <w:gridAfter w:val="1"/>
          <w:wAfter w:w="1810" w:type="dxa"/>
          <w:trHeight w:val="277"/>
        </w:trPr>
        <w:tc>
          <w:tcPr>
            <w:tcW w:w="28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F028CD" w14:textId="77777777" w:rsidR="004103A1" w:rsidRPr="00B20D2D" w:rsidRDefault="004103A1" w:rsidP="00901B7F">
            <w:pPr>
              <w:pStyle w:val="TableParagraph"/>
              <w:spacing w:before="14" w:line="251" w:lineRule="auto"/>
              <w:ind w:left="360"/>
              <w:rPr>
                <w:b/>
                <w:kern w:val="3"/>
                <w:sz w:val="24"/>
                <w:szCs w:val="24"/>
                <w:lang w:val="lt-LT" w:bidi="hi-IN"/>
              </w:rPr>
            </w:pPr>
            <w:r w:rsidRPr="00B20D2D">
              <w:rPr>
                <w:b/>
                <w:kern w:val="3"/>
                <w:sz w:val="24"/>
                <w:szCs w:val="24"/>
                <w:lang w:val="lt-LT" w:bidi="hi-IN"/>
              </w:rPr>
              <w:t>Pasiekimų lygis</w:t>
            </w:r>
          </w:p>
        </w:tc>
        <w:tc>
          <w:tcPr>
            <w:tcW w:w="37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59ECC2" w14:textId="77777777" w:rsidR="004103A1" w:rsidRPr="00B20D2D" w:rsidRDefault="004103A1" w:rsidP="00901B7F">
            <w:pPr>
              <w:pStyle w:val="TableParagraph"/>
              <w:spacing w:before="14" w:line="251" w:lineRule="auto"/>
              <w:ind w:left="360"/>
              <w:rPr>
                <w:b/>
                <w:kern w:val="3"/>
                <w:sz w:val="24"/>
                <w:szCs w:val="24"/>
                <w:lang w:val="lt-LT" w:bidi="hi-IN"/>
              </w:rPr>
            </w:pPr>
            <w:r w:rsidRPr="00B20D2D">
              <w:rPr>
                <w:b/>
                <w:kern w:val="3"/>
                <w:sz w:val="24"/>
                <w:szCs w:val="24"/>
                <w:lang w:val="lt-LT" w:bidi="hi-IN"/>
              </w:rPr>
              <w:t>Trumpas apibūdinimas</w:t>
            </w:r>
          </w:p>
        </w:tc>
      </w:tr>
      <w:tr w:rsidR="004103A1" w:rsidRPr="00B20D2D" w14:paraId="64D92C17" w14:textId="77777777" w:rsidTr="00A63225">
        <w:trPr>
          <w:trHeight w:val="278"/>
        </w:trPr>
        <w:tc>
          <w:tcPr>
            <w:tcW w:w="28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2FC3F5" w14:textId="77777777" w:rsidR="004103A1" w:rsidRPr="00B20D2D" w:rsidRDefault="004103A1" w:rsidP="00901B7F">
            <w:pPr>
              <w:pStyle w:val="TableParagraph"/>
              <w:spacing w:line="251" w:lineRule="auto"/>
              <w:ind w:left="360"/>
              <w:rPr>
                <w:kern w:val="3"/>
                <w:sz w:val="24"/>
                <w:szCs w:val="24"/>
                <w:lang w:val="lt-LT" w:bidi="hi-IN"/>
              </w:rPr>
            </w:pPr>
            <w:r w:rsidRPr="00B20D2D">
              <w:rPr>
                <w:kern w:val="3"/>
                <w:sz w:val="24"/>
                <w:szCs w:val="24"/>
                <w:lang w:val="lt-LT" w:bidi="hi-IN"/>
              </w:rPr>
              <w:t>aukštesnysis</w:t>
            </w:r>
          </w:p>
        </w:tc>
        <w:tc>
          <w:tcPr>
            <w:tcW w:w="37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7D5989" w14:textId="77777777" w:rsidR="004103A1" w:rsidRPr="00B20D2D" w:rsidRDefault="004103A1" w:rsidP="00901B7F">
            <w:pPr>
              <w:pStyle w:val="TableParagraph"/>
              <w:spacing w:line="251" w:lineRule="auto"/>
              <w:ind w:left="360"/>
              <w:rPr>
                <w:kern w:val="3"/>
                <w:sz w:val="24"/>
                <w:szCs w:val="24"/>
                <w:lang w:val="lt-LT" w:bidi="hi-IN"/>
              </w:rPr>
            </w:pPr>
            <w:r w:rsidRPr="00B20D2D">
              <w:rPr>
                <w:kern w:val="3"/>
                <w:sz w:val="24"/>
                <w:szCs w:val="24"/>
                <w:lang w:val="lt-LT" w:bidi="hi-IN"/>
              </w:rPr>
              <w:t>puikiai</w:t>
            </w:r>
          </w:p>
        </w:tc>
        <w:tc>
          <w:tcPr>
            <w:tcW w:w="1810" w:type="dxa"/>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33948C5A" w14:textId="77777777" w:rsidR="004103A1" w:rsidRPr="00B20D2D" w:rsidRDefault="004103A1" w:rsidP="00901B7F">
            <w:pPr>
              <w:pStyle w:val="TableParagraph"/>
              <w:spacing w:line="251" w:lineRule="auto"/>
              <w:ind w:left="360"/>
              <w:rPr>
                <w:kern w:val="3"/>
                <w:sz w:val="24"/>
                <w:szCs w:val="24"/>
                <w:lang w:val="lt-LT" w:bidi="hi-IN"/>
              </w:rPr>
            </w:pPr>
            <w:r w:rsidRPr="00B20D2D">
              <w:rPr>
                <w:kern w:val="3"/>
                <w:sz w:val="24"/>
                <w:szCs w:val="24"/>
                <w:lang w:val="lt-LT" w:bidi="hi-IN"/>
              </w:rPr>
              <w:t>Įskaityta</w:t>
            </w:r>
          </w:p>
        </w:tc>
      </w:tr>
      <w:tr w:rsidR="004103A1" w:rsidRPr="00B20D2D" w14:paraId="799649EC" w14:textId="77777777" w:rsidTr="00A63225">
        <w:trPr>
          <w:trHeight w:val="270"/>
        </w:trPr>
        <w:tc>
          <w:tcPr>
            <w:tcW w:w="28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7D4E8F" w14:textId="77777777" w:rsidR="004103A1" w:rsidRPr="00B20D2D" w:rsidRDefault="004103A1" w:rsidP="00901B7F">
            <w:pPr>
              <w:spacing w:line="240" w:lineRule="auto"/>
              <w:rPr>
                <w:rFonts w:ascii="Times New Roman" w:eastAsia="Times New Roman" w:hAnsi="Times New Roman" w:cs="Times New Roman"/>
                <w:sz w:val="24"/>
                <w:szCs w:val="24"/>
                <w:lang w:eastAsia="en-US" w:bidi="hi-IN"/>
              </w:rPr>
            </w:pPr>
          </w:p>
        </w:tc>
        <w:tc>
          <w:tcPr>
            <w:tcW w:w="37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3BCCD8" w14:textId="77777777" w:rsidR="004103A1" w:rsidRPr="00B20D2D" w:rsidRDefault="004103A1" w:rsidP="00901B7F">
            <w:pPr>
              <w:pStyle w:val="TableParagraph"/>
              <w:spacing w:line="251" w:lineRule="auto"/>
              <w:ind w:left="360"/>
              <w:rPr>
                <w:sz w:val="24"/>
                <w:szCs w:val="24"/>
                <w:lang w:val="lt-LT"/>
              </w:rPr>
            </w:pPr>
            <w:r w:rsidRPr="00B20D2D">
              <w:rPr>
                <w:kern w:val="3"/>
                <w:sz w:val="24"/>
                <w:szCs w:val="24"/>
                <w:lang w:val="lt-LT" w:bidi="hi-IN"/>
              </w:rPr>
              <w:t>labai gerai</w:t>
            </w:r>
          </w:p>
        </w:tc>
        <w:tc>
          <w:tcPr>
            <w:tcW w:w="1810" w:type="dxa"/>
            <w:vMerge/>
            <w:tcBorders>
              <w:left w:val="single" w:sz="4" w:space="0" w:color="000000"/>
              <w:right w:val="single" w:sz="4" w:space="0" w:color="000000"/>
            </w:tcBorders>
            <w:shd w:val="clear" w:color="auto" w:fill="auto"/>
            <w:tcMar>
              <w:top w:w="0" w:type="dxa"/>
              <w:left w:w="0" w:type="dxa"/>
              <w:bottom w:w="0" w:type="dxa"/>
              <w:right w:w="0" w:type="dxa"/>
            </w:tcMar>
          </w:tcPr>
          <w:p w14:paraId="0C9635B0" w14:textId="77777777" w:rsidR="004103A1" w:rsidRPr="00B20D2D" w:rsidRDefault="004103A1" w:rsidP="00901B7F">
            <w:pPr>
              <w:spacing w:line="240" w:lineRule="auto"/>
              <w:rPr>
                <w:rFonts w:ascii="Times New Roman" w:eastAsia="Times New Roman" w:hAnsi="Times New Roman" w:cs="Times New Roman"/>
                <w:sz w:val="24"/>
                <w:szCs w:val="24"/>
                <w:lang w:eastAsia="en-US" w:bidi="hi-IN"/>
              </w:rPr>
            </w:pPr>
          </w:p>
        </w:tc>
      </w:tr>
      <w:tr w:rsidR="004103A1" w:rsidRPr="00B20D2D" w14:paraId="0C3DFCA5" w14:textId="77777777" w:rsidTr="00A63225">
        <w:trPr>
          <w:trHeight w:val="277"/>
        </w:trPr>
        <w:tc>
          <w:tcPr>
            <w:tcW w:w="28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9ECA4A" w14:textId="77777777" w:rsidR="004103A1" w:rsidRPr="00B20D2D" w:rsidRDefault="004103A1" w:rsidP="00901B7F">
            <w:pPr>
              <w:pStyle w:val="TableParagraph"/>
              <w:spacing w:before="7" w:line="251" w:lineRule="auto"/>
              <w:ind w:left="360"/>
              <w:rPr>
                <w:kern w:val="3"/>
                <w:sz w:val="24"/>
                <w:szCs w:val="24"/>
                <w:lang w:val="lt-LT" w:bidi="hi-IN"/>
              </w:rPr>
            </w:pPr>
            <w:r w:rsidRPr="00B20D2D">
              <w:rPr>
                <w:kern w:val="3"/>
                <w:sz w:val="24"/>
                <w:szCs w:val="24"/>
                <w:lang w:val="lt-LT" w:bidi="hi-IN"/>
              </w:rPr>
              <w:t>pagrindinis</w:t>
            </w:r>
          </w:p>
        </w:tc>
        <w:tc>
          <w:tcPr>
            <w:tcW w:w="37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C32D90" w14:textId="77777777" w:rsidR="004103A1" w:rsidRPr="00B20D2D" w:rsidRDefault="004103A1" w:rsidP="00901B7F">
            <w:pPr>
              <w:pStyle w:val="TableParagraph"/>
              <w:spacing w:before="7" w:line="251" w:lineRule="auto"/>
              <w:ind w:left="360"/>
              <w:rPr>
                <w:kern w:val="3"/>
                <w:sz w:val="24"/>
                <w:szCs w:val="24"/>
                <w:lang w:val="lt-LT" w:bidi="hi-IN"/>
              </w:rPr>
            </w:pPr>
            <w:r w:rsidRPr="00B20D2D">
              <w:rPr>
                <w:kern w:val="3"/>
                <w:sz w:val="24"/>
                <w:szCs w:val="24"/>
                <w:lang w:val="lt-LT" w:bidi="hi-IN"/>
              </w:rPr>
              <w:t>gerai</w:t>
            </w:r>
          </w:p>
        </w:tc>
        <w:tc>
          <w:tcPr>
            <w:tcW w:w="1810" w:type="dxa"/>
            <w:vMerge/>
            <w:tcBorders>
              <w:left w:val="single" w:sz="4" w:space="0" w:color="000000"/>
              <w:right w:val="single" w:sz="4" w:space="0" w:color="000000"/>
            </w:tcBorders>
            <w:shd w:val="clear" w:color="auto" w:fill="auto"/>
            <w:tcMar>
              <w:top w:w="0" w:type="dxa"/>
              <w:left w:w="0" w:type="dxa"/>
              <w:bottom w:w="0" w:type="dxa"/>
              <w:right w:w="0" w:type="dxa"/>
            </w:tcMar>
          </w:tcPr>
          <w:p w14:paraId="4EDCEB5C" w14:textId="77777777" w:rsidR="004103A1" w:rsidRPr="00B20D2D" w:rsidRDefault="004103A1" w:rsidP="00901B7F">
            <w:pPr>
              <w:spacing w:line="240" w:lineRule="auto"/>
              <w:rPr>
                <w:rFonts w:ascii="Times New Roman" w:eastAsia="Times New Roman" w:hAnsi="Times New Roman" w:cs="Times New Roman"/>
                <w:sz w:val="24"/>
                <w:szCs w:val="24"/>
                <w:lang w:eastAsia="en-US" w:bidi="hi-IN"/>
              </w:rPr>
            </w:pPr>
          </w:p>
        </w:tc>
      </w:tr>
      <w:tr w:rsidR="004103A1" w:rsidRPr="00B20D2D" w14:paraId="1301A70D" w14:textId="77777777" w:rsidTr="00A63225">
        <w:trPr>
          <w:trHeight w:val="278"/>
        </w:trPr>
        <w:tc>
          <w:tcPr>
            <w:tcW w:w="28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11FFB6" w14:textId="77777777" w:rsidR="004103A1" w:rsidRPr="00B20D2D" w:rsidRDefault="004103A1" w:rsidP="00901B7F">
            <w:pPr>
              <w:spacing w:line="240" w:lineRule="auto"/>
              <w:rPr>
                <w:rFonts w:ascii="Times New Roman" w:eastAsia="Times New Roman" w:hAnsi="Times New Roman" w:cs="Times New Roman"/>
                <w:sz w:val="24"/>
                <w:szCs w:val="24"/>
                <w:lang w:eastAsia="en-US" w:bidi="hi-IN"/>
              </w:rPr>
            </w:pPr>
          </w:p>
        </w:tc>
        <w:tc>
          <w:tcPr>
            <w:tcW w:w="37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8BC4AD" w14:textId="77777777" w:rsidR="004103A1" w:rsidRPr="00B20D2D" w:rsidRDefault="004103A1" w:rsidP="00901B7F">
            <w:pPr>
              <w:pStyle w:val="TableParagraph"/>
              <w:spacing w:before="7" w:line="251" w:lineRule="auto"/>
              <w:ind w:left="360"/>
              <w:rPr>
                <w:kern w:val="3"/>
                <w:sz w:val="24"/>
                <w:szCs w:val="24"/>
                <w:lang w:val="lt-LT" w:bidi="hi-IN"/>
              </w:rPr>
            </w:pPr>
            <w:r w:rsidRPr="00B20D2D">
              <w:rPr>
                <w:kern w:val="3"/>
                <w:sz w:val="24"/>
                <w:szCs w:val="24"/>
                <w:lang w:val="lt-LT" w:bidi="hi-IN"/>
              </w:rPr>
              <w:t>pakankamai gerai</w:t>
            </w:r>
          </w:p>
        </w:tc>
        <w:tc>
          <w:tcPr>
            <w:tcW w:w="1810" w:type="dxa"/>
            <w:vMerge/>
            <w:tcBorders>
              <w:left w:val="single" w:sz="4" w:space="0" w:color="000000"/>
              <w:right w:val="single" w:sz="4" w:space="0" w:color="000000"/>
            </w:tcBorders>
            <w:shd w:val="clear" w:color="auto" w:fill="auto"/>
            <w:tcMar>
              <w:top w:w="0" w:type="dxa"/>
              <w:left w:w="0" w:type="dxa"/>
              <w:bottom w:w="0" w:type="dxa"/>
              <w:right w:w="0" w:type="dxa"/>
            </w:tcMar>
          </w:tcPr>
          <w:p w14:paraId="529E03B9" w14:textId="77777777" w:rsidR="004103A1" w:rsidRPr="00B20D2D" w:rsidRDefault="004103A1" w:rsidP="00901B7F">
            <w:pPr>
              <w:spacing w:line="240" w:lineRule="auto"/>
              <w:rPr>
                <w:rFonts w:ascii="Times New Roman" w:eastAsia="Times New Roman" w:hAnsi="Times New Roman" w:cs="Times New Roman"/>
                <w:sz w:val="24"/>
                <w:szCs w:val="24"/>
                <w:lang w:eastAsia="en-US" w:bidi="hi-IN"/>
              </w:rPr>
            </w:pPr>
          </w:p>
        </w:tc>
      </w:tr>
      <w:tr w:rsidR="004103A1" w:rsidRPr="00B20D2D" w14:paraId="7EF4BDDA" w14:textId="77777777" w:rsidTr="00A63225">
        <w:trPr>
          <w:trHeight w:val="270"/>
        </w:trPr>
        <w:tc>
          <w:tcPr>
            <w:tcW w:w="28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726534" w14:textId="77777777" w:rsidR="004103A1" w:rsidRPr="00B20D2D" w:rsidRDefault="004103A1" w:rsidP="00901B7F">
            <w:pPr>
              <w:pStyle w:val="TableParagraph"/>
              <w:spacing w:line="251" w:lineRule="auto"/>
              <w:ind w:left="360"/>
              <w:rPr>
                <w:kern w:val="3"/>
                <w:sz w:val="24"/>
                <w:szCs w:val="24"/>
                <w:lang w:val="lt-LT" w:bidi="hi-IN"/>
              </w:rPr>
            </w:pPr>
            <w:r w:rsidRPr="00B20D2D">
              <w:rPr>
                <w:kern w:val="3"/>
                <w:sz w:val="24"/>
                <w:szCs w:val="24"/>
                <w:lang w:val="lt-LT" w:bidi="hi-IN"/>
              </w:rPr>
              <w:t>patenkinamas</w:t>
            </w:r>
          </w:p>
        </w:tc>
        <w:tc>
          <w:tcPr>
            <w:tcW w:w="37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A160AB" w14:textId="77777777" w:rsidR="004103A1" w:rsidRPr="00B20D2D" w:rsidRDefault="004103A1" w:rsidP="00901B7F">
            <w:pPr>
              <w:pStyle w:val="TableParagraph"/>
              <w:spacing w:line="251" w:lineRule="auto"/>
              <w:ind w:left="360"/>
              <w:rPr>
                <w:kern w:val="3"/>
                <w:sz w:val="24"/>
                <w:szCs w:val="24"/>
                <w:lang w:val="lt-LT" w:bidi="hi-IN"/>
              </w:rPr>
            </w:pPr>
            <w:r w:rsidRPr="00B20D2D">
              <w:rPr>
                <w:kern w:val="3"/>
                <w:sz w:val="24"/>
                <w:szCs w:val="24"/>
                <w:lang w:val="lt-LT" w:bidi="hi-IN"/>
              </w:rPr>
              <w:t>vidutiniškai</w:t>
            </w:r>
          </w:p>
        </w:tc>
        <w:tc>
          <w:tcPr>
            <w:tcW w:w="1810" w:type="dxa"/>
            <w:vMerge/>
            <w:tcBorders>
              <w:left w:val="single" w:sz="4" w:space="0" w:color="000000"/>
              <w:right w:val="single" w:sz="4" w:space="0" w:color="000000"/>
            </w:tcBorders>
            <w:shd w:val="clear" w:color="auto" w:fill="auto"/>
            <w:tcMar>
              <w:top w:w="0" w:type="dxa"/>
              <w:left w:w="0" w:type="dxa"/>
              <w:bottom w:w="0" w:type="dxa"/>
              <w:right w:w="0" w:type="dxa"/>
            </w:tcMar>
          </w:tcPr>
          <w:p w14:paraId="2E794FBC" w14:textId="77777777" w:rsidR="004103A1" w:rsidRPr="00B20D2D" w:rsidRDefault="004103A1" w:rsidP="00901B7F">
            <w:pPr>
              <w:spacing w:line="240" w:lineRule="auto"/>
              <w:rPr>
                <w:rFonts w:ascii="Times New Roman" w:eastAsia="Times New Roman" w:hAnsi="Times New Roman" w:cs="Times New Roman"/>
                <w:sz w:val="24"/>
                <w:szCs w:val="24"/>
                <w:lang w:eastAsia="en-US" w:bidi="hi-IN"/>
              </w:rPr>
            </w:pPr>
          </w:p>
        </w:tc>
      </w:tr>
      <w:tr w:rsidR="004103A1" w:rsidRPr="00B20D2D" w14:paraId="2B21D5B8" w14:textId="77777777" w:rsidTr="00A63225">
        <w:trPr>
          <w:trHeight w:val="277"/>
        </w:trPr>
        <w:tc>
          <w:tcPr>
            <w:tcW w:w="28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245D3E" w14:textId="77777777" w:rsidR="004103A1" w:rsidRPr="00B20D2D" w:rsidRDefault="004103A1" w:rsidP="00901B7F">
            <w:pPr>
              <w:spacing w:line="240" w:lineRule="auto"/>
              <w:rPr>
                <w:rFonts w:ascii="Times New Roman" w:eastAsia="Times New Roman" w:hAnsi="Times New Roman" w:cs="Times New Roman"/>
                <w:sz w:val="24"/>
                <w:szCs w:val="24"/>
                <w:lang w:eastAsia="en-US" w:bidi="hi-IN"/>
              </w:rPr>
            </w:pPr>
          </w:p>
        </w:tc>
        <w:tc>
          <w:tcPr>
            <w:tcW w:w="37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19CF8B" w14:textId="77777777" w:rsidR="004103A1" w:rsidRPr="00B20D2D" w:rsidRDefault="004103A1" w:rsidP="00901B7F">
            <w:pPr>
              <w:pStyle w:val="TableParagraph"/>
              <w:spacing w:before="7" w:line="251" w:lineRule="auto"/>
              <w:ind w:left="360"/>
              <w:rPr>
                <w:kern w:val="3"/>
                <w:sz w:val="24"/>
                <w:szCs w:val="24"/>
                <w:lang w:val="lt-LT" w:bidi="hi-IN"/>
              </w:rPr>
            </w:pPr>
            <w:r w:rsidRPr="00B20D2D">
              <w:rPr>
                <w:kern w:val="3"/>
                <w:sz w:val="24"/>
                <w:szCs w:val="24"/>
                <w:lang w:val="lt-LT" w:bidi="hi-IN"/>
              </w:rPr>
              <w:t>pakankamai patenkinamai</w:t>
            </w:r>
          </w:p>
        </w:tc>
        <w:tc>
          <w:tcPr>
            <w:tcW w:w="1810" w:type="dxa"/>
            <w:vMerge/>
            <w:tcBorders>
              <w:left w:val="single" w:sz="4" w:space="0" w:color="000000"/>
              <w:right w:val="single" w:sz="4" w:space="0" w:color="000000"/>
            </w:tcBorders>
            <w:shd w:val="clear" w:color="auto" w:fill="auto"/>
            <w:tcMar>
              <w:top w:w="0" w:type="dxa"/>
              <w:left w:w="0" w:type="dxa"/>
              <w:bottom w:w="0" w:type="dxa"/>
              <w:right w:w="0" w:type="dxa"/>
            </w:tcMar>
          </w:tcPr>
          <w:p w14:paraId="4A57F369" w14:textId="77777777" w:rsidR="004103A1" w:rsidRPr="00B20D2D" w:rsidRDefault="004103A1" w:rsidP="00901B7F">
            <w:pPr>
              <w:spacing w:line="240" w:lineRule="auto"/>
              <w:rPr>
                <w:rFonts w:ascii="Times New Roman" w:eastAsia="Times New Roman" w:hAnsi="Times New Roman" w:cs="Times New Roman"/>
                <w:sz w:val="24"/>
                <w:szCs w:val="24"/>
                <w:lang w:eastAsia="en-US" w:bidi="hi-IN"/>
              </w:rPr>
            </w:pPr>
          </w:p>
        </w:tc>
      </w:tr>
      <w:tr w:rsidR="004103A1" w:rsidRPr="00B20D2D" w14:paraId="6A874060" w14:textId="77777777" w:rsidTr="00A63225">
        <w:trPr>
          <w:trHeight w:val="277"/>
        </w:trPr>
        <w:tc>
          <w:tcPr>
            <w:tcW w:w="2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C10ADC3" w14:textId="1F8FD276" w:rsidR="004103A1" w:rsidRPr="00B20D2D" w:rsidRDefault="00992601" w:rsidP="00992601">
            <w:pPr>
              <w:spacing w:line="251" w:lineRule="auto"/>
              <w:rPr>
                <w:rFonts w:ascii="Times New Roman" w:eastAsia="Times New Roman" w:hAnsi="Times New Roman" w:cs="Times New Roman"/>
                <w:sz w:val="24"/>
                <w:szCs w:val="24"/>
                <w:lang w:eastAsia="en-US" w:bidi="hi-IN"/>
              </w:rPr>
            </w:pPr>
            <w:r>
              <w:rPr>
                <w:rFonts w:ascii="Times New Roman" w:eastAsia="Times New Roman" w:hAnsi="Times New Roman" w:cs="Times New Roman"/>
                <w:sz w:val="24"/>
                <w:szCs w:val="24"/>
                <w:lang w:eastAsia="en-US" w:bidi="hi-IN"/>
              </w:rPr>
              <w:t xml:space="preserve">      </w:t>
            </w:r>
            <w:r w:rsidR="004103A1" w:rsidRPr="00B20D2D">
              <w:rPr>
                <w:rFonts w:ascii="Times New Roman" w:eastAsia="Times New Roman" w:hAnsi="Times New Roman" w:cs="Times New Roman"/>
                <w:sz w:val="24"/>
                <w:szCs w:val="24"/>
                <w:lang w:eastAsia="en-US" w:bidi="hi-IN"/>
              </w:rPr>
              <w:t>slenkstinis</w:t>
            </w:r>
          </w:p>
        </w:tc>
        <w:tc>
          <w:tcPr>
            <w:tcW w:w="37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E6FB57" w14:textId="77777777" w:rsidR="004103A1" w:rsidRPr="00B20D2D" w:rsidRDefault="004103A1" w:rsidP="00901B7F">
            <w:pPr>
              <w:pStyle w:val="TableParagraph"/>
              <w:spacing w:before="7" w:line="251" w:lineRule="auto"/>
              <w:ind w:left="360"/>
              <w:rPr>
                <w:kern w:val="3"/>
                <w:sz w:val="24"/>
                <w:szCs w:val="24"/>
                <w:lang w:val="lt-LT" w:bidi="hi-IN"/>
              </w:rPr>
            </w:pPr>
            <w:r w:rsidRPr="00B20D2D">
              <w:rPr>
                <w:kern w:val="3"/>
                <w:sz w:val="24"/>
                <w:szCs w:val="24"/>
                <w:lang w:val="lt-LT" w:bidi="hi-IN"/>
              </w:rPr>
              <w:t>patenkinamai</w:t>
            </w:r>
          </w:p>
        </w:tc>
        <w:tc>
          <w:tcPr>
            <w:tcW w:w="1810" w:type="dxa"/>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17181A4" w14:textId="77777777" w:rsidR="004103A1" w:rsidRPr="00B20D2D" w:rsidRDefault="004103A1" w:rsidP="00901B7F">
            <w:pPr>
              <w:spacing w:line="251" w:lineRule="auto"/>
              <w:rPr>
                <w:rFonts w:ascii="Times New Roman" w:eastAsia="Times New Roman" w:hAnsi="Times New Roman" w:cs="Times New Roman"/>
                <w:sz w:val="24"/>
                <w:szCs w:val="24"/>
                <w:lang w:eastAsia="en-US" w:bidi="hi-IN"/>
              </w:rPr>
            </w:pPr>
          </w:p>
        </w:tc>
      </w:tr>
      <w:tr w:rsidR="004103A1" w:rsidRPr="00B20D2D" w14:paraId="3175689A" w14:textId="77777777" w:rsidTr="00A63225">
        <w:trPr>
          <w:trHeight w:val="277"/>
        </w:trPr>
        <w:tc>
          <w:tcPr>
            <w:tcW w:w="28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BD8DDF" w14:textId="77777777" w:rsidR="004103A1" w:rsidRPr="00B20D2D" w:rsidRDefault="004103A1" w:rsidP="00901B7F">
            <w:pPr>
              <w:pStyle w:val="TableParagraph"/>
              <w:spacing w:line="251" w:lineRule="auto"/>
              <w:ind w:left="360"/>
              <w:rPr>
                <w:kern w:val="3"/>
                <w:sz w:val="24"/>
                <w:szCs w:val="24"/>
                <w:lang w:val="lt-LT" w:bidi="hi-IN"/>
              </w:rPr>
            </w:pPr>
            <w:r w:rsidRPr="00B20D2D">
              <w:rPr>
                <w:kern w:val="3"/>
                <w:sz w:val="24"/>
                <w:szCs w:val="24"/>
                <w:lang w:val="lt-LT" w:bidi="hi-IN"/>
              </w:rPr>
              <w:t>nepatenkinamas</w:t>
            </w:r>
          </w:p>
        </w:tc>
        <w:tc>
          <w:tcPr>
            <w:tcW w:w="37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F88C89" w14:textId="77777777" w:rsidR="004103A1" w:rsidRPr="00B20D2D" w:rsidRDefault="004103A1" w:rsidP="00901B7F">
            <w:pPr>
              <w:pStyle w:val="TableParagraph"/>
              <w:spacing w:line="251" w:lineRule="auto"/>
              <w:ind w:left="360"/>
              <w:rPr>
                <w:kern w:val="3"/>
                <w:sz w:val="24"/>
                <w:szCs w:val="24"/>
                <w:lang w:val="lt-LT" w:bidi="hi-IN"/>
              </w:rPr>
            </w:pPr>
            <w:r w:rsidRPr="00B20D2D">
              <w:rPr>
                <w:kern w:val="3"/>
                <w:sz w:val="24"/>
                <w:szCs w:val="24"/>
                <w:lang w:val="lt-LT" w:bidi="hi-IN"/>
              </w:rPr>
              <w:t>nepatenkinamai</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68619C" w14:textId="77777777" w:rsidR="004103A1" w:rsidRPr="00B20D2D" w:rsidRDefault="004103A1" w:rsidP="00901B7F">
            <w:pPr>
              <w:pStyle w:val="TableParagraph"/>
              <w:spacing w:line="251" w:lineRule="auto"/>
              <w:ind w:left="360"/>
              <w:rPr>
                <w:kern w:val="3"/>
                <w:sz w:val="24"/>
                <w:szCs w:val="24"/>
                <w:lang w:val="lt-LT" w:bidi="hi-IN"/>
              </w:rPr>
            </w:pPr>
            <w:r w:rsidRPr="00B20D2D">
              <w:rPr>
                <w:kern w:val="3"/>
                <w:sz w:val="24"/>
                <w:szCs w:val="24"/>
                <w:lang w:val="lt-LT" w:bidi="hi-IN"/>
              </w:rPr>
              <w:t>Neįskaityta</w:t>
            </w:r>
          </w:p>
        </w:tc>
      </w:tr>
    </w:tbl>
    <w:p w14:paraId="39F93E5A" w14:textId="77777777" w:rsidR="00BB66DE" w:rsidRDefault="00BB66DE" w:rsidP="005632C8">
      <w:pPr>
        <w:ind w:firstLine="709"/>
        <w:jc w:val="both"/>
        <w:rPr>
          <w:rFonts w:ascii="Times New Roman" w:eastAsia="Times New Roman" w:hAnsi="Times New Roman" w:cs="Times New Roman"/>
          <w:color w:val="auto"/>
          <w:sz w:val="24"/>
          <w:szCs w:val="24"/>
        </w:rPr>
      </w:pPr>
    </w:p>
    <w:p w14:paraId="206FCF74" w14:textId="7D50CC6F" w:rsidR="005632C8" w:rsidRPr="00B20D2D" w:rsidRDefault="00685928" w:rsidP="005632C8">
      <w:pPr>
        <w:ind w:firstLine="709"/>
        <w:jc w:val="both"/>
        <w:rPr>
          <w:rFonts w:ascii="Times New Roman" w:eastAsia="Times New Roman" w:hAnsi="Times New Roman" w:cs="Times New Roman"/>
          <w:color w:val="FF0000"/>
          <w:sz w:val="24"/>
          <w:szCs w:val="24"/>
        </w:rPr>
      </w:pPr>
      <w:r w:rsidRPr="00B20D2D">
        <w:rPr>
          <w:rFonts w:ascii="Times New Roman" w:eastAsia="Times New Roman" w:hAnsi="Times New Roman" w:cs="Times New Roman"/>
          <w:color w:val="auto"/>
          <w:sz w:val="24"/>
          <w:szCs w:val="24"/>
        </w:rPr>
        <w:t>3</w:t>
      </w:r>
      <w:r w:rsidR="007D3777">
        <w:rPr>
          <w:rFonts w:ascii="Times New Roman" w:eastAsia="Times New Roman" w:hAnsi="Times New Roman" w:cs="Times New Roman"/>
          <w:color w:val="auto"/>
          <w:sz w:val="24"/>
          <w:szCs w:val="24"/>
        </w:rPr>
        <w:t>3</w:t>
      </w:r>
      <w:r w:rsidR="005632C8" w:rsidRPr="00B20D2D">
        <w:rPr>
          <w:rFonts w:ascii="Times New Roman" w:eastAsia="Times New Roman" w:hAnsi="Times New Roman" w:cs="Times New Roman"/>
          <w:color w:val="auto"/>
          <w:sz w:val="24"/>
          <w:szCs w:val="24"/>
        </w:rPr>
        <w:t>.</w:t>
      </w:r>
      <w:r w:rsidR="005632C8" w:rsidRPr="00B20D2D">
        <w:rPr>
          <w:rFonts w:ascii="Times New Roman" w:eastAsia="Times New Roman" w:hAnsi="Times New Roman" w:cs="Times New Roman"/>
          <w:sz w:val="24"/>
          <w:szCs w:val="24"/>
        </w:rPr>
        <w:t xml:space="preserve"> Mokytojai, rašydami </w:t>
      </w:r>
      <w:r w:rsidR="00E616FD">
        <w:rPr>
          <w:rFonts w:ascii="Times New Roman" w:eastAsia="Times New Roman" w:hAnsi="Times New Roman" w:cs="Times New Roman"/>
          <w:sz w:val="24"/>
          <w:szCs w:val="24"/>
        </w:rPr>
        <w:t>vertinimo lygį</w:t>
      </w:r>
      <w:r w:rsidR="005632C8" w:rsidRPr="00B20D2D">
        <w:rPr>
          <w:rFonts w:ascii="Times New Roman" w:eastAsia="Times New Roman" w:hAnsi="Times New Roman" w:cs="Times New Roman"/>
          <w:sz w:val="24"/>
          <w:szCs w:val="24"/>
        </w:rPr>
        <w:t xml:space="preserve"> už darbą, kurio užduotys vertinamos taškais, vadovaujasi šia lentele:</w:t>
      </w:r>
    </w:p>
    <w:tbl>
      <w:tblPr>
        <w:tblStyle w:val="Lentelstinklelis"/>
        <w:tblW w:w="0" w:type="auto"/>
        <w:tblLook w:val="04A0" w:firstRow="1" w:lastRow="0" w:firstColumn="1" w:lastColumn="0" w:noHBand="0" w:noVBand="1"/>
      </w:tblPr>
      <w:tblGrid>
        <w:gridCol w:w="5204"/>
        <w:gridCol w:w="4532"/>
      </w:tblGrid>
      <w:tr w:rsidR="00A63225" w14:paraId="77AA1AA1" w14:textId="77777777" w:rsidTr="00A63225">
        <w:tc>
          <w:tcPr>
            <w:tcW w:w="5495" w:type="dxa"/>
          </w:tcPr>
          <w:p w14:paraId="10176922" w14:textId="77777777" w:rsidR="00A63225" w:rsidRDefault="00A63225" w:rsidP="00A6322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Surinktų užduoties taškų</w:t>
            </w:r>
          </w:p>
          <w:p w14:paraId="6D28E7C2" w14:textId="03C92C55" w:rsidR="00A63225" w:rsidRDefault="00A63225" w:rsidP="00A6322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procentinė dalis</w:t>
            </w:r>
          </w:p>
        </w:tc>
        <w:tc>
          <w:tcPr>
            <w:tcW w:w="4926" w:type="dxa"/>
          </w:tcPr>
          <w:p w14:paraId="554FF656" w14:textId="53DEADC4" w:rsidR="00A63225" w:rsidRPr="00A63225" w:rsidRDefault="00A63225" w:rsidP="00A63225">
            <w:pPr>
              <w:jc w:val="center"/>
              <w:rPr>
                <w:rFonts w:ascii="Times New Roman" w:eastAsia="Times New Roman" w:hAnsi="Times New Roman" w:cs="Times New Roman"/>
                <w:bCs/>
                <w:color w:val="auto"/>
                <w:sz w:val="24"/>
                <w:szCs w:val="24"/>
              </w:rPr>
            </w:pPr>
            <w:r w:rsidRPr="00A63225">
              <w:rPr>
                <w:rFonts w:ascii="Times New Roman" w:hAnsi="Times New Roman" w:cs="Times New Roman"/>
                <w:bCs/>
                <w:color w:val="auto"/>
                <w:kern w:val="3"/>
                <w:sz w:val="24"/>
                <w:szCs w:val="24"/>
                <w:lang w:bidi="hi-IN"/>
              </w:rPr>
              <w:t>Pasiekimų lygis</w:t>
            </w:r>
          </w:p>
        </w:tc>
      </w:tr>
      <w:tr w:rsidR="00A63225" w14:paraId="4C2D49CB" w14:textId="77777777" w:rsidTr="00A63225">
        <w:tc>
          <w:tcPr>
            <w:tcW w:w="5495" w:type="dxa"/>
          </w:tcPr>
          <w:p w14:paraId="53CC8713" w14:textId="77777777" w:rsidR="00A63225" w:rsidRDefault="00A63225" w:rsidP="009926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93 - 100</w:t>
            </w:r>
          </w:p>
        </w:tc>
        <w:tc>
          <w:tcPr>
            <w:tcW w:w="4926" w:type="dxa"/>
            <w:vMerge w:val="restart"/>
          </w:tcPr>
          <w:p w14:paraId="6866D604" w14:textId="199D0F28" w:rsidR="00A63225" w:rsidRPr="00A63225" w:rsidRDefault="00A63225" w:rsidP="00A63225">
            <w:pPr>
              <w:jc w:val="center"/>
              <w:rPr>
                <w:rFonts w:ascii="Times New Roman" w:eastAsia="Times New Roman" w:hAnsi="Times New Roman" w:cs="Times New Roman"/>
                <w:bCs/>
                <w:color w:val="auto"/>
                <w:sz w:val="24"/>
                <w:szCs w:val="24"/>
              </w:rPr>
            </w:pPr>
            <w:r w:rsidRPr="00A63225">
              <w:rPr>
                <w:rFonts w:ascii="Times New Roman" w:hAnsi="Times New Roman" w:cs="Times New Roman"/>
                <w:bCs/>
                <w:color w:val="auto"/>
                <w:kern w:val="3"/>
                <w:sz w:val="24"/>
                <w:szCs w:val="24"/>
                <w:lang w:bidi="hi-IN"/>
              </w:rPr>
              <w:t>aukštesnysis</w:t>
            </w:r>
          </w:p>
        </w:tc>
      </w:tr>
      <w:tr w:rsidR="00A63225" w14:paraId="7CDD3C5E" w14:textId="77777777" w:rsidTr="00A63225">
        <w:tc>
          <w:tcPr>
            <w:tcW w:w="5495" w:type="dxa"/>
          </w:tcPr>
          <w:p w14:paraId="0074D1A2" w14:textId="6339404F" w:rsidR="00A63225" w:rsidRDefault="00A63225" w:rsidP="009926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86 - 92</w:t>
            </w:r>
          </w:p>
        </w:tc>
        <w:tc>
          <w:tcPr>
            <w:tcW w:w="4926" w:type="dxa"/>
            <w:vMerge/>
          </w:tcPr>
          <w:p w14:paraId="1C9AE203" w14:textId="4592750D" w:rsidR="00A63225" w:rsidRPr="00A63225" w:rsidRDefault="00A63225" w:rsidP="00A63225">
            <w:pPr>
              <w:jc w:val="center"/>
              <w:rPr>
                <w:rFonts w:ascii="Times New Roman" w:eastAsia="Times New Roman" w:hAnsi="Times New Roman" w:cs="Times New Roman"/>
                <w:bCs/>
                <w:color w:val="auto"/>
                <w:sz w:val="24"/>
                <w:szCs w:val="24"/>
              </w:rPr>
            </w:pPr>
          </w:p>
        </w:tc>
      </w:tr>
      <w:tr w:rsidR="00A63225" w14:paraId="0AFC293C" w14:textId="77777777" w:rsidTr="00A63225">
        <w:tc>
          <w:tcPr>
            <w:tcW w:w="5495" w:type="dxa"/>
          </w:tcPr>
          <w:p w14:paraId="4E61DF17" w14:textId="77777777" w:rsidR="00A63225" w:rsidRDefault="00A63225" w:rsidP="009926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71 - 85</w:t>
            </w:r>
          </w:p>
        </w:tc>
        <w:tc>
          <w:tcPr>
            <w:tcW w:w="4926" w:type="dxa"/>
            <w:vMerge w:val="restart"/>
          </w:tcPr>
          <w:p w14:paraId="1BB85E08" w14:textId="34D9EDF2" w:rsidR="00A63225" w:rsidRPr="00A63225" w:rsidRDefault="00A63225" w:rsidP="00A63225">
            <w:pPr>
              <w:jc w:val="center"/>
              <w:rPr>
                <w:rFonts w:ascii="Times New Roman" w:eastAsia="Times New Roman" w:hAnsi="Times New Roman" w:cs="Times New Roman"/>
                <w:bCs/>
                <w:color w:val="auto"/>
                <w:sz w:val="24"/>
                <w:szCs w:val="24"/>
              </w:rPr>
            </w:pPr>
            <w:r w:rsidRPr="00A63225">
              <w:rPr>
                <w:rFonts w:ascii="Times New Roman" w:hAnsi="Times New Roman" w:cs="Times New Roman"/>
                <w:bCs/>
                <w:color w:val="auto"/>
                <w:kern w:val="3"/>
                <w:sz w:val="24"/>
                <w:szCs w:val="24"/>
                <w:lang w:bidi="hi-IN"/>
              </w:rPr>
              <w:t>pagrindinis</w:t>
            </w:r>
          </w:p>
        </w:tc>
      </w:tr>
      <w:tr w:rsidR="00A63225" w14:paraId="3950A794" w14:textId="77777777" w:rsidTr="00A63225">
        <w:tc>
          <w:tcPr>
            <w:tcW w:w="5495" w:type="dxa"/>
          </w:tcPr>
          <w:p w14:paraId="06C68B7D" w14:textId="77777777" w:rsidR="00A63225" w:rsidRDefault="00A63225" w:rsidP="009926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56 - 70</w:t>
            </w:r>
          </w:p>
        </w:tc>
        <w:tc>
          <w:tcPr>
            <w:tcW w:w="4926" w:type="dxa"/>
            <w:vMerge/>
          </w:tcPr>
          <w:p w14:paraId="09E1DFBA" w14:textId="202E59BA" w:rsidR="00A63225" w:rsidRPr="00A63225" w:rsidRDefault="00A63225" w:rsidP="00A63225">
            <w:pPr>
              <w:jc w:val="center"/>
              <w:rPr>
                <w:rFonts w:ascii="Times New Roman" w:eastAsia="Times New Roman" w:hAnsi="Times New Roman" w:cs="Times New Roman"/>
                <w:bCs/>
                <w:color w:val="auto"/>
                <w:sz w:val="24"/>
                <w:szCs w:val="24"/>
              </w:rPr>
            </w:pPr>
          </w:p>
        </w:tc>
      </w:tr>
      <w:tr w:rsidR="00A63225" w14:paraId="299ED949" w14:textId="77777777" w:rsidTr="00A63225">
        <w:tc>
          <w:tcPr>
            <w:tcW w:w="5495" w:type="dxa"/>
          </w:tcPr>
          <w:p w14:paraId="6639BDC4" w14:textId="77777777" w:rsidR="00A63225" w:rsidRDefault="00A63225" w:rsidP="009926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44 - 55</w:t>
            </w:r>
          </w:p>
        </w:tc>
        <w:tc>
          <w:tcPr>
            <w:tcW w:w="4926" w:type="dxa"/>
            <w:vMerge w:val="restart"/>
          </w:tcPr>
          <w:p w14:paraId="503202B6" w14:textId="58DCB686" w:rsidR="00A63225" w:rsidRPr="00A63225" w:rsidRDefault="00A63225" w:rsidP="00A63225">
            <w:pPr>
              <w:rPr>
                <w:rFonts w:ascii="Times New Roman" w:eastAsia="Times New Roman" w:hAnsi="Times New Roman" w:cs="Times New Roman"/>
                <w:bCs/>
                <w:color w:val="auto"/>
                <w:sz w:val="24"/>
                <w:szCs w:val="24"/>
              </w:rPr>
            </w:pPr>
            <w:r w:rsidRPr="00A63225">
              <w:rPr>
                <w:rFonts w:ascii="Times New Roman" w:eastAsia="Times New Roman" w:hAnsi="Times New Roman" w:cs="Times New Roman"/>
                <w:bCs/>
                <w:color w:val="auto"/>
                <w:sz w:val="24"/>
                <w:szCs w:val="24"/>
              </w:rPr>
              <w:t xml:space="preserve">                           </w:t>
            </w:r>
            <w:r w:rsidRPr="00A63225">
              <w:rPr>
                <w:rFonts w:ascii="Times New Roman" w:hAnsi="Times New Roman" w:cs="Times New Roman"/>
                <w:bCs/>
                <w:color w:val="auto"/>
                <w:kern w:val="3"/>
                <w:sz w:val="24"/>
                <w:szCs w:val="24"/>
                <w:lang w:bidi="hi-IN"/>
              </w:rPr>
              <w:t>patenkinamas</w:t>
            </w:r>
          </w:p>
        </w:tc>
      </w:tr>
      <w:tr w:rsidR="00A63225" w14:paraId="43CF138F" w14:textId="77777777" w:rsidTr="00A63225">
        <w:tc>
          <w:tcPr>
            <w:tcW w:w="5495" w:type="dxa"/>
          </w:tcPr>
          <w:p w14:paraId="4E027ED7" w14:textId="77777777" w:rsidR="00A63225" w:rsidRDefault="00A63225" w:rsidP="009926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35 -43</w:t>
            </w:r>
          </w:p>
        </w:tc>
        <w:tc>
          <w:tcPr>
            <w:tcW w:w="4926" w:type="dxa"/>
            <w:vMerge/>
          </w:tcPr>
          <w:p w14:paraId="50C8D638" w14:textId="7584C821" w:rsidR="00A63225" w:rsidRPr="00A63225" w:rsidRDefault="00A63225" w:rsidP="00A63225">
            <w:pPr>
              <w:jc w:val="center"/>
              <w:rPr>
                <w:rFonts w:ascii="Times New Roman" w:eastAsia="Times New Roman" w:hAnsi="Times New Roman" w:cs="Times New Roman"/>
                <w:bCs/>
                <w:color w:val="auto"/>
                <w:sz w:val="24"/>
                <w:szCs w:val="24"/>
              </w:rPr>
            </w:pPr>
          </w:p>
        </w:tc>
      </w:tr>
      <w:tr w:rsidR="00A63225" w14:paraId="71FB9FDA" w14:textId="77777777" w:rsidTr="00A63225">
        <w:tc>
          <w:tcPr>
            <w:tcW w:w="5495" w:type="dxa"/>
          </w:tcPr>
          <w:p w14:paraId="7A2E4065" w14:textId="64381BFD" w:rsidR="00A63225" w:rsidRDefault="00A63225" w:rsidP="009926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20 - 34</w:t>
            </w:r>
          </w:p>
        </w:tc>
        <w:tc>
          <w:tcPr>
            <w:tcW w:w="4926" w:type="dxa"/>
          </w:tcPr>
          <w:p w14:paraId="5B694EA9" w14:textId="1510BB4F" w:rsidR="00A63225" w:rsidRPr="00A63225" w:rsidRDefault="00A63225" w:rsidP="00A63225">
            <w:pPr>
              <w:jc w:val="center"/>
              <w:rPr>
                <w:rFonts w:ascii="Times New Roman" w:eastAsia="Times New Roman" w:hAnsi="Times New Roman" w:cs="Times New Roman"/>
                <w:bCs/>
                <w:color w:val="auto"/>
                <w:sz w:val="24"/>
                <w:szCs w:val="24"/>
              </w:rPr>
            </w:pPr>
            <w:r w:rsidRPr="00A63225">
              <w:rPr>
                <w:rFonts w:ascii="Times New Roman" w:eastAsia="Times New Roman" w:hAnsi="Times New Roman" w:cs="Times New Roman"/>
                <w:bCs/>
                <w:color w:val="auto"/>
                <w:sz w:val="24"/>
                <w:szCs w:val="24"/>
                <w:lang w:eastAsia="en-US" w:bidi="hi-IN"/>
              </w:rPr>
              <w:t>slenkstinis</w:t>
            </w:r>
          </w:p>
        </w:tc>
      </w:tr>
      <w:tr w:rsidR="00A63225" w14:paraId="74F1593A" w14:textId="77777777" w:rsidTr="00A63225">
        <w:tc>
          <w:tcPr>
            <w:tcW w:w="5495" w:type="dxa"/>
          </w:tcPr>
          <w:p w14:paraId="5D307511" w14:textId="4FBB4E54" w:rsidR="00A63225" w:rsidRPr="00A63225" w:rsidRDefault="00A63225" w:rsidP="00992601">
            <w:pPr>
              <w:pStyle w:val="Sraopastraipa"/>
              <w:numPr>
                <w:ilvl w:val="0"/>
                <w:numId w:val="41"/>
              </w:numPr>
              <w:rPr>
                <w:rFonts w:ascii="Times New Roman" w:eastAsia="Times New Roman" w:hAnsi="Times New Roman" w:cs="Times New Roman"/>
                <w:sz w:val="24"/>
                <w:szCs w:val="24"/>
              </w:rPr>
            </w:pPr>
            <w:r w:rsidRPr="00A63225">
              <w:rPr>
                <w:rFonts w:ascii="Times New Roman" w:eastAsia="Times New Roman" w:hAnsi="Times New Roman" w:cs="Times New Roman"/>
                <w:sz w:val="24"/>
                <w:szCs w:val="24"/>
              </w:rPr>
              <w:t>- 19</w:t>
            </w:r>
          </w:p>
        </w:tc>
        <w:tc>
          <w:tcPr>
            <w:tcW w:w="4926" w:type="dxa"/>
            <w:vMerge w:val="restart"/>
          </w:tcPr>
          <w:p w14:paraId="2707E538" w14:textId="3703407D" w:rsidR="00A63225" w:rsidRPr="00A63225" w:rsidRDefault="00A63225" w:rsidP="00A63225">
            <w:pPr>
              <w:jc w:val="center"/>
              <w:rPr>
                <w:rFonts w:ascii="Times New Roman" w:eastAsia="Times New Roman" w:hAnsi="Times New Roman" w:cs="Times New Roman"/>
                <w:bCs/>
                <w:color w:val="auto"/>
                <w:sz w:val="24"/>
                <w:szCs w:val="24"/>
              </w:rPr>
            </w:pPr>
            <w:r w:rsidRPr="00A63225">
              <w:rPr>
                <w:rFonts w:ascii="Times New Roman" w:hAnsi="Times New Roman" w:cs="Times New Roman"/>
                <w:bCs/>
                <w:color w:val="auto"/>
                <w:kern w:val="3"/>
                <w:sz w:val="24"/>
                <w:szCs w:val="24"/>
                <w:lang w:bidi="hi-IN"/>
              </w:rPr>
              <w:t>nepatenkinamas</w:t>
            </w:r>
          </w:p>
        </w:tc>
      </w:tr>
      <w:tr w:rsidR="00A63225" w14:paraId="4F2933FA" w14:textId="77777777" w:rsidTr="00A63225">
        <w:tc>
          <w:tcPr>
            <w:tcW w:w="5495" w:type="dxa"/>
          </w:tcPr>
          <w:p w14:paraId="69F8F5A3" w14:textId="3BF95658" w:rsidR="00A63225" w:rsidRPr="00B03292" w:rsidRDefault="00A63225" w:rsidP="009926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 </w:t>
            </w:r>
            <w:r w:rsidRPr="00B03292">
              <w:rPr>
                <w:rFonts w:ascii="Times New Roman" w:eastAsia="Times New Roman" w:hAnsi="Times New Roman" w:cs="Times New Roman"/>
                <w:sz w:val="24"/>
                <w:szCs w:val="24"/>
              </w:rPr>
              <w:t>10</w:t>
            </w:r>
          </w:p>
        </w:tc>
        <w:tc>
          <w:tcPr>
            <w:tcW w:w="4926" w:type="dxa"/>
            <w:vMerge/>
          </w:tcPr>
          <w:p w14:paraId="0EF459E4" w14:textId="50FA1D9F" w:rsidR="00A63225" w:rsidRPr="00E616FD" w:rsidRDefault="00A63225" w:rsidP="00A63225">
            <w:pPr>
              <w:jc w:val="center"/>
              <w:rPr>
                <w:rFonts w:ascii="Times New Roman" w:eastAsia="Times New Roman" w:hAnsi="Times New Roman" w:cs="Times New Roman"/>
                <w:color w:val="FF0000"/>
                <w:sz w:val="24"/>
                <w:szCs w:val="24"/>
              </w:rPr>
            </w:pPr>
          </w:p>
        </w:tc>
      </w:tr>
      <w:tr w:rsidR="00A63225" w14:paraId="2108FDF3" w14:textId="77777777" w:rsidTr="00A63225">
        <w:tc>
          <w:tcPr>
            <w:tcW w:w="5495" w:type="dxa"/>
          </w:tcPr>
          <w:p w14:paraId="7ABBE7D7" w14:textId="710325B2" w:rsidR="00A63225" w:rsidRPr="00872EE8" w:rsidRDefault="00A63225" w:rsidP="009926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926" w:type="dxa"/>
            <w:vMerge/>
          </w:tcPr>
          <w:p w14:paraId="15BA2423" w14:textId="69A6AB57" w:rsidR="00A63225" w:rsidRPr="00E616FD" w:rsidRDefault="00A63225" w:rsidP="00A63225">
            <w:pPr>
              <w:jc w:val="center"/>
              <w:rPr>
                <w:rFonts w:ascii="Times New Roman" w:eastAsia="Times New Roman" w:hAnsi="Times New Roman" w:cs="Times New Roman"/>
                <w:color w:val="FF0000"/>
                <w:sz w:val="24"/>
                <w:szCs w:val="24"/>
              </w:rPr>
            </w:pPr>
          </w:p>
        </w:tc>
      </w:tr>
    </w:tbl>
    <w:p w14:paraId="05012364" w14:textId="599C9F50" w:rsidR="006E6819" w:rsidRPr="00B20D2D" w:rsidRDefault="007D3777" w:rsidP="00BB66DE">
      <w:pPr>
        <w:ind w:firstLine="720"/>
        <w:jc w:val="both"/>
        <w:rPr>
          <w:rFonts w:ascii="Times New Roman" w:hAnsi="Times New Roman" w:cs="Times New Roman"/>
          <w:sz w:val="24"/>
          <w:szCs w:val="24"/>
        </w:rPr>
      </w:pPr>
      <w:r>
        <w:rPr>
          <w:rFonts w:ascii="Times New Roman" w:hAnsi="Times New Roman" w:cs="Times New Roman"/>
          <w:sz w:val="24"/>
          <w:szCs w:val="24"/>
        </w:rPr>
        <w:t>34</w:t>
      </w:r>
      <w:r w:rsidR="007A218C" w:rsidRPr="00B20D2D">
        <w:rPr>
          <w:rFonts w:ascii="Times New Roman" w:hAnsi="Times New Roman" w:cs="Times New Roman"/>
          <w:sz w:val="24"/>
          <w:szCs w:val="24"/>
        </w:rPr>
        <w:t xml:space="preserve">. </w:t>
      </w:r>
      <w:r w:rsidR="00E616FD">
        <w:rPr>
          <w:rFonts w:ascii="Times New Roman" w:hAnsi="Times New Roman" w:cs="Times New Roman"/>
          <w:sz w:val="24"/>
          <w:szCs w:val="24"/>
        </w:rPr>
        <w:t>Pradinio</w:t>
      </w:r>
      <w:r w:rsidR="006E6819" w:rsidRPr="00B20D2D">
        <w:rPr>
          <w:rFonts w:ascii="Times New Roman" w:hAnsi="Times New Roman" w:cs="Times New Roman"/>
          <w:spacing w:val="-20"/>
          <w:sz w:val="24"/>
          <w:szCs w:val="24"/>
        </w:rPr>
        <w:t xml:space="preserve"> </w:t>
      </w:r>
      <w:r w:rsidR="006E6819" w:rsidRPr="00B20D2D">
        <w:rPr>
          <w:rFonts w:ascii="Times New Roman" w:hAnsi="Times New Roman" w:cs="Times New Roman"/>
          <w:sz w:val="24"/>
          <w:szCs w:val="24"/>
        </w:rPr>
        <w:t>ugdymo</w:t>
      </w:r>
      <w:r w:rsidR="006E6819" w:rsidRPr="00B20D2D">
        <w:rPr>
          <w:rFonts w:ascii="Times New Roman" w:hAnsi="Times New Roman" w:cs="Times New Roman"/>
          <w:spacing w:val="-12"/>
          <w:sz w:val="24"/>
          <w:szCs w:val="24"/>
        </w:rPr>
        <w:t xml:space="preserve"> </w:t>
      </w:r>
      <w:r w:rsidR="006E6819" w:rsidRPr="00B20D2D">
        <w:rPr>
          <w:rFonts w:ascii="Times New Roman" w:hAnsi="Times New Roman" w:cs="Times New Roman"/>
          <w:sz w:val="24"/>
          <w:szCs w:val="24"/>
        </w:rPr>
        <w:t>programos</w:t>
      </w:r>
      <w:r w:rsidR="006E6819" w:rsidRPr="00B20D2D">
        <w:rPr>
          <w:rFonts w:ascii="Times New Roman" w:hAnsi="Times New Roman" w:cs="Times New Roman"/>
          <w:spacing w:val="-9"/>
          <w:sz w:val="24"/>
          <w:szCs w:val="24"/>
        </w:rPr>
        <w:t xml:space="preserve"> </w:t>
      </w:r>
      <w:r w:rsidR="006E6819" w:rsidRPr="00B20D2D">
        <w:rPr>
          <w:rFonts w:ascii="Times New Roman" w:hAnsi="Times New Roman" w:cs="Times New Roman"/>
          <w:sz w:val="24"/>
          <w:szCs w:val="24"/>
        </w:rPr>
        <w:t>mokinių</w:t>
      </w:r>
      <w:r w:rsidR="006E6819" w:rsidRPr="00B20D2D">
        <w:rPr>
          <w:rFonts w:ascii="Times New Roman" w:hAnsi="Times New Roman" w:cs="Times New Roman"/>
          <w:spacing w:val="-10"/>
          <w:sz w:val="24"/>
          <w:szCs w:val="24"/>
        </w:rPr>
        <w:t xml:space="preserve"> </w:t>
      </w:r>
      <w:r w:rsidR="006E6819" w:rsidRPr="00B20D2D">
        <w:rPr>
          <w:rFonts w:ascii="Times New Roman" w:hAnsi="Times New Roman" w:cs="Times New Roman"/>
          <w:sz w:val="24"/>
          <w:szCs w:val="24"/>
        </w:rPr>
        <w:t>mokymosi</w:t>
      </w:r>
      <w:r w:rsidR="006E6819" w:rsidRPr="00B20D2D">
        <w:rPr>
          <w:rFonts w:ascii="Times New Roman" w:hAnsi="Times New Roman" w:cs="Times New Roman"/>
          <w:spacing w:val="-13"/>
          <w:sz w:val="24"/>
          <w:szCs w:val="24"/>
        </w:rPr>
        <w:t xml:space="preserve"> </w:t>
      </w:r>
      <w:r w:rsidR="006E6819" w:rsidRPr="00B20D2D">
        <w:rPr>
          <w:rFonts w:ascii="Times New Roman" w:hAnsi="Times New Roman" w:cs="Times New Roman"/>
          <w:sz w:val="24"/>
          <w:szCs w:val="24"/>
        </w:rPr>
        <w:t>pasiekimų</w:t>
      </w:r>
      <w:r w:rsidR="006E6819" w:rsidRPr="00B20D2D">
        <w:rPr>
          <w:rFonts w:ascii="Times New Roman" w:hAnsi="Times New Roman" w:cs="Times New Roman"/>
          <w:spacing w:val="-9"/>
          <w:sz w:val="24"/>
          <w:szCs w:val="24"/>
        </w:rPr>
        <w:t xml:space="preserve"> </w:t>
      </w:r>
      <w:r w:rsidR="006E6819" w:rsidRPr="00B20D2D">
        <w:rPr>
          <w:rFonts w:ascii="Times New Roman" w:hAnsi="Times New Roman" w:cs="Times New Roman"/>
          <w:sz w:val="24"/>
          <w:szCs w:val="24"/>
        </w:rPr>
        <w:t>vertinimo</w:t>
      </w:r>
      <w:r w:rsidR="006E6819" w:rsidRPr="00B20D2D">
        <w:rPr>
          <w:rFonts w:ascii="Times New Roman" w:hAnsi="Times New Roman" w:cs="Times New Roman"/>
          <w:spacing w:val="-15"/>
          <w:sz w:val="24"/>
          <w:szCs w:val="24"/>
        </w:rPr>
        <w:t xml:space="preserve"> </w:t>
      </w:r>
      <w:proofErr w:type="spellStart"/>
      <w:r w:rsidR="006E6819" w:rsidRPr="00B20D2D">
        <w:rPr>
          <w:rFonts w:ascii="Times New Roman" w:hAnsi="Times New Roman" w:cs="Times New Roman"/>
          <w:sz w:val="24"/>
          <w:szCs w:val="24"/>
        </w:rPr>
        <w:t>sistemingumas</w:t>
      </w:r>
      <w:proofErr w:type="spellEnd"/>
      <w:r w:rsidR="006E6819" w:rsidRPr="00B20D2D">
        <w:rPr>
          <w:rFonts w:ascii="Times New Roman" w:hAnsi="Times New Roman" w:cs="Times New Roman"/>
          <w:sz w:val="24"/>
          <w:szCs w:val="24"/>
        </w:rPr>
        <w:t xml:space="preserve">. Pasiekimai įvertinami </w:t>
      </w:r>
      <w:r w:rsidR="006E6819" w:rsidRPr="00B20D2D">
        <w:rPr>
          <w:rFonts w:ascii="Times New Roman" w:hAnsi="Times New Roman" w:cs="Times New Roman"/>
          <w:spacing w:val="-3"/>
          <w:sz w:val="24"/>
          <w:szCs w:val="24"/>
        </w:rPr>
        <w:t>per</w:t>
      </w:r>
      <w:r w:rsidR="006E6819" w:rsidRPr="00B20D2D">
        <w:rPr>
          <w:rFonts w:ascii="Times New Roman" w:hAnsi="Times New Roman" w:cs="Times New Roman"/>
          <w:spacing w:val="9"/>
          <w:sz w:val="24"/>
          <w:szCs w:val="24"/>
        </w:rPr>
        <w:t xml:space="preserve"> </w:t>
      </w:r>
      <w:r w:rsidR="00E616FD">
        <w:rPr>
          <w:rFonts w:ascii="Times New Roman" w:hAnsi="Times New Roman" w:cs="Times New Roman"/>
          <w:sz w:val="24"/>
          <w:szCs w:val="24"/>
        </w:rPr>
        <w:t>pusmetį</w:t>
      </w:r>
      <w:r w:rsidR="006E6819" w:rsidRPr="00B20D2D">
        <w:rPr>
          <w:rFonts w:ascii="Times New Roman" w:hAnsi="Times New Roman" w:cs="Times New Roman"/>
          <w:sz w:val="24"/>
          <w:szCs w:val="24"/>
        </w:rPr>
        <w:t>:</w:t>
      </w:r>
    </w:p>
    <w:p w14:paraId="17B75AF8" w14:textId="3C8E532D" w:rsidR="006E6819" w:rsidRPr="00B20D2D" w:rsidRDefault="007D3777" w:rsidP="00BB66DE">
      <w:pPr>
        <w:ind w:firstLine="720"/>
        <w:jc w:val="both"/>
        <w:rPr>
          <w:rFonts w:ascii="Times New Roman" w:hAnsi="Times New Roman" w:cs="Times New Roman"/>
          <w:sz w:val="24"/>
          <w:szCs w:val="24"/>
        </w:rPr>
      </w:pPr>
      <w:r>
        <w:rPr>
          <w:rFonts w:ascii="Times New Roman" w:hAnsi="Times New Roman" w:cs="Times New Roman"/>
          <w:sz w:val="24"/>
          <w:szCs w:val="24"/>
        </w:rPr>
        <w:t>34</w:t>
      </w:r>
      <w:r w:rsidR="007A218C" w:rsidRPr="00B20D2D">
        <w:rPr>
          <w:rFonts w:ascii="Times New Roman" w:hAnsi="Times New Roman" w:cs="Times New Roman"/>
          <w:sz w:val="24"/>
          <w:szCs w:val="24"/>
        </w:rPr>
        <w:t xml:space="preserve">.1. </w:t>
      </w:r>
      <w:r w:rsidR="006E6819" w:rsidRPr="00B20D2D">
        <w:rPr>
          <w:rFonts w:ascii="Times New Roman" w:hAnsi="Times New Roman" w:cs="Times New Roman"/>
          <w:sz w:val="24"/>
          <w:szCs w:val="24"/>
        </w:rPr>
        <w:t xml:space="preserve">esant 1-2 savaitinėms pamokoms </w:t>
      </w:r>
      <w:r w:rsidR="00E616FD">
        <w:rPr>
          <w:rFonts w:ascii="Times New Roman" w:hAnsi="Times New Roman" w:cs="Times New Roman"/>
          <w:sz w:val="24"/>
          <w:szCs w:val="24"/>
        </w:rPr>
        <w:t>pusmečio</w:t>
      </w:r>
      <w:r w:rsidR="006E6819" w:rsidRPr="00B20D2D">
        <w:rPr>
          <w:rFonts w:ascii="Times New Roman" w:hAnsi="Times New Roman" w:cs="Times New Roman"/>
          <w:sz w:val="24"/>
          <w:szCs w:val="24"/>
        </w:rPr>
        <w:t xml:space="preserve"> pažymys vedamas ne mažiau kaip </w:t>
      </w:r>
      <w:r w:rsidR="006E6819" w:rsidRPr="00B20D2D">
        <w:rPr>
          <w:rFonts w:ascii="Times New Roman" w:hAnsi="Times New Roman" w:cs="Times New Roman"/>
          <w:spacing w:val="2"/>
          <w:sz w:val="24"/>
          <w:szCs w:val="24"/>
        </w:rPr>
        <w:t xml:space="preserve">iš </w:t>
      </w:r>
      <w:r w:rsidR="00E616FD">
        <w:rPr>
          <w:rFonts w:ascii="Times New Roman" w:hAnsi="Times New Roman" w:cs="Times New Roman"/>
          <w:sz w:val="24"/>
          <w:szCs w:val="24"/>
        </w:rPr>
        <w:t>5</w:t>
      </w:r>
      <w:r w:rsidR="006E6819" w:rsidRPr="00B20D2D">
        <w:rPr>
          <w:rFonts w:ascii="Times New Roman" w:hAnsi="Times New Roman" w:cs="Times New Roman"/>
          <w:sz w:val="24"/>
          <w:szCs w:val="24"/>
        </w:rPr>
        <w:t xml:space="preserve"> </w:t>
      </w:r>
      <w:r w:rsidR="00E616FD">
        <w:rPr>
          <w:rFonts w:ascii="Times New Roman" w:hAnsi="Times New Roman" w:cs="Times New Roman"/>
          <w:sz w:val="24"/>
          <w:szCs w:val="24"/>
        </w:rPr>
        <w:t>įvertinimų/</w:t>
      </w:r>
      <w:r w:rsidR="006E6819" w:rsidRPr="00B20D2D">
        <w:rPr>
          <w:rFonts w:ascii="Times New Roman" w:hAnsi="Times New Roman" w:cs="Times New Roman"/>
          <w:sz w:val="24"/>
          <w:szCs w:val="24"/>
        </w:rPr>
        <w:t>įskaitų;</w:t>
      </w:r>
    </w:p>
    <w:p w14:paraId="702992F0" w14:textId="5B0625C0" w:rsidR="006E6819" w:rsidRPr="00B20D2D" w:rsidRDefault="007D3777" w:rsidP="00BB66DE">
      <w:pPr>
        <w:ind w:firstLine="720"/>
        <w:jc w:val="both"/>
        <w:rPr>
          <w:rFonts w:ascii="Times New Roman" w:hAnsi="Times New Roman" w:cs="Times New Roman"/>
          <w:sz w:val="24"/>
          <w:szCs w:val="24"/>
        </w:rPr>
      </w:pPr>
      <w:r>
        <w:rPr>
          <w:rFonts w:ascii="Times New Roman" w:hAnsi="Times New Roman" w:cs="Times New Roman"/>
          <w:sz w:val="24"/>
          <w:szCs w:val="24"/>
        </w:rPr>
        <w:t>34</w:t>
      </w:r>
      <w:r w:rsidR="007A218C" w:rsidRPr="00B20D2D">
        <w:rPr>
          <w:rFonts w:ascii="Times New Roman" w:hAnsi="Times New Roman" w:cs="Times New Roman"/>
          <w:sz w:val="24"/>
          <w:szCs w:val="24"/>
        </w:rPr>
        <w:t xml:space="preserve">.2. </w:t>
      </w:r>
      <w:r w:rsidR="006E6819" w:rsidRPr="00B20D2D">
        <w:rPr>
          <w:rFonts w:ascii="Times New Roman" w:hAnsi="Times New Roman" w:cs="Times New Roman"/>
          <w:sz w:val="24"/>
          <w:szCs w:val="24"/>
        </w:rPr>
        <w:t xml:space="preserve">esant 3-4 savaitinėms pamokoms </w:t>
      </w:r>
      <w:r w:rsidR="005E0E21">
        <w:rPr>
          <w:rFonts w:ascii="Times New Roman" w:hAnsi="Times New Roman" w:cs="Times New Roman"/>
          <w:sz w:val="24"/>
          <w:szCs w:val="24"/>
        </w:rPr>
        <w:t>pusmečio</w:t>
      </w:r>
      <w:r w:rsidR="006E6819" w:rsidRPr="00B20D2D">
        <w:rPr>
          <w:rFonts w:ascii="Times New Roman" w:hAnsi="Times New Roman" w:cs="Times New Roman"/>
          <w:sz w:val="24"/>
          <w:szCs w:val="24"/>
        </w:rPr>
        <w:t xml:space="preserve"> pažymys vedamas ne mažiau kaip </w:t>
      </w:r>
      <w:r w:rsidR="006E6819" w:rsidRPr="00B20D2D">
        <w:rPr>
          <w:rFonts w:ascii="Times New Roman" w:hAnsi="Times New Roman" w:cs="Times New Roman"/>
          <w:spacing w:val="2"/>
          <w:sz w:val="24"/>
          <w:szCs w:val="24"/>
        </w:rPr>
        <w:t xml:space="preserve">iš </w:t>
      </w:r>
      <w:r w:rsidR="005E0E21">
        <w:rPr>
          <w:rFonts w:ascii="Times New Roman" w:hAnsi="Times New Roman" w:cs="Times New Roman"/>
          <w:sz w:val="24"/>
          <w:szCs w:val="24"/>
        </w:rPr>
        <w:t>7</w:t>
      </w:r>
      <w:r w:rsidR="006E6819" w:rsidRPr="00B20D2D">
        <w:rPr>
          <w:rFonts w:ascii="Times New Roman" w:hAnsi="Times New Roman" w:cs="Times New Roman"/>
          <w:sz w:val="24"/>
          <w:szCs w:val="24"/>
        </w:rPr>
        <w:t xml:space="preserve"> </w:t>
      </w:r>
      <w:r w:rsidR="00E616FD">
        <w:rPr>
          <w:rFonts w:ascii="Times New Roman" w:hAnsi="Times New Roman" w:cs="Times New Roman"/>
          <w:sz w:val="24"/>
          <w:szCs w:val="24"/>
        </w:rPr>
        <w:t>įvertinimų</w:t>
      </w:r>
      <w:r w:rsidR="006E6819" w:rsidRPr="00B20D2D">
        <w:rPr>
          <w:rFonts w:ascii="Times New Roman" w:hAnsi="Times New Roman" w:cs="Times New Roman"/>
          <w:sz w:val="24"/>
          <w:szCs w:val="24"/>
        </w:rPr>
        <w:t>/įskaitų;</w:t>
      </w:r>
    </w:p>
    <w:p w14:paraId="05F6FFE5" w14:textId="5B9D4E51" w:rsidR="006E6819" w:rsidRPr="00B20D2D" w:rsidRDefault="007D3777" w:rsidP="00BB66DE">
      <w:pPr>
        <w:ind w:firstLine="720"/>
        <w:jc w:val="both"/>
        <w:rPr>
          <w:rFonts w:ascii="Times New Roman" w:hAnsi="Times New Roman" w:cs="Times New Roman"/>
          <w:sz w:val="24"/>
          <w:szCs w:val="24"/>
        </w:rPr>
      </w:pPr>
      <w:r>
        <w:rPr>
          <w:rFonts w:ascii="Times New Roman" w:hAnsi="Times New Roman" w:cs="Times New Roman"/>
          <w:sz w:val="24"/>
          <w:szCs w:val="24"/>
        </w:rPr>
        <w:t>34</w:t>
      </w:r>
      <w:r w:rsidR="007A218C" w:rsidRPr="00B20D2D">
        <w:rPr>
          <w:rFonts w:ascii="Times New Roman" w:hAnsi="Times New Roman" w:cs="Times New Roman"/>
          <w:sz w:val="24"/>
          <w:szCs w:val="24"/>
        </w:rPr>
        <w:t xml:space="preserve">.3. </w:t>
      </w:r>
      <w:r w:rsidR="006E6819" w:rsidRPr="00B20D2D">
        <w:rPr>
          <w:rFonts w:ascii="Times New Roman" w:hAnsi="Times New Roman" w:cs="Times New Roman"/>
          <w:sz w:val="24"/>
          <w:szCs w:val="24"/>
        </w:rPr>
        <w:t xml:space="preserve">esant 5 ir daugiau savaitinėms pamokoms </w:t>
      </w:r>
      <w:r w:rsidR="005E0E21">
        <w:rPr>
          <w:rFonts w:ascii="Times New Roman" w:hAnsi="Times New Roman" w:cs="Times New Roman"/>
          <w:sz w:val="24"/>
          <w:szCs w:val="24"/>
        </w:rPr>
        <w:t>pusmečio</w:t>
      </w:r>
      <w:r w:rsidR="006E6819" w:rsidRPr="00B20D2D">
        <w:rPr>
          <w:rFonts w:ascii="Times New Roman" w:hAnsi="Times New Roman" w:cs="Times New Roman"/>
          <w:sz w:val="24"/>
          <w:szCs w:val="24"/>
        </w:rPr>
        <w:t xml:space="preserve"> pažymys vedamas ne mažiau </w:t>
      </w:r>
      <w:r w:rsidR="006E6819" w:rsidRPr="00B20D2D">
        <w:rPr>
          <w:rFonts w:ascii="Times New Roman" w:hAnsi="Times New Roman" w:cs="Times New Roman"/>
          <w:spacing w:val="2"/>
          <w:sz w:val="24"/>
          <w:szCs w:val="24"/>
        </w:rPr>
        <w:t xml:space="preserve">kaip iš </w:t>
      </w:r>
      <w:r w:rsidR="005E0E21">
        <w:rPr>
          <w:rFonts w:ascii="Times New Roman" w:hAnsi="Times New Roman" w:cs="Times New Roman"/>
          <w:spacing w:val="2"/>
          <w:sz w:val="24"/>
          <w:szCs w:val="24"/>
        </w:rPr>
        <w:t xml:space="preserve">12 </w:t>
      </w:r>
      <w:r w:rsidR="005E0E21">
        <w:rPr>
          <w:rFonts w:ascii="Times New Roman" w:hAnsi="Times New Roman" w:cs="Times New Roman"/>
          <w:sz w:val="24"/>
          <w:szCs w:val="24"/>
        </w:rPr>
        <w:t>įvertinimų</w:t>
      </w:r>
      <w:r w:rsidR="005E0E21" w:rsidRPr="00B20D2D">
        <w:rPr>
          <w:rFonts w:ascii="Times New Roman" w:hAnsi="Times New Roman" w:cs="Times New Roman"/>
          <w:sz w:val="24"/>
          <w:szCs w:val="24"/>
        </w:rPr>
        <w:t>/įskaitų;</w:t>
      </w:r>
    </w:p>
    <w:p w14:paraId="6FC3ADA9" w14:textId="75398090" w:rsidR="006E6819" w:rsidRPr="00B20D2D" w:rsidRDefault="007D3777" w:rsidP="00BB66DE">
      <w:pPr>
        <w:ind w:firstLine="567"/>
        <w:jc w:val="both"/>
        <w:rPr>
          <w:rFonts w:ascii="Times New Roman" w:hAnsi="Times New Roman" w:cs="Times New Roman"/>
          <w:sz w:val="24"/>
          <w:szCs w:val="24"/>
        </w:rPr>
      </w:pPr>
      <w:r>
        <w:rPr>
          <w:rFonts w:ascii="Times New Roman" w:hAnsi="Times New Roman" w:cs="Times New Roman"/>
          <w:sz w:val="24"/>
          <w:szCs w:val="24"/>
        </w:rPr>
        <w:t xml:space="preserve">  34</w:t>
      </w:r>
      <w:r w:rsidR="007A218C" w:rsidRPr="00B20D2D">
        <w:rPr>
          <w:rFonts w:ascii="Times New Roman" w:hAnsi="Times New Roman" w:cs="Times New Roman"/>
          <w:sz w:val="24"/>
          <w:szCs w:val="24"/>
        </w:rPr>
        <w:t xml:space="preserve">.4. </w:t>
      </w:r>
      <w:r w:rsidR="006E6819" w:rsidRPr="00B20D2D">
        <w:rPr>
          <w:rFonts w:ascii="Times New Roman" w:hAnsi="Times New Roman" w:cs="Times New Roman"/>
          <w:sz w:val="24"/>
          <w:szCs w:val="24"/>
        </w:rPr>
        <w:t>rugsėjo mėnesio pirmas dvi savaites naujai į mokyklą atvykusių mokinių žinios nevertinamos. Taikomas neformalusis</w:t>
      </w:r>
      <w:r w:rsidR="006E6819" w:rsidRPr="00B20D2D">
        <w:rPr>
          <w:rFonts w:ascii="Times New Roman" w:hAnsi="Times New Roman" w:cs="Times New Roman"/>
          <w:spacing w:val="-21"/>
          <w:sz w:val="24"/>
          <w:szCs w:val="24"/>
        </w:rPr>
        <w:t xml:space="preserve"> </w:t>
      </w:r>
      <w:r w:rsidR="006E6819" w:rsidRPr="00B20D2D">
        <w:rPr>
          <w:rFonts w:ascii="Times New Roman" w:hAnsi="Times New Roman" w:cs="Times New Roman"/>
          <w:sz w:val="24"/>
          <w:szCs w:val="24"/>
        </w:rPr>
        <w:t>vertinimas.</w:t>
      </w:r>
    </w:p>
    <w:p w14:paraId="40EA1272" w14:textId="378C1BD9" w:rsidR="006E6819" w:rsidRPr="00B20D2D" w:rsidRDefault="007D3777" w:rsidP="00BB66DE">
      <w:pPr>
        <w:ind w:firstLine="720"/>
        <w:jc w:val="both"/>
        <w:rPr>
          <w:rFonts w:ascii="Times New Roman" w:hAnsi="Times New Roman" w:cs="Times New Roman"/>
          <w:b/>
          <w:sz w:val="24"/>
          <w:szCs w:val="24"/>
        </w:rPr>
      </w:pPr>
      <w:r>
        <w:rPr>
          <w:rFonts w:ascii="Times New Roman" w:hAnsi="Times New Roman" w:cs="Times New Roman"/>
          <w:b/>
          <w:sz w:val="24"/>
          <w:szCs w:val="24"/>
        </w:rPr>
        <w:t>35</w:t>
      </w:r>
      <w:r w:rsidR="00901B7F" w:rsidRPr="00B20D2D">
        <w:rPr>
          <w:rFonts w:ascii="Times New Roman" w:hAnsi="Times New Roman" w:cs="Times New Roman"/>
          <w:b/>
          <w:sz w:val="24"/>
          <w:szCs w:val="24"/>
        </w:rPr>
        <w:t xml:space="preserve">. </w:t>
      </w:r>
      <w:r w:rsidR="006E6819" w:rsidRPr="00B20D2D">
        <w:rPr>
          <w:rFonts w:ascii="Times New Roman" w:hAnsi="Times New Roman" w:cs="Times New Roman"/>
          <w:b/>
          <w:sz w:val="24"/>
          <w:szCs w:val="24"/>
        </w:rPr>
        <w:t>Kontrolinių ir kitų atsiskaitomųjų darbų skelbimo tvarka ir</w:t>
      </w:r>
      <w:r w:rsidR="006E6819" w:rsidRPr="00B20D2D">
        <w:rPr>
          <w:rFonts w:ascii="Times New Roman" w:hAnsi="Times New Roman" w:cs="Times New Roman"/>
          <w:b/>
          <w:spacing w:val="-29"/>
          <w:sz w:val="24"/>
          <w:szCs w:val="24"/>
        </w:rPr>
        <w:t xml:space="preserve"> </w:t>
      </w:r>
      <w:r w:rsidR="006E6819" w:rsidRPr="00B20D2D">
        <w:rPr>
          <w:rFonts w:ascii="Times New Roman" w:hAnsi="Times New Roman" w:cs="Times New Roman"/>
          <w:b/>
          <w:sz w:val="24"/>
          <w:szCs w:val="24"/>
        </w:rPr>
        <w:t>vertinimas:</w:t>
      </w:r>
    </w:p>
    <w:p w14:paraId="6ED28889" w14:textId="68F34E8A" w:rsidR="006E6819" w:rsidRPr="00B20D2D" w:rsidRDefault="007D3777" w:rsidP="00BB66DE">
      <w:pPr>
        <w:ind w:firstLine="720"/>
        <w:jc w:val="both"/>
        <w:rPr>
          <w:rFonts w:ascii="Times New Roman" w:hAnsi="Times New Roman" w:cs="Times New Roman"/>
          <w:sz w:val="24"/>
          <w:szCs w:val="24"/>
        </w:rPr>
      </w:pPr>
      <w:r>
        <w:rPr>
          <w:rFonts w:ascii="Times New Roman" w:hAnsi="Times New Roman" w:cs="Times New Roman"/>
          <w:sz w:val="24"/>
          <w:szCs w:val="24"/>
        </w:rPr>
        <w:t>35</w:t>
      </w:r>
      <w:r w:rsidR="00901B7F" w:rsidRPr="00B20D2D">
        <w:rPr>
          <w:rFonts w:ascii="Times New Roman" w:hAnsi="Times New Roman" w:cs="Times New Roman"/>
          <w:sz w:val="24"/>
          <w:szCs w:val="24"/>
        </w:rPr>
        <w:t xml:space="preserve">.1. </w:t>
      </w:r>
      <w:r w:rsidR="006E6819" w:rsidRPr="00B20D2D">
        <w:rPr>
          <w:rFonts w:ascii="Times New Roman" w:hAnsi="Times New Roman" w:cs="Times New Roman"/>
          <w:sz w:val="24"/>
          <w:szCs w:val="24"/>
        </w:rPr>
        <w:t>kontrolini</w:t>
      </w:r>
      <w:r w:rsidR="005E0E21">
        <w:rPr>
          <w:rFonts w:ascii="Times New Roman" w:hAnsi="Times New Roman" w:cs="Times New Roman"/>
          <w:sz w:val="24"/>
          <w:szCs w:val="24"/>
        </w:rPr>
        <w:t>ai</w:t>
      </w:r>
      <w:r w:rsidR="006E6819" w:rsidRPr="00B20D2D">
        <w:rPr>
          <w:rFonts w:ascii="Times New Roman" w:hAnsi="Times New Roman" w:cs="Times New Roman"/>
          <w:sz w:val="24"/>
          <w:szCs w:val="24"/>
        </w:rPr>
        <w:t xml:space="preserve"> darb</w:t>
      </w:r>
      <w:r w:rsidR="005E0E21">
        <w:rPr>
          <w:rFonts w:ascii="Times New Roman" w:hAnsi="Times New Roman" w:cs="Times New Roman"/>
          <w:sz w:val="24"/>
          <w:szCs w:val="24"/>
        </w:rPr>
        <w:t>ai</w:t>
      </w:r>
      <w:r w:rsidR="006E6819" w:rsidRPr="00B20D2D">
        <w:rPr>
          <w:rFonts w:ascii="Times New Roman" w:hAnsi="Times New Roman" w:cs="Times New Roman"/>
          <w:sz w:val="24"/>
          <w:szCs w:val="24"/>
        </w:rPr>
        <w:t xml:space="preserve">  dienyne </w:t>
      </w:r>
      <w:r w:rsidR="005E0E21">
        <w:rPr>
          <w:rFonts w:ascii="Times New Roman" w:hAnsi="Times New Roman" w:cs="Times New Roman"/>
          <w:sz w:val="24"/>
          <w:szCs w:val="24"/>
        </w:rPr>
        <w:t>planuojami prieš savaitę</w:t>
      </w:r>
      <w:r w:rsidR="006E6819" w:rsidRPr="00B20D2D">
        <w:rPr>
          <w:rFonts w:ascii="Times New Roman" w:hAnsi="Times New Roman" w:cs="Times New Roman"/>
          <w:sz w:val="24"/>
          <w:szCs w:val="24"/>
        </w:rPr>
        <w:t xml:space="preserve">, suderinus </w:t>
      </w:r>
      <w:r w:rsidR="006E6819" w:rsidRPr="00B20D2D">
        <w:rPr>
          <w:rFonts w:ascii="Times New Roman" w:hAnsi="Times New Roman" w:cs="Times New Roman"/>
          <w:spacing w:val="-3"/>
          <w:sz w:val="24"/>
          <w:szCs w:val="24"/>
        </w:rPr>
        <w:t xml:space="preserve">su </w:t>
      </w:r>
      <w:r w:rsidR="006E6819" w:rsidRPr="00B20D2D">
        <w:rPr>
          <w:rFonts w:ascii="Times New Roman" w:hAnsi="Times New Roman" w:cs="Times New Roman"/>
          <w:sz w:val="24"/>
          <w:szCs w:val="24"/>
        </w:rPr>
        <w:t xml:space="preserve">mokiniais. Dėl objektyvių priežasčių mokytojas turi teisę kontrolinio darbo laiką pakeisti, bet būtina vėl suderinti </w:t>
      </w:r>
      <w:r w:rsidR="006E6819" w:rsidRPr="00B20D2D">
        <w:rPr>
          <w:rFonts w:ascii="Times New Roman" w:hAnsi="Times New Roman" w:cs="Times New Roman"/>
          <w:spacing w:val="-3"/>
          <w:sz w:val="24"/>
          <w:szCs w:val="24"/>
        </w:rPr>
        <w:t>su</w:t>
      </w:r>
      <w:r w:rsidR="006E6819" w:rsidRPr="00B20D2D">
        <w:rPr>
          <w:rFonts w:ascii="Times New Roman" w:hAnsi="Times New Roman" w:cs="Times New Roman"/>
          <w:spacing w:val="23"/>
          <w:sz w:val="24"/>
          <w:szCs w:val="24"/>
        </w:rPr>
        <w:t xml:space="preserve"> </w:t>
      </w:r>
      <w:r w:rsidR="006E6819" w:rsidRPr="00B20D2D">
        <w:rPr>
          <w:rFonts w:ascii="Times New Roman" w:hAnsi="Times New Roman" w:cs="Times New Roman"/>
          <w:sz w:val="24"/>
          <w:szCs w:val="24"/>
        </w:rPr>
        <w:t>mokiniais;</w:t>
      </w:r>
    </w:p>
    <w:p w14:paraId="1DCCE9E8" w14:textId="75A39641" w:rsidR="006E6819" w:rsidRPr="00B20D2D" w:rsidRDefault="007D3777" w:rsidP="00BB66DE">
      <w:pPr>
        <w:ind w:firstLine="720"/>
        <w:jc w:val="both"/>
        <w:rPr>
          <w:rFonts w:ascii="Times New Roman" w:hAnsi="Times New Roman" w:cs="Times New Roman"/>
          <w:sz w:val="24"/>
          <w:szCs w:val="24"/>
        </w:rPr>
      </w:pPr>
      <w:r>
        <w:rPr>
          <w:rFonts w:ascii="Times New Roman" w:hAnsi="Times New Roman" w:cs="Times New Roman"/>
          <w:sz w:val="24"/>
          <w:szCs w:val="24"/>
        </w:rPr>
        <w:t>35</w:t>
      </w:r>
      <w:r w:rsidR="00901B7F" w:rsidRPr="00B20D2D">
        <w:rPr>
          <w:rFonts w:ascii="Times New Roman" w:hAnsi="Times New Roman" w:cs="Times New Roman"/>
          <w:sz w:val="24"/>
          <w:szCs w:val="24"/>
        </w:rPr>
        <w:t xml:space="preserve">.2. </w:t>
      </w:r>
      <w:r w:rsidR="006E6819" w:rsidRPr="00B20D2D">
        <w:rPr>
          <w:rFonts w:ascii="Times New Roman" w:hAnsi="Times New Roman" w:cs="Times New Roman"/>
          <w:sz w:val="24"/>
          <w:szCs w:val="24"/>
        </w:rPr>
        <w:t xml:space="preserve">mokytojas </w:t>
      </w:r>
      <w:r w:rsidR="006E6819" w:rsidRPr="00B20D2D">
        <w:rPr>
          <w:rFonts w:ascii="Times New Roman" w:hAnsi="Times New Roman" w:cs="Times New Roman"/>
          <w:spacing w:val="2"/>
          <w:sz w:val="24"/>
          <w:szCs w:val="24"/>
        </w:rPr>
        <w:t xml:space="preserve">apie </w:t>
      </w:r>
      <w:r w:rsidR="006E6819" w:rsidRPr="00B20D2D">
        <w:rPr>
          <w:rFonts w:ascii="Times New Roman" w:hAnsi="Times New Roman" w:cs="Times New Roman"/>
          <w:sz w:val="24"/>
          <w:szCs w:val="24"/>
        </w:rPr>
        <w:t xml:space="preserve">kontrolinį darbą mokinius informuoja ne vėliau kaip </w:t>
      </w:r>
      <w:r w:rsidR="006E6819" w:rsidRPr="00B20D2D">
        <w:rPr>
          <w:rFonts w:ascii="Times New Roman" w:hAnsi="Times New Roman" w:cs="Times New Roman"/>
          <w:spacing w:val="3"/>
          <w:sz w:val="24"/>
          <w:szCs w:val="24"/>
        </w:rPr>
        <w:t xml:space="preserve">prieš </w:t>
      </w:r>
      <w:r w:rsidR="006E6819" w:rsidRPr="00B20D2D">
        <w:rPr>
          <w:rFonts w:ascii="Times New Roman" w:hAnsi="Times New Roman" w:cs="Times New Roman"/>
          <w:sz w:val="24"/>
          <w:szCs w:val="24"/>
        </w:rPr>
        <w:t xml:space="preserve">savaitę, supažindina </w:t>
      </w:r>
      <w:r w:rsidR="006E6819" w:rsidRPr="00B20D2D">
        <w:rPr>
          <w:rFonts w:ascii="Times New Roman" w:hAnsi="Times New Roman" w:cs="Times New Roman"/>
          <w:spacing w:val="-3"/>
          <w:sz w:val="24"/>
          <w:szCs w:val="24"/>
        </w:rPr>
        <w:t xml:space="preserve">su </w:t>
      </w:r>
      <w:r w:rsidR="006E6819" w:rsidRPr="00B20D2D">
        <w:rPr>
          <w:rFonts w:ascii="Times New Roman" w:hAnsi="Times New Roman" w:cs="Times New Roman"/>
          <w:sz w:val="24"/>
          <w:szCs w:val="24"/>
        </w:rPr>
        <w:t>darbo struktūra, turiniu, tikslais, vertinimo</w:t>
      </w:r>
      <w:r w:rsidR="006E6819" w:rsidRPr="00B20D2D">
        <w:rPr>
          <w:rFonts w:ascii="Times New Roman" w:hAnsi="Times New Roman" w:cs="Times New Roman"/>
          <w:spacing w:val="4"/>
          <w:sz w:val="24"/>
          <w:szCs w:val="24"/>
        </w:rPr>
        <w:t xml:space="preserve"> </w:t>
      </w:r>
      <w:r w:rsidR="006E6819" w:rsidRPr="00B20D2D">
        <w:rPr>
          <w:rFonts w:ascii="Times New Roman" w:hAnsi="Times New Roman" w:cs="Times New Roman"/>
          <w:sz w:val="24"/>
          <w:szCs w:val="24"/>
        </w:rPr>
        <w:t>kriterijais;</w:t>
      </w:r>
    </w:p>
    <w:p w14:paraId="59361FC1" w14:textId="43F28ECE" w:rsidR="006E6819" w:rsidRPr="00B20D2D" w:rsidRDefault="007D3777" w:rsidP="00BB66DE">
      <w:pPr>
        <w:ind w:firstLine="720"/>
        <w:jc w:val="both"/>
        <w:rPr>
          <w:rFonts w:ascii="Times New Roman" w:hAnsi="Times New Roman" w:cs="Times New Roman"/>
          <w:sz w:val="24"/>
          <w:szCs w:val="24"/>
        </w:rPr>
      </w:pPr>
      <w:r>
        <w:rPr>
          <w:rFonts w:ascii="Times New Roman" w:hAnsi="Times New Roman" w:cs="Times New Roman"/>
          <w:sz w:val="24"/>
          <w:szCs w:val="24"/>
        </w:rPr>
        <w:t>35</w:t>
      </w:r>
      <w:r w:rsidR="00901B7F" w:rsidRPr="00B20D2D">
        <w:rPr>
          <w:rFonts w:ascii="Times New Roman" w:hAnsi="Times New Roman" w:cs="Times New Roman"/>
          <w:sz w:val="24"/>
          <w:szCs w:val="24"/>
        </w:rPr>
        <w:t xml:space="preserve">.3. </w:t>
      </w:r>
      <w:r w:rsidR="006E6819" w:rsidRPr="00B20D2D">
        <w:rPr>
          <w:rFonts w:ascii="Times New Roman" w:hAnsi="Times New Roman" w:cs="Times New Roman"/>
          <w:sz w:val="24"/>
          <w:szCs w:val="24"/>
        </w:rPr>
        <w:t>sudarant kontrolinio darbo užduotis laikomasi eiliškumo: nuo lengvesnių užduočių einama prie sunkesnių. Pagal užduočių sunkumą kontrolinės užduotys rengiamos stengiantis laikytis</w:t>
      </w:r>
      <w:r w:rsidR="006E6819" w:rsidRPr="00B20D2D">
        <w:rPr>
          <w:rFonts w:ascii="Times New Roman" w:hAnsi="Times New Roman" w:cs="Times New Roman"/>
          <w:spacing w:val="-11"/>
          <w:sz w:val="24"/>
          <w:szCs w:val="24"/>
        </w:rPr>
        <w:t xml:space="preserve"> </w:t>
      </w:r>
      <w:r w:rsidR="006E6819" w:rsidRPr="00B20D2D">
        <w:rPr>
          <w:rFonts w:ascii="Times New Roman" w:hAnsi="Times New Roman" w:cs="Times New Roman"/>
          <w:sz w:val="24"/>
          <w:szCs w:val="24"/>
        </w:rPr>
        <w:t>tokių</w:t>
      </w:r>
      <w:r w:rsidR="006E6819" w:rsidRPr="00B20D2D">
        <w:rPr>
          <w:rFonts w:ascii="Times New Roman" w:hAnsi="Times New Roman" w:cs="Times New Roman"/>
          <w:spacing w:val="-2"/>
          <w:sz w:val="24"/>
          <w:szCs w:val="24"/>
        </w:rPr>
        <w:t xml:space="preserve"> </w:t>
      </w:r>
      <w:r w:rsidR="006E6819" w:rsidRPr="00B20D2D">
        <w:rPr>
          <w:rFonts w:ascii="Times New Roman" w:hAnsi="Times New Roman" w:cs="Times New Roman"/>
          <w:sz w:val="24"/>
          <w:szCs w:val="24"/>
        </w:rPr>
        <w:t>proporcijų:</w:t>
      </w:r>
      <w:r w:rsidR="006E6819" w:rsidRPr="00B20D2D">
        <w:rPr>
          <w:rFonts w:ascii="Times New Roman" w:hAnsi="Times New Roman" w:cs="Times New Roman"/>
          <w:spacing w:val="-7"/>
          <w:sz w:val="24"/>
          <w:szCs w:val="24"/>
        </w:rPr>
        <w:t xml:space="preserve"> </w:t>
      </w:r>
      <w:r w:rsidR="006E6819" w:rsidRPr="00B20D2D">
        <w:rPr>
          <w:rFonts w:ascii="Times New Roman" w:hAnsi="Times New Roman" w:cs="Times New Roman"/>
          <w:sz w:val="24"/>
          <w:szCs w:val="24"/>
        </w:rPr>
        <w:t>30</w:t>
      </w:r>
      <w:r w:rsidR="006E6819" w:rsidRPr="00B20D2D">
        <w:rPr>
          <w:rFonts w:ascii="Times New Roman" w:hAnsi="Times New Roman" w:cs="Times New Roman"/>
          <w:spacing w:val="-2"/>
          <w:sz w:val="24"/>
          <w:szCs w:val="24"/>
        </w:rPr>
        <w:t xml:space="preserve"> </w:t>
      </w:r>
      <w:r w:rsidR="006E6819" w:rsidRPr="00B20D2D">
        <w:rPr>
          <w:rFonts w:ascii="Times New Roman" w:hAnsi="Times New Roman" w:cs="Times New Roman"/>
          <w:sz w:val="24"/>
          <w:szCs w:val="24"/>
        </w:rPr>
        <w:t>proc.</w:t>
      </w:r>
      <w:r w:rsidR="006E6819" w:rsidRPr="00B20D2D">
        <w:rPr>
          <w:rFonts w:ascii="Times New Roman" w:hAnsi="Times New Roman" w:cs="Times New Roman"/>
          <w:spacing w:val="-6"/>
          <w:sz w:val="24"/>
          <w:szCs w:val="24"/>
        </w:rPr>
        <w:t xml:space="preserve"> </w:t>
      </w:r>
      <w:r w:rsidR="006E6819" w:rsidRPr="00B20D2D">
        <w:rPr>
          <w:rFonts w:ascii="Times New Roman" w:hAnsi="Times New Roman" w:cs="Times New Roman"/>
          <w:sz w:val="24"/>
          <w:szCs w:val="24"/>
        </w:rPr>
        <w:t>lengvų</w:t>
      </w:r>
      <w:r w:rsidR="006E6819" w:rsidRPr="00B20D2D">
        <w:rPr>
          <w:rFonts w:ascii="Times New Roman" w:hAnsi="Times New Roman" w:cs="Times New Roman"/>
          <w:spacing w:val="-2"/>
          <w:sz w:val="24"/>
          <w:szCs w:val="24"/>
        </w:rPr>
        <w:t xml:space="preserve"> </w:t>
      </w:r>
      <w:r w:rsidR="006E6819" w:rsidRPr="00B20D2D">
        <w:rPr>
          <w:rFonts w:ascii="Times New Roman" w:hAnsi="Times New Roman" w:cs="Times New Roman"/>
          <w:sz w:val="24"/>
          <w:szCs w:val="24"/>
        </w:rPr>
        <w:t>užduočių,</w:t>
      </w:r>
      <w:r w:rsidR="006E6819" w:rsidRPr="00B20D2D">
        <w:rPr>
          <w:rFonts w:ascii="Times New Roman" w:hAnsi="Times New Roman" w:cs="Times New Roman"/>
          <w:spacing w:val="-6"/>
          <w:sz w:val="24"/>
          <w:szCs w:val="24"/>
        </w:rPr>
        <w:t xml:space="preserve"> </w:t>
      </w:r>
      <w:r w:rsidR="006E6819" w:rsidRPr="00B20D2D">
        <w:rPr>
          <w:rFonts w:ascii="Times New Roman" w:hAnsi="Times New Roman" w:cs="Times New Roman"/>
          <w:sz w:val="24"/>
          <w:szCs w:val="24"/>
        </w:rPr>
        <w:t>50</w:t>
      </w:r>
      <w:r w:rsidR="006E6819" w:rsidRPr="00B20D2D">
        <w:rPr>
          <w:rFonts w:ascii="Times New Roman" w:hAnsi="Times New Roman" w:cs="Times New Roman"/>
          <w:spacing w:val="-2"/>
          <w:sz w:val="24"/>
          <w:szCs w:val="24"/>
        </w:rPr>
        <w:t xml:space="preserve"> </w:t>
      </w:r>
      <w:r w:rsidR="006E6819" w:rsidRPr="00B20D2D">
        <w:rPr>
          <w:rFonts w:ascii="Times New Roman" w:hAnsi="Times New Roman" w:cs="Times New Roman"/>
          <w:sz w:val="24"/>
          <w:szCs w:val="24"/>
        </w:rPr>
        <w:t>proc.</w:t>
      </w:r>
      <w:r w:rsidR="006E6819" w:rsidRPr="00B20D2D">
        <w:rPr>
          <w:rFonts w:ascii="Times New Roman" w:hAnsi="Times New Roman" w:cs="Times New Roman"/>
          <w:spacing w:val="3"/>
          <w:sz w:val="24"/>
          <w:szCs w:val="24"/>
        </w:rPr>
        <w:t xml:space="preserve"> </w:t>
      </w:r>
      <w:r w:rsidR="006E6819" w:rsidRPr="00B20D2D">
        <w:rPr>
          <w:rFonts w:ascii="Times New Roman" w:hAnsi="Times New Roman" w:cs="Times New Roman"/>
          <w:sz w:val="24"/>
          <w:szCs w:val="24"/>
        </w:rPr>
        <w:t>–</w:t>
      </w:r>
      <w:r w:rsidR="006E6819" w:rsidRPr="00B20D2D">
        <w:rPr>
          <w:rFonts w:ascii="Times New Roman" w:hAnsi="Times New Roman" w:cs="Times New Roman"/>
          <w:spacing w:val="-2"/>
          <w:sz w:val="24"/>
          <w:szCs w:val="24"/>
        </w:rPr>
        <w:t xml:space="preserve"> </w:t>
      </w:r>
      <w:r w:rsidR="006E6819" w:rsidRPr="00B20D2D">
        <w:rPr>
          <w:rFonts w:ascii="Times New Roman" w:hAnsi="Times New Roman" w:cs="Times New Roman"/>
          <w:sz w:val="24"/>
          <w:szCs w:val="24"/>
        </w:rPr>
        <w:t>vidutinio</w:t>
      </w:r>
      <w:r w:rsidR="006E6819" w:rsidRPr="00B20D2D">
        <w:rPr>
          <w:rFonts w:ascii="Times New Roman" w:hAnsi="Times New Roman" w:cs="Times New Roman"/>
          <w:spacing w:val="-2"/>
          <w:sz w:val="24"/>
          <w:szCs w:val="24"/>
        </w:rPr>
        <w:t xml:space="preserve"> </w:t>
      </w:r>
      <w:r w:rsidR="006E6819" w:rsidRPr="00B20D2D">
        <w:rPr>
          <w:rFonts w:ascii="Times New Roman" w:hAnsi="Times New Roman" w:cs="Times New Roman"/>
          <w:sz w:val="24"/>
          <w:szCs w:val="24"/>
        </w:rPr>
        <w:t>sunkumo</w:t>
      </w:r>
      <w:r w:rsidR="006E6819" w:rsidRPr="00B20D2D">
        <w:rPr>
          <w:rFonts w:ascii="Times New Roman" w:hAnsi="Times New Roman" w:cs="Times New Roman"/>
          <w:spacing w:val="-8"/>
          <w:sz w:val="24"/>
          <w:szCs w:val="24"/>
        </w:rPr>
        <w:t xml:space="preserve"> </w:t>
      </w:r>
      <w:r w:rsidR="006E6819" w:rsidRPr="00B20D2D">
        <w:rPr>
          <w:rFonts w:ascii="Times New Roman" w:hAnsi="Times New Roman" w:cs="Times New Roman"/>
          <w:sz w:val="24"/>
          <w:szCs w:val="24"/>
        </w:rPr>
        <w:t>ir</w:t>
      </w:r>
      <w:r w:rsidR="006E6819" w:rsidRPr="00B20D2D">
        <w:rPr>
          <w:rFonts w:ascii="Times New Roman" w:hAnsi="Times New Roman" w:cs="Times New Roman"/>
          <w:spacing w:val="-5"/>
          <w:sz w:val="24"/>
          <w:szCs w:val="24"/>
        </w:rPr>
        <w:t xml:space="preserve"> </w:t>
      </w:r>
      <w:r w:rsidR="006E6819" w:rsidRPr="00B20D2D">
        <w:rPr>
          <w:rFonts w:ascii="Times New Roman" w:hAnsi="Times New Roman" w:cs="Times New Roman"/>
          <w:sz w:val="24"/>
          <w:szCs w:val="24"/>
        </w:rPr>
        <w:t>20</w:t>
      </w:r>
      <w:r w:rsidR="006E6819" w:rsidRPr="00B20D2D">
        <w:rPr>
          <w:rFonts w:ascii="Times New Roman" w:hAnsi="Times New Roman" w:cs="Times New Roman"/>
          <w:spacing w:val="-2"/>
          <w:sz w:val="24"/>
          <w:szCs w:val="24"/>
        </w:rPr>
        <w:t xml:space="preserve"> </w:t>
      </w:r>
      <w:r w:rsidR="006E6819" w:rsidRPr="00B20D2D">
        <w:rPr>
          <w:rFonts w:ascii="Times New Roman" w:hAnsi="Times New Roman" w:cs="Times New Roman"/>
          <w:sz w:val="24"/>
          <w:szCs w:val="24"/>
        </w:rPr>
        <w:t>proc. sunkių užduočių;</w:t>
      </w:r>
    </w:p>
    <w:p w14:paraId="0C6D0AFB" w14:textId="24A2FD5F" w:rsidR="006E6819" w:rsidRPr="00B20D2D" w:rsidRDefault="006E6819" w:rsidP="00BB66DE">
      <w:pPr>
        <w:jc w:val="both"/>
        <w:rPr>
          <w:rFonts w:ascii="Times New Roman" w:hAnsi="Times New Roman" w:cs="Times New Roman"/>
          <w:sz w:val="24"/>
          <w:szCs w:val="24"/>
        </w:rPr>
      </w:pPr>
      <w:r w:rsidRPr="00B20D2D">
        <w:rPr>
          <w:rFonts w:ascii="Times New Roman" w:hAnsi="Times New Roman" w:cs="Times New Roman"/>
          <w:sz w:val="24"/>
          <w:szCs w:val="24"/>
        </w:rPr>
        <w:t>užduotimis patikrinami įvairūs mokinių gebėjimai. Rengiant kontrolines užduotis rekomenduojama laikytis tokio žinių ir gebėjimų santykio: 50 proc. užduoties taškų turėtų būti skirta</w:t>
      </w:r>
      <w:r w:rsidRPr="00B20D2D">
        <w:rPr>
          <w:rFonts w:ascii="Times New Roman" w:hAnsi="Times New Roman" w:cs="Times New Roman"/>
          <w:spacing w:val="1"/>
          <w:sz w:val="24"/>
          <w:szCs w:val="24"/>
        </w:rPr>
        <w:t xml:space="preserve"> </w:t>
      </w:r>
      <w:r w:rsidRPr="00B20D2D">
        <w:rPr>
          <w:rFonts w:ascii="Times New Roman" w:hAnsi="Times New Roman" w:cs="Times New Roman"/>
          <w:sz w:val="24"/>
          <w:szCs w:val="24"/>
        </w:rPr>
        <w:t>žinioms</w:t>
      </w:r>
      <w:r w:rsidRPr="00B20D2D">
        <w:rPr>
          <w:rFonts w:ascii="Times New Roman" w:hAnsi="Times New Roman" w:cs="Times New Roman"/>
          <w:spacing w:val="-7"/>
          <w:sz w:val="24"/>
          <w:szCs w:val="24"/>
        </w:rPr>
        <w:t xml:space="preserve"> </w:t>
      </w:r>
      <w:r w:rsidRPr="00B20D2D">
        <w:rPr>
          <w:rFonts w:ascii="Times New Roman" w:hAnsi="Times New Roman" w:cs="Times New Roman"/>
          <w:sz w:val="24"/>
          <w:szCs w:val="24"/>
        </w:rPr>
        <w:t>ir supratimui</w:t>
      </w:r>
      <w:r w:rsidRPr="00B20D2D">
        <w:rPr>
          <w:rFonts w:ascii="Times New Roman" w:hAnsi="Times New Roman" w:cs="Times New Roman"/>
          <w:spacing w:val="-9"/>
          <w:sz w:val="24"/>
          <w:szCs w:val="24"/>
        </w:rPr>
        <w:t xml:space="preserve"> </w:t>
      </w:r>
      <w:r w:rsidRPr="00B20D2D">
        <w:rPr>
          <w:rFonts w:ascii="Times New Roman" w:hAnsi="Times New Roman" w:cs="Times New Roman"/>
          <w:sz w:val="24"/>
          <w:szCs w:val="24"/>
        </w:rPr>
        <w:t>tikrinti,</w:t>
      </w:r>
      <w:r w:rsidRPr="00B20D2D">
        <w:rPr>
          <w:rFonts w:ascii="Times New Roman" w:hAnsi="Times New Roman" w:cs="Times New Roman"/>
          <w:spacing w:val="-3"/>
          <w:sz w:val="24"/>
          <w:szCs w:val="24"/>
        </w:rPr>
        <w:t xml:space="preserve"> </w:t>
      </w:r>
      <w:r w:rsidRPr="00B20D2D">
        <w:rPr>
          <w:rFonts w:ascii="Times New Roman" w:hAnsi="Times New Roman" w:cs="Times New Roman"/>
          <w:sz w:val="24"/>
          <w:szCs w:val="24"/>
        </w:rPr>
        <w:t>o</w:t>
      </w:r>
      <w:r w:rsidRPr="00B20D2D">
        <w:rPr>
          <w:rFonts w:ascii="Times New Roman" w:hAnsi="Times New Roman" w:cs="Times New Roman"/>
          <w:spacing w:val="-11"/>
          <w:sz w:val="24"/>
          <w:szCs w:val="24"/>
        </w:rPr>
        <w:t xml:space="preserve"> </w:t>
      </w:r>
      <w:r w:rsidRPr="00B20D2D">
        <w:rPr>
          <w:rFonts w:ascii="Times New Roman" w:hAnsi="Times New Roman" w:cs="Times New Roman"/>
          <w:sz w:val="24"/>
          <w:szCs w:val="24"/>
        </w:rPr>
        <w:t>kiti</w:t>
      </w:r>
      <w:r w:rsidRPr="00B20D2D">
        <w:rPr>
          <w:rFonts w:ascii="Times New Roman" w:hAnsi="Times New Roman" w:cs="Times New Roman"/>
          <w:spacing w:val="-9"/>
          <w:sz w:val="24"/>
          <w:szCs w:val="24"/>
        </w:rPr>
        <w:t xml:space="preserve"> </w:t>
      </w:r>
      <w:r w:rsidRPr="00B20D2D">
        <w:rPr>
          <w:rFonts w:ascii="Times New Roman" w:hAnsi="Times New Roman" w:cs="Times New Roman"/>
          <w:sz w:val="24"/>
          <w:szCs w:val="24"/>
        </w:rPr>
        <w:t>50</w:t>
      </w:r>
      <w:r w:rsidRPr="00B20D2D">
        <w:rPr>
          <w:rFonts w:ascii="Times New Roman" w:hAnsi="Times New Roman" w:cs="Times New Roman"/>
          <w:spacing w:val="-4"/>
          <w:sz w:val="24"/>
          <w:szCs w:val="24"/>
        </w:rPr>
        <w:t xml:space="preserve"> </w:t>
      </w:r>
      <w:r w:rsidRPr="00B20D2D">
        <w:rPr>
          <w:rFonts w:ascii="Times New Roman" w:hAnsi="Times New Roman" w:cs="Times New Roman"/>
          <w:sz w:val="24"/>
          <w:szCs w:val="24"/>
        </w:rPr>
        <w:t>proc.</w:t>
      </w:r>
      <w:r w:rsidRPr="00B20D2D">
        <w:rPr>
          <w:rFonts w:ascii="Times New Roman" w:hAnsi="Times New Roman" w:cs="Times New Roman"/>
          <w:spacing w:val="5"/>
          <w:sz w:val="24"/>
          <w:szCs w:val="24"/>
        </w:rPr>
        <w:t xml:space="preserve"> </w:t>
      </w:r>
      <w:r w:rsidRPr="00B20D2D">
        <w:rPr>
          <w:rFonts w:ascii="Times New Roman" w:hAnsi="Times New Roman" w:cs="Times New Roman"/>
          <w:sz w:val="24"/>
          <w:szCs w:val="24"/>
        </w:rPr>
        <w:t>–</w:t>
      </w:r>
      <w:r w:rsidRPr="00B20D2D">
        <w:rPr>
          <w:rFonts w:ascii="Times New Roman" w:hAnsi="Times New Roman" w:cs="Times New Roman"/>
          <w:spacing w:val="-4"/>
          <w:sz w:val="24"/>
          <w:szCs w:val="24"/>
        </w:rPr>
        <w:t xml:space="preserve"> </w:t>
      </w:r>
      <w:r w:rsidRPr="00B20D2D">
        <w:rPr>
          <w:rFonts w:ascii="Times New Roman" w:hAnsi="Times New Roman" w:cs="Times New Roman"/>
          <w:sz w:val="24"/>
          <w:szCs w:val="24"/>
        </w:rPr>
        <w:t>problemų</w:t>
      </w:r>
      <w:r w:rsidRPr="00B20D2D">
        <w:rPr>
          <w:rFonts w:ascii="Times New Roman" w:hAnsi="Times New Roman" w:cs="Times New Roman"/>
          <w:spacing w:val="2"/>
          <w:sz w:val="24"/>
          <w:szCs w:val="24"/>
        </w:rPr>
        <w:t xml:space="preserve"> </w:t>
      </w:r>
      <w:r w:rsidRPr="00B20D2D">
        <w:rPr>
          <w:rFonts w:ascii="Times New Roman" w:hAnsi="Times New Roman" w:cs="Times New Roman"/>
          <w:sz w:val="24"/>
          <w:szCs w:val="24"/>
        </w:rPr>
        <w:t>sprendimo</w:t>
      </w:r>
      <w:r w:rsidRPr="00B20D2D">
        <w:rPr>
          <w:rFonts w:ascii="Times New Roman" w:hAnsi="Times New Roman" w:cs="Times New Roman"/>
          <w:spacing w:val="-4"/>
          <w:sz w:val="24"/>
          <w:szCs w:val="24"/>
        </w:rPr>
        <w:t xml:space="preserve"> </w:t>
      </w:r>
      <w:r w:rsidRPr="00B20D2D">
        <w:rPr>
          <w:rFonts w:ascii="Times New Roman" w:hAnsi="Times New Roman" w:cs="Times New Roman"/>
          <w:sz w:val="24"/>
          <w:szCs w:val="24"/>
        </w:rPr>
        <w:t>gebėjimams</w:t>
      </w:r>
      <w:r w:rsidRPr="00B20D2D">
        <w:rPr>
          <w:rFonts w:ascii="Times New Roman" w:hAnsi="Times New Roman" w:cs="Times New Roman"/>
          <w:spacing w:val="-13"/>
          <w:sz w:val="24"/>
          <w:szCs w:val="24"/>
        </w:rPr>
        <w:t xml:space="preserve"> </w:t>
      </w:r>
      <w:r w:rsidRPr="00B20D2D">
        <w:rPr>
          <w:rFonts w:ascii="Times New Roman" w:hAnsi="Times New Roman" w:cs="Times New Roman"/>
          <w:sz w:val="24"/>
          <w:szCs w:val="24"/>
        </w:rPr>
        <w:t>tikrinti;</w:t>
      </w:r>
    </w:p>
    <w:p w14:paraId="4E4AE6D2" w14:textId="35CA2E8C" w:rsidR="006E6819" w:rsidRPr="00B20D2D" w:rsidRDefault="007D3777" w:rsidP="00BB66DE">
      <w:pPr>
        <w:ind w:firstLine="720"/>
        <w:jc w:val="both"/>
        <w:rPr>
          <w:rFonts w:ascii="Times New Roman" w:hAnsi="Times New Roman" w:cs="Times New Roman"/>
          <w:sz w:val="24"/>
          <w:szCs w:val="24"/>
        </w:rPr>
      </w:pPr>
      <w:r>
        <w:rPr>
          <w:rFonts w:ascii="Times New Roman" w:hAnsi="Times New Roman" w:cs="Times New Roman"/>
          <w:sz w:val="24"/>
          <w:szCs w:val="24"/>
        </w:rPr>
        <w:t>35</w:t>
      </w:r>
      <w:r w:rsidR="00901B7F" w:rsidRPr="00B20D2D">
        <w:rPr>
          <w:rFonts w:ascii="Times New Roman" w:hAnsi="Times New Roman" w:cs="Times New Roman"/>
          <w:sz w:val="24"/>
          <w:szCs w:val="24"/>
        </w:rPr>
        <w:t xml:space="preserve">.4. </w:t>
      </w:r>
      <w:r w:rsidR="006E6819" w:rsidRPr="00B20D2D">
        <w:rPr>
          <w:rFonts w:ascii="Times New Roman" w:hAnsi="Times New Roman" w:cs="Times New Roman"/>
          <w:sz w:val="24"/>
          <w:szCs w:val="24"/>
        </w:rPr>
        <w:t xml:space="preserve">prie kiekvienos užduoties ar klausimo būtina nurodyti taškus. Visi rašto darbai vertinami pagal tų užduočių vertinimo normas taškais/procentais, o po </w:t>
      </w:r>
      <w:r w:rsidR="006E6819" w:rsidRPr="00B20D2D">
        <w:rPr>
          <w:rFonts w:ascii="Times New Roman" w:hAnsi="Times New Roman" w:cs="Times New Roman"/>
          <w:spacing w:val="2"/>
          <w:sz w:val="24"/>
          <w:szCs w:val="24"/>
        </w:rPr>
        <w:t xml:space="preserve">to </w:t>
      </w:r>
      <w:r w:rsidR="006E6819" w:rsidRPr="00B20D2D">
        <w:rPr>
          <w:rFonts w:ascii="Times New Roman" w:hAnsi="Times New Roman" w:cs="Times New Roman"/>
          <w:sz w:val="24"/>
          <w:szCs w:val="24"/>
        </w:rPr>
        <w:t xml:space="preserve">pagal skalę keičiami </w:t>
      </w:r>
      <w:r w:rsidR="005E0E21">
        <w:rPr>
          <w:rFonts w:ascii="Times New Roman" w:hAnsi="Times New Roman" w:cs="Times New Roman"/>
          <w:sz w:val="24"/>
          <w:szCs w:val="24"/>
        </w:rPr>
        <w:t>vertinimo lygiais</w:t>
      </w:r>
      <w:r w:rsidR="006E6819" w:rsidRPr="00B20D2D">
        <w:rPr>
          <w:rFonts w:ascii="Times New Roman" w:hAnsi="Times New Roman" w:cs="Times New Roman"/>
          <w:sz w:val="24"/>
          <w:szCs w:val="24"/>
        </w:rPr>
        <w:t>;</w:t>
      </w:r>
      <w:bookmarkStart w:id="3" w:name="33.3._kontroliniai_darbai_nerašomi_po_li"/>
      <w:bookmarkEnd w:id="3"/>
    </w:p>
    <w:p w14:paraId="2A85E380" w14:textId="3A595535" w:rsidR="006E6819" w:rsidRPr="00B20D2D" w:rsidRDefault="007D3777" w:rsidP="00BB66DE">
      <w:pPr>
        <w:ind w:firstLine="720"/>
        <w:jc w:val="both"/>
        <w:rPr>
          <w:rFonts w:ascii="Times New Roman" w:hAnsi="Times New Roman" w:cs="Times New Roman"/>
          <w:sz w:val="24"/>
          <w:szCs w:val="24"/>
        </w:rPr>
      </w:pPr>
      <w:r>
        <w:rPr>
          <w:rFonts w:ascii="Times New Roman" w:hAnsi="Times New Roman" w:cs="Times New Roman"/>
          <w:sz w:val="24"/>
          <w:szCs w:val="24"/>
        </w:rPr>
        <w:t>35</w:t>
      </w:r>
      <w:r w:rsidR="00901B7F" w:rsidRPr="00B20D2D">
        <w:rPr>
          <w:rFonts w:ascii="Times New Roman" w:hAnsi="Times New Roman" w:cs="Times New Roman"/>
          <w:sz w:val="24"/>
          <w:szCs w:val="24"/>
        </w:rPr>
        <w:t xml:space="preserve">.5. </w:t>
      </w:r>
      <w:r w:rsidR="006E6819" w:rsidRPr="00B20D2D">
        <w:rPr>
          <w:rFonts w:ascii="Times New Roman" w:hAnsi="Times New Roman" w:cs="Times New Roman"/>
          <w:sz w:val="24"/>
          <w:szCs w:val="24"/>
        </w:rPr>
        <w:t>kontroliniai darbai nerašomi po ligos, mokinių atostogų, šventinių</w:t>
      </w:r>
      <w:r w:rsidR="006E6819" w:rsidRPr="00B20D2D">
        <w:rPr>
          <w:rFonts w:ascii="Times New Roman" w:hAnsi="Times New Roman" w:cs="Times New Roman"/>
          <w:spacing w:val="-12"/>
          <w:sz w:val="24"/>
          <w:szCs w:val="24"/>
        </w:rPr>
        <w:t xml:space="preserve"> </w:t>
      </w:r>
      <w:r w:rsidR="006E6819" w:rsidRPr="00B20D2D">
        <w:rPr>
          <w:rFonts w:ascii="Times New Roman" w:hAnsi="Times New Roman" w:cs="Times New Roman"/>
          <w:sz w:val="24"/>
          <w:szCs w:val="24"/>
        </w:rPr>
        <w:t>dienų</w:t>
      </w:r>
      <w:bookmarkStart w:id="4" w:name="33.4._per_dieną_organizuojamas_tik_viena"/>
      <w:bookmarkEnd w:id="4"/>
    </w:p>
    <w:p w14:paraId="6D757DD7" w14:textId="77777777" w:rsidR="006E6819" w:rsidRDefault="006E6819" w:rsidP="00BB66DE">
      <w:pPr>
        <w:jc w:val="both"/>
        <w:rPr>
          <w:rFonts w:ascii="Times New Roman" w:hAnsi="Times New Roman" w:cs="Times New Roman"/>
          <w:sz w:val="24"/>
          <w:szCs w:val="24"/>
        </w:rPr>
      </w:pPr>
      <w:r w:rsidRPr="00B20D2D">
        <w:rPr>
          <w:rFonts w:ascii="Times New Roman" w:hAnsi="Times New Roman" w:cs="Times New Roman"/>
          <w:sz w:val="24"/>
          <w:szCs w:val="24"/>
        </w:rPr>
        <w:t>per dieną organizuojamas tik vienas kontrolinis</w:t>
      </w:r>
      <w:r w:rsidRPr="00B20D2D">
        <w:rPr>
          <w:rFonts w:ascii="Times New Roman" w:hAnsi="Times New Roman" w:cs="Times New Roman"/>
          <w:spacing w:val="-3"/>
          <w:sz w:val="24"/>
          <w:szCs w:val="24"/>
        </w:rPr>
        <w:t xml:space="preserve"> </w:t>
      </w:r>
      <w:r w:rsidRPr="00B20D2D">
        <w:rPr>
          <w:rFonts w:ascii="Times New Roman" w:hAnsi="Times New Roman" w:cs="Times New Roman"/>
          <w:sz w:val="24"/>
          <w:szCs w:val="24"/>
        </w:rPr>
        <w:t>darbas;</w:t>
      </w:r>
    </w:p>
    <w:p w14:paraId="1EEE5A48" w14:textId="0F468BE8" w:rsidR="00B10F5C" w:rsidRPr="00B20D2D" w:rsidRDefault="007D3777" w:rsidP="00BB66DE">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35</w:t>
      </w:r>
      <w:r w:rsidR="00B10F5C">
        <w:rPr>
          <w:rFonts w:ascii="Times New Roman" w:hAnsi="Times New Roman" w:cs="Times New Roman"/>
          <w:sz w:val="24"/>
          <w:szCs w:val="24"/>
        </w:rPr>
        <w:t>.6</w:t>
      </w:r>
      <w:r w:rsidR="00B10F5C" w:rsidRPr="00B10F5C">
        <w:rPr>
          <w:rFonts w:ascii="Times New Roman" w:hAnsi="Times New Roman" w:cs="Times New Roman"/>
          <w:sz w:val="24"/>
          <w:szCs w:val="24"/>
        </w:rPr>
        <w:t xml:space="preserve">. mokinys, per </w:t>
      </w:r>
      <w:r w:rsidR="005E0E21">
        <w:rPr>
          <w:rFonts w:ascii="Times New Roman" w:hAnsi="Times New Roman" w:cs="Times New Roman"/>
          <w:sz w:val="24"/>
          <w:szCs w:val="24"/>
        </w:rPr>
        <w:t>pusmetį</w:t>
      </w:r>
      <w:r w:rsidR="00B10F5C">
        <w:rPr>
          <w:rFonts w:ascii="Times New Roman" w:hAnsi="Times New Roman" w:cs="Times New Roman"/>
          <w:sz w:val="24"/>
          <w:szCs w:val="24"/>
        </w:rPr>
        <w:t xml:space="preserve"> </w:t>
      </w:r>
      <w:r w:rsidR="00B10F5C" w:rsidRPr="00B10F5C">
        <w:rPr>
          <w:rFonts w:ascii="Times New Roman" w:hAnsi="Times New Roman" w:cs="Times New Roman"/>
          <w:sz w:val="24"/>
          <w:szCs w:val="24"/>
        </w:rPr>
        <w:t xml:space="preserve"> praleidęs 1/3 dalykui skirtų pamokų,</w:t>
      </w:r>
      <w:r w:rsidR="00B10F5C">
        <w:rPr>
          <w:rFonts w:ascii="Times New Roman" w:hAnsi="Times New Roman" w:cs="Times New Roman"/>
          <w:sz w:val="24"/>
          <w:szCs w:val="24"/>
        </w:rPr>
        <w:t xml:space="preserve"> laikomas nesimokęs to dalyko ir </w:t>
      </w:r>
      <w:r w:rsidR="00B10F5C" w:rsidRPr="00B10F5C">
        <w:rPr>
          <w:rFonts w:ascii="Times New Roman" w:hAnsi="Times New Roman" w:cs="Times New Roman"/>
          <w:sz w:val="24"/>
          <w:szCs w:val="24"/>
        </w:rPr>
        <w:t>privalo laikyti dalyko įskaitą iš praleisto kurso. Jeigu pamokos praleistos dėl ligos ar kitų svarbių (pagrįstų)</w:t>
      </w:r>
      <w:r w:rsidR="00B10F5C">
        <w:rPr>
          <w:rFonts w:ascii="Times New Roman" w:hAnsi="Times New Roman" w:cs="Times New Roman"/>
          <w:sz w:val="24"/>
          <w:szCs w:val="24"/>
        </w:rPr>
        <w:t xml:space="preserve"> </w:t>
      </w:r>
      <w:r w:rsidR="00B10F5C" w:rsidRPr="00B10F5C">
        <w:rPr>
          <w:rFonts w:ascii="Times New Roman" w:hAnsi="Times New Roman" w:cs="Times New Roman"/>
          <w:sz w:val="24"/>
          <w:szCs w:val="24"/>
        </w:rPr>
        <w:t>priežasčių, mokytojas pagal Gimnazijos galimybes konsultuoja mokinį.</w:t>
      </w:r>
    </w:p>
    <w:p w14:paraId="4F6980DD" w14:textId="688B2BFC" w:rsidR="006E6819" w:rsidRPr="00B20D2D" w:rsidRDefault="007D3777" w:rsidP="00BB66DE">
      <w:pPr>
        <w:ind w:firstLine="720"/>
        <w:jc w:val="both"/>
        <w:rPr>
          <w:rFonts w:ascii="Times New Roman" w:hAnsi="Times New Roman" w:cs="Times New Roman"/>
          <w:sz w:val="24"/>
          <w:szCs w:val="24"/>
        </w:rPr>
      </w:pPr>
      <w:r>
        <w:rPr>
          <w:rFonts w:ascii="Times New Roman" w:hAnsi="Times New Roman" w:cs="Times New Roman"/>
          <w:sz w:val="24"/>
          <w:szCs w:val="24"/>
        </w:rPr>
        <w:t>35</w:t>
      </w:r>
      <w:r w:rsidR="00B10F5C">
        <w:rPr>
          <w:rFonts w:ascii="Times New Roman" w:hAnsi="Times New Roman" w:cs="Times New Roman"/>
          <w:sz w:val="24"/>
          <w:szCs w:val="24"/>
        </w:rPr>
        <w:t>.7</w:t>
      </w:r>
      <w:r w:rsidR="00901B7F" w:rsidRPr="00B20D2D">
        <w:rPr>
          <w:rFonts w:ascii="Times New Roman" w:hAnsi="Times New Roman" w:cs="Times New Roman"/>
          <w:sz w:val="24"/>
          <w:szCs w:val="24"/>
        </w:rPr>
        <w:t xml:space="preserve">. </w:t>
      </w:r>
      <w:r w:rsidR="006E6819" w:rsidRPr="00B20D2D">
        <w:rPr>
          <w:rFonts w:ascii="Times New Roman" w:hAnsi="Times New Roman" w:cs="Times New Roman"/>
          <w:sz w:val="24"/>
          <w:szCs w:val="24"/>
        </w:rPr>
        <w:t xml:space="preserve">netvarkingai, neįskaitomai parašyti darbai vertinami kaip neteisingi; ne </w:t>
      </w:r>
      <w:r w:rsidR="006E6819" w:rsidRPr="00B20D2D">
        <w:rPr>
          <w:rFonts w:ascii="Times New Roman" w:hAnsi="Times New Roman" w:cs="Times New Roman"/>
          <w:spacing w:val="2"/>
          <w:sz w:val="24"/>
          <w:szCs w:val="24"/>
        </w:rPr>
        <w:t xml:space="preserve">tam </w:t>
      </w:r>
      <w:r w:rsidR="006E6819" w:rsidRPr="00B20D2D">
        <w:rPr>
          <w:rFonts w:ascii="Times New Roman" w:hAnsi="Times New Roman" w:cs="Times New Roman"/>
          <w:sz w:val="24"/>
          <w:szCs w:val="24"/>
        </w:rPr>
        <w:t>skirtoje vietoje parašyti atsakymai visai nevertinami. Darbai gali būti nevertinami, juose radus necenzūrinių užrašų, piešinių, ženklų. Pirmą kartą nesilaikant šio reikalavimo įvertinimas mažinamas 1 (vienu)</w:t>
      </w:r>
      <w:r w:rsidR="006E6819" w:rsidRPr="00B20D2D">
        <w:rPr>
          <w:rFonts w:ascii="Times New Roman" w:hAnsi="Times New Roman" w:cs="Times New Roman"/>
          <w:spacing w:val="-4"/>
          <w:sz w:val="24"/>
          <w:szCs w:val="24"/>
        </w:rPr>
        <w:t xml:space="preserve"> </w:t>
      </w:r>
      <w:r w:rsidR="00901B7F" w:rsidRPr="00B20D2D">
        <w:rPr>
          <w:rFonts w:ascii="Times New Roman" w:hAnsi="Times New Roman" w:cs="Times New Roman"/>
          <w:sz w:val="24"/>
          <w:szCs w:val="24"/>
        </w:rPr>
        <w:t>balu;</w:t>
      </w:r>
    </w:p>
    <w:p w14:paraId="1D817D85" w14:textId="3DD7EBDC" w:rsidR="006E6819" w:rsidRPr="00B03292" w:rsidRDefault="007D3777" w:rsidP="00BB66DE">
      <w:pPr>
        <w:ind w:firstLine="720"/>
        <w:jc w:val="both"/>
        <w:rPr>
          <w:rFonts w:ascii="Times New Roman" w:hAnsi="Times New Roman" w:cs="Times New Roman"/>
          <w:sz w:val="24"/>
          <w:szCs w:val="24"/>
        </w:rPr>
      </w:pPr>
      <w:r>
        <w:rPr>
          <w:rFonts w:ascii="Times New Roman" w:hAnsi="Times New Roman" w:cs="Times New Roman"/>
          <w:sz w:val="24"/>
          <w:szCs w:val="24"/>
        </w:rPr>
        <w:t>35</w:t>
      </w:r>
      <w:r w:rsidR="00B10F5C">
        <w:rPr>
          <w:rFonts w:ascii="Times New Roman" w:hAnsi="Times New Roman" w:cs="Times New Roman"/>
          <w:sz w:val="24"/>
          <w:szCs w:val="24"/>
        </w:rPr>
        <w:t>.8</w:t>
      </w:r>
      <w:r w:rsidR="00901B7F" w:rsidRPr="00B03292">
        <w:rPr>
          <w:rFonts w:ascii="Times New Roman" w:hAnsi="Times New Roman" w:cs="Times New Roman"/>
          <w:sz w:val="24"/>
          <w:szCs w:val="24"/>
        </w:rPr>
        <w:t xml:space="preserve">. </w:t>
      </w:r>
      <w:r w:rsidR="006E6819" w:rsidRPr="00B03292">
        <w:rPr>
          <w:rFonts w:ascii="Times New Roman" w:hAnsi="Times New Roman" w:cs="Times New Roman"/>
          <w:sz w:val="24"/>
          <w:szCs w:val="24"/>
        </w:rPr>
        <w:t>kontrolinio darbo užduotis mokinys atlieka savarankiškai, nesikalba tarpusavyje, netrukdo kitiems, naudojasi tik tomis priemonėmis, kurias nurodė mokytojas. Pasakinėjančių, besistengiančių gauti neleistinos pagalbos, besinaudojančių draudžiamomis priemonėmis, nevykdančių mokytojo nurodymų mokinių darbai vertinami žemiausiu nepatenkinamu įvertinimu. Tokie darbai</w:t>
      </w:r>
      <w:r w:rsidR="006E6819" w:rsidRPr="00B03292">
        <w:rPr>
          <w:rFonts w:ascii="Times New Roman" w:hAnsi="Times New Roman" w:cs="Times New Roman"/>
          <w:spacing w:val="-5"/>
          <w:sz w:val="24"/>
          <w:szCs w:val="24"/>
        </w:rPr>
        <w:t xml:space="preserve"> </w:t>
      </w:r>
      <w:r w:rsidR="006E6819" w:rsidRPr="00B03292">
        <w:rPr>
          <w:rFonts w:ascii="Times New Roman" w:hAnsi="Times New Roman" w:cs="Times New Roman"/>
          <w:sz w:val="24"/>
          <w:szCs w:val="24"/>
        </w:rPr>
        <w:t>neperrašomi.</w:t>
      </w:r>
    </w:p>
    <w:p w14:paraId="2E256E21" w14:textId="09AD799B" w:rsidR="00901B7F" w:rsidRPr="00B03292" w:rsidRDefault="007D3777" w:rsidP="00BB66DE">
      <w:pPr>
        <w:ind w:firstLine="720"/>
        <w:jc w:val="both"/>
        <w:rPr>
          <w:rFonts w:ascii="Times New Roman" w:hAnsi="Times New Roman" w:cs="Times New Roman"/>
          <w:sz w:val="24"/>
          <w:szCs w:val="24"/>
        </w:rPr>
      </w:pPr>
      <w:r>
        <w:rPr>
          <w:rFonts w:ascii="Times New Roman" w:hAnsi="Times New Roman" w:cs="Times New Roman"/>
          <w:b/>
          <w:bCs/>
          <w:sz w:val="24"/>
          <w:szCs w:val="24"/>
        </w:rPr>
        <w:t>36</w:t>
      </w:r>
      <w:r w:rsidR="00B10F5C">
        <w:rPr>
          <w:rFonts w:ascii="Times New Roman" w:hAnsi="Times New Roman" w:cs="Times New Roman"/>
          <w:b/>
          <w:bCs/>
          <w:sz w:val="24"/>
          <w:szCs w:val="24"/>
        </w:rPr>
        <w:t xml:space="preserve">. </w:t>
      </w:r>
      <w:r w:rsidR="006E6819" w:rsidRPr="00B03292">
        <w:rPr>
          <w:rFonts w:ascii="Times New Roman" w:hAnsi="Times New Roman" w:cs="Times New Roman"/>
          <w:b/>
          <w:bCs/>
          <w:sz w:val="24"/>
          <w:szCs w:val="24"/>
        </w:rPr>
        <w:t>Kontroliniai darbų įvertinimai mokiniams</w:t>
      </w:r>
      <w:r w:rsidR="006E6819" w:rsidRPr="00B03292">
        <w:rPr>
          <w:rFonts w:ascii="Times New Roman" w:hAnsi="Times New Roman" w:cs="Times New Roman"/>
          <w:b/>
          <w:bCs/>
          <w:spacing w:val="3"/>
          <w:sz w:val="24"/>
          <w:szCs w:val="24"/>
        </w:rPr>
        <w:t xml:space="preserve"> </w:t>
      </w:r>
      <w:r w:rsidR="006E6819" w:rsidRPr="00B03292">
        <w:rPr>
          <w:rFonts w:ascii="Times New Roman" w:hAnsi="Times New Roman" w:cs="Times New Roman"/>
          <w:b/>
          <w:bCs/>
          <w:sz w:val="24"/>
          <w:szCs w:val="24"/>
        </w:rPr>
        <w:t>paskelbiami:</w:t>
      </w:r>
      <w:r w:rsidR="00901B7F" w:rsidRPr="00B03292">
        <w:rPr>
          <w:rFonts w:ascii="Times New Roman" w:hAnsi="Times New Roman" w:cs="Times New Roman"/>
          <w:b/>
          <w:bCs/>
          <w:sz w:val="24"/>
          <w:szCs w:val="24"/>
        </w:rPr>
        <w:t xml:space="preserve"> </w:t>
      </w:r>
    </w:p>
    <w:p w14:paraId="59D94620" w14:textId="2B1761E1" w:rsidR="006E6819" w:rsidRPr="00B20D2D" w:rsidRDefault="007D3777" w:rsidP="00BB66DE">
      <w:pPr>
        <w:ind w:firstLine="720"/>
        <w:jc w:val="both"/>
        <w:rPr>
          <w:rFonts w:ascii="Times New Roman" w:hAnsi="Times New Roman" w:cs="Times New Roman"/>
          <w:sz w:val="24"/>
          <w:szCs w:val="24"/>
        </w:rPr>
      </w:pPr>
      <w:r>
        <w:rPr>
          <w:rFonts w:ascii="Times New Roman" w:hAnsi="Times New Roman" w:cs="Times New Roman"/>
          <w:sz w:val="24"/>
          <w:szCs w:val="24"/>
        </w:rPr>
        <w:t>36</w:t>
      </w:r>
      <w:r w:rsidR="00901B7F" w:rsidRPr="00B20D2D">
        <w:rPr>
          <w:rFonts w:ascii="Times New Roman" w:hAnsi="Times New Roman" w:cs="Times New Roman"/>
          <w:sz w:val="24"/>
          <w:szCs w:val="24"/>
        </w:rPr>
        <w:t xml:space="preserve">.1.  </w:t>
      </w:r>
      <w:r w:rsidR="006E6819" w:rsidRPr="00B20D2D">
        <w:rPr>
          <w:rFonts w:ascii="Times New Roman" w:hAnsi="Times New Roman" w:cs="Times New Roman"/>
          <w:sz w:val="24"/>
          <w:szCs w:val="24"/>
        </w:rPr>
        <w:t>per septynias darbo</w:t>
      </w:r>
      <w:r w:rsidR="006E6819" w:rsidRPr="00B20D2D">
        <w:rPr>
          <w:rFonts w:ascii="Times New Roman" w:hAnsi="Times New Roman" w:cs="Times New Roman"/>
          <w:spacing w:val="1"/>
          <w:sz w:val="24"/>
          <w:szCs w:val="24"/>
        </w:rPr>
        <w:t xml:space="preserve"> </w:t>
      </w:r>
      <w:r w:rsidR="006E6819" w:rsidRPr="00B20D2D">
        <w:rPr>
          <w:rFonts w:ascii="Times New Roman" w:hAnsi="Times New Roman" w:cs="Times New Roman"/>
          <w:sz w:val="24"/>
          <w:szCs w:val="24"/>
        </w:rPr>
        <w:t>dienas;</w:t>
      </w:r>
    </w:p>
    <w:p w14:paraId="7F6422D2" w14:textId="69125EF1" w:rsidR="006E6819" w:rsidRPr="00B20D2D" w:rsidRDefault="007D3777" w:rsidP="00BB66DE">
      <w:pPr>
        <w:jc w:val="both"/>
        <w:rPr>
          <w:rFonts w:ascii="Times New Roman" w:hAnsi="Times New Roman" w:cs="Times New Roman"/>
          <w:sz w:val="24"/>
          <w:szCs w:val="24"/>
        </w:rPr>
      </w:pPr>
      <w:r>
        <w:rPr>
          <w:rFonts w:ascii="Times New Roman" w:hAnsi="Times New Roman" w:cs="Times New Roman"/>
          <w:sz w:val="24"/>
          <w:szCs w:val="24"/>
        </w:rPr>
        <w:t xml:space="preserve">           </w:t>
      </w:r>
      <w:r w:rsidR="006E6819" w:rsidRPr="00B20D2D">
        <w:rPr>
          <w:rFonts w:ascii="Times New Roman" w:hAnsi="Times New Roman" w:cs="Times New Roman"/>
          <w:sz w:val="24"/>
          <w:szCs w:val="24"/>
        </w:rPr>
        <w:t xml:space="preserve"> </w:t>
      </w:r>
      <w:r>
        <w:rPr>
          <w:rFonts w:ascii="Times New Roman" w:hAnsi="Times New Roman" w:cs="Times New Roman"/>
          <w:sz w:val="24"/>
          <w:szCs w:val="24"/>
        </w:rPr>
        <w:t>36</w:t>
      </w:r>
      <w:r w:rsidR="00901B7F" w:rsidRPr="00B20D2D">
        <w:rPr>
          <w:rFonts w:ascii="Times New Roman" w:hAnsi="Times New Roman" w:cs="Times New Roman"/>
          <w:sz w:val="24"/>
          <w:szCs w:val="24"/>
        </w:rPr>
        <w:t xml:space="preserve">.2. </w:t>
      </w:r>
      <w:r w:rsidR="006E6819" w:rsidRPr="00B20D2D">
        <w:rPr>
          <w:rFonts w:ascii="Times New Roman" w:hAnsi="Times New Roman" w:cs="Times New Roman"/>
          <w:sz w:val="24"/>
          <w:szCs w:val="24"/>
        </w:rPr>
        <w:t xml:space="preserve">kontrolinių darbų rezultatų analizė pristatoma ir aptariama </w:t>
      </w:r>
      <w:r w:rsidR="006E6819" w:rsidRPr="00B20D2D">
        <w:rPr>
          <w:rFonts w:ascii="Times New Roman" w:hAnsi="Times New Roman" w:cs="Times New Roman"/>
          <w:spacing w:val="-3"/>
          <w:sz w:val="24"/>
          <w:szCs w:val="24"/>
        </w:rPr>
        <w:t xml:space="preserve">su </w:t>
      </w:r>
      <w:r w:rsidR="006E6819" w:rsidRPr="00B20D2D">
        <w:rPr>
          <w:rFonts w:ascii="Times New Roman" w:hAnsi="Times New Roman" w:cs="Times New Roman"/>
          <w:sz w:val="24"/>
          <w:szCs w:val="24"/>
        </w:rPr>
        <w:t xml:space="preserve">visais klasės mokiniais, pasidžiaugiama jų sėkmėmis, nesėkmės aptariamos individualiai </w:t>
      </w:r>
      <w:r w:rsidR="006E6819" w:rsidRPr="00B20D2D">
        <w:rPr>
          <w:rFonts w:ascii="Times New Roman" w:hAnsi="Times New Roman" w:cs="Times New Roman"/>
          <w:spacing w:val="2"/>
          <w:sz w:val="24"/>
          <w:szCs w:val="24"/>
        </w:rPr>
        <w:t xml:space="preserve">ir </w:t>
      </w:r>
      <w:r w:rsidR="006E6819" w:rsidRPr="00B20D2D">
        <w:rPr>
          <w:rFonts w:ascii="Times New Roman" w:hAnsi="Times New Roman" w:cs="Times New Roman"/>
          <w:sz w:val="24"/>
          <w:szCs w:val="24"/>
        </w:rPr>
        <w:t>numatomi būdai mokymosi spragoms šalinti. Mokinio pageidavimu mokytojas teikia</w:t>
      </w:r>
      <w:r w:rsidR="006E6819" w:rsidRPr="00B20D2D">
        <w:rPr>
          <w:rFonts w:ascii="Times New Roman" w:hAnsi="Times New Roman" w:cs="Times New Roman"/>
          <w:spacing w:val="-18"/>
          <w:sz w:val="24"/>
          <w:szCs w:val="24"/>
        </w:rPr>
        <w:t xml:space="preserve"> </w:t>
      </w:r>
      <w:r w:rsidR="006E6819" w:rsidRPr="00B20D2D">
        <w:rPr>
          <w:rFonts w:ascii="Times New Roman" w:hAnsi="Times New Roman" w:cs="Times New Roman"/>
          <w:sz w:val="24"/>
          <w:szCs w:val="24"/>
        </w:rPr>
        <w:t>konsultacijas.</w:t>
      </w:r>
    </w:p>
    <w:p w14:paraId="3F98D364" w14:textId="2C337960" w:rsidR="006E6819" w:rsidRPr="00B20D2D" w:rsidRDefault="007D3777" w:rsidP="00BB66DE">
      <w:pPr>
        <w:ind w:firstLine="720"/>
        <w:jc w:val="both"/>
        <w:rPr>
          <w:rFonts w:ascii="Times New Roman" w:hAnsi="Times New Roman" w:cs="Times New Roman"/>
          <w:sz w:val="24"/>
          <w:szCs w:val="24"/>
        </w:rPr>
      </w:pPr>
      <w:r>
        <w:rPr>
          <w:rFonts w:ascii="Times New Roman" w:hAnsi="Times New Roman" w:cs="Times New Roman"/>
          <w:b/>
          <w:bCs/>
          <w:sz w:val="24"/>
          <w:szCs w:val="24"/>
        </w:rPr>
        <w:t>37</w:t>
      </w:r>
      <w:r w:rsidR="00901B7F" w:rsidRPr="00B20D2D">
        <w:rPr>
          <w:rFonts w:ascii="Times New Roman" w:hAnsi="Times New Roman" w:cs="Times New Roman"/>
          <w:b/>
          <w:bCs/>
          <w:sz w:val="24"/>
          <w:szCs w:val="24"/>
        </w:rPr>
        <w:t xml:space="preserve">. </w:t>
      </w:r>
      <w:r w:rsidR="006E6819" w:rsidRPr="00B20D2D">
        <w:rPr>
          <w:rFonts w:ascii="Times New Roman" w:hAnsi="Times New Roman" w:cs="Times New Roman"/>
          <w:b/>
          <w:bCs/>
          <w:sz w:val="24"/>
          <w:szCs w:val="24"/>
        </w:rPr>
        <w:t>Nepatenkinamai įvertintas kontrolinis</w:t>
      </w:r>
      <w:r w:rsidR="006E6819" w:rsidRPr="00B20D2D">
        <w:rPr>
          <w:rFonts w:ascii="Times New Roman" w:hAnsi="Times New Roman" w:cs="Times New Roman"/>
          <w:b/>
          <w:bCs/>
          <w:spacing w:val="4"/>
          <w:sz w:val="24"/>
          <w:szCs w:val="24"/>
        </w:rPr>
        <w:t xml:space="preserve"> </w:t>
      </w:r>
      <w:r w:rsidR="006E6819" w:rsidRPr="00B20D2D">
        <w:rPr>
          <w:rFonts w:ascii="Times New Roman" w:hAnsi="Times New Roman" w:cs="Times New Roman"/>
          <w:b/>
          <w:bCs/>
          <w:sz w:val="24"/>
          <w:szCs w:val="24"/>
        </w:rPr>
        <w:t>darbas:</w:t>
      </w:r>
    </w:p>
    <w:p w14:paraId="64F27BF7" w14:textId="4ADC1E84" w:rsidR="006E6819" w:rsidRPr="00B20D2D" w:rsidRDefault="007D3777" w:rsidP="00BB66DE">
      <w:pPr>
        <w:ind w:firstLine="720"/>
        <w:jc w:val="both"/>
        <w:rPr>
          <w:rFonts w:ascii="Times New Roman" w:hAnsi="Times New Roman" w:cs="Times New Roman"/>
          <w:sz w:val="24"/>
          <w:szCs w:val="24"/>
        </w:rPr>
      </w:pPr>
      <w:r>
        <w:rPr>
          <w:rFonts w:ascii="Times New Roman" w:hAnsi="Times New Roman" w:cs="Times New Roman"/>
          <w:sz w:val="24"/>
          <w:szCs w:val="24"/>
        </w:rPr>
        <w:t>37</w:t>
      </w:r>
      <w:r w:rsidR="00901B7F" w:rsidRPr="00B20D2D">
        <w:rPr>
          <w:rFonts w:ascii="Times New Roman" w:hAnsi="Times New Roman" w:cs="Times New Roman"/>
          <w:sz w:val="24"/>
          <w:szCs w:val="24"/>
        </w:rPr>
        <w:t xml:space="preserve">.1. </w:t>
      </w:r>
      <w:r w:rsidR="006E6819" w:rsidRPr="00B20D2D">
        <w:rPr>
          <w:rFonts w:ascii="Times New Roman" w:hAnsi="Times New Roman" w:cs="Times New Roman"/>
          <w:sz w:val="24"/>
          <w:szCs w:val="24"/>
        </w:rPr>
        <w:t>mokinio pageidavimu perrašomas, bet mokiniui rekomenduojama lankyti konsultacijas pasiekimų skirtumams likviduoti; apie planuojamą mokymosi pagalbos suteikimą mokytojas dalykininkas, informuoja mokinio tėvus įrašu elektroniniame dienyne;</w:t>
      </w:r>
    </w:p>
    <w:p w14:paraId="744FF462" w14:textId="6423FD67" w:rsidR="006E6819" w:rsidRPr="00B20D2D" w:rsidRDefault="007D3777" w:rsidP="00BB66DE">
      <w:pPr>
        <w:ind w:firstLine="720"/>
        <w:jc w:val="both"/>
        <w:rPr>
          <w:rFonts w:ascii="Times New Roman" w:hAnsi="Times New Roman" w:cs="Times New Roman"/>
          <w:sz w:val="24"/>
          <w:szCs w:val="24"/>
        </w:rPr>
      </w:pPr>
      <w:r>
        <w:rPr>
          <w:rFonts w:ascii="Times New Roman" w:hAnsi="Times New Roman" w:cs="Times New Roman"/>
          <w:sz w:val="24"/>
          <w:szCs w:val="24"/>
        </w:rPr>
        <w:t>37</w:t>
      </w:r>
      <w:r w:rsidR="00901B7F" w:rsidRPr="00B20D2D">
        <w:rPr>
          <w:rFonts w:ascii="Times New Roman" w:hAnsi="Times New Roman" w:cs="Times New Roman"/>
          <w:sz w:val="24"/>
          <w:szCs w:val="24"/>
        </w:rPr>
        <w:t xml:space="preserve">.2. </w:t>
      </w:r>
      <w:r w:rsidR="006E6819" w:rsidRPr="00B20D2D">
        <w:rPr>
          <w:rFonts w:ascii="Times New Roman" w:hAnsi="Times New Roman" w:cs="Times New Roman"/>
          <w:sz w:val="24"/>
          <w:szCs w:val="24"/>
        </w:rPr>
        <w:t>jei 50% ir daugiau klasės mokinių kontrolinio darbo įvertinimai yra neigiami</w:t>
      </w:r>
      <w:r w:rsidR="000475D2" w:rsidRPr="00B20D2D">
        <w:rPr>
          <w:rFonts w:ascii="Times New Roman" w:hAnsi="Times New Roman" w:cs="Times New Roman"/>
          <w:sz w:val="24"/>
          <w:szCs w:val="24"/>
        </w:rPr>
        <w:t xml:space="preserve"> į </w:t>
      </w:r>
      <w:r w:rsidR="006E6819" w:rsidRPr="00B20D2D">
        <w:rPr>
          <w:rFonts w:ascii="Times New Roman" w:hAnsi="Times New Roman" w:cs="Times New Roman"/>
          <w:sz w:val="24"/>
          <w:szCs w:val="24"/>
        </w:rPr>
        <w:t>dienyną nerašomi;</w:t>
      </w:r>
    </w:p>
    <w:p w14:paraId="3A5F4232" w14:textId="0A81C57D" w:rsidR="006E6819" w:rsidRPr="00B20D2D" w:rsidRDefault="007D3777" w:rsidP="00BB66DE">
      <w:pPr>
        <w:ind w:firstLine="720"/>
        <w:jc w:val="both"/>
        <w:rPr>
          <w:rFonts w:ascii="Times New Roman" w:hAnsi="Times New Roman" w:cs="Times New Roman"/>
          <w:sz w:val="24"/>
          <w:szCs w:val="24"/>
        </w:rPr>
      </w:pPr>
      <w:r>
        <w:rPr>
          <w:rFonts w:ascii="Times New Roman" w:hAnsi="Times New Roman" w:cs="Times New Roman"/>
          <w:sz w:val="24"/>
          <w:szCs w:val="24"/>
        </w:rPr>
        <w:t>37</w:t>
      </w:r>
      <w:r w:rsidR="00901B7F" w:rsidRPr="00B20D2D">
        <w:rPr>
          <w:rFonts w:ascii="Times New Roman" w:hAnsi="Times New Roman" w:cs="Times New Roman"/>
          <w:sz w:val="24"/>
          <w:szCs w:val="24"/>
        </w:rPr>
        <w:t xml:space="preserve">.3. </w:t>
      </w:r>
      <w:r w:rsidR="006E6819" w:rsidRPr="00B20D2D">
        <w:rPr>
          <w:rFonts w:ascii="Times New Roman" w:hAnsi="Times New Roman" w:cs="Times New Roman"/>
          <w:sz w:val="24"/>
          <w:szCs w:val="24"/>
        </w:rPr>
        <w:t>mokytojas:</w:t>
      </w:r>
    </w:p>
    <w:p w14:paraId="737B55E6" w14:textId="2BC0005D" w:rsidR="006E6819" w:rsidRPr="00B20D2D" w:rsidRDefault="007D3777" w:rsidP="00BB66DE">
      <w:pPr>
        <w:ind w:firstLine="720"/>
        <w:jc w:val="both"/>
        <w:rPr>
          <w:rFonts w:ascii="Times New Roman" w:hAnsi="Times New Roman" w:cs="Times New Roman"/>
          <w:sz w:val="24"/>
          <w:szCs w:val="24"/>
        </w:rPr>
      </w:pPr>
      <w:r>
        <w:rPr>
          <w:rFonts w:ascii="Times New Roman" w:hAnsi="Times New Roman" w:cs="Times New Roman"/>
          <w:sz w:val="24"/>
          <w:szCs w:val="24"/>
        </w:rPr>
        <w:t>37</w:t>
      </w:r>
      <w:r w:rsidR="00901B7F" w:rsidRPr="00B20D2D">
        <w:rPr>
          <w:rFonts w:ascii="Times New Roman" w:hAnsi="Times New Roman" w:cs="Times New Roman"/>
          <w:sz w:val="24"/>
          <w:szCs w:val="24"/>
        </w:rPr>
        <w:t xml:space="preserve">.3.1. </w:t>
      </w:r>
      <w:r w:rsidR="006E6819" w:rsidRPr="00B20D2D">
        <w:rPr>
          <w:rFonts w:ascii="Times New Roman" w:hAnsi="Times New Roman" w:cs="Times New Roman"/>
          <w:sz w:val="24"/>
          <w:szCs w:val="24"/>
        </w:rPr>
        <w:t>koreguoja savo ilgalaikį pamokų</w:t>
      </w:r>
      <w:r w:rsidR="006E6819" w:rsidRPr="00B20D2D">
        <w:rPr>
          <w:rFonts w:ascii="Times New Roman" w:hAnsi="Times New Roman" w:cs="Times New Roman"/>
          <w:spacing w:val="5"/>
          <w:sz w:val="24"/>
          <w:szCs w:val="24"/>
        </w:rPr>
        <w:t xml:space="preserve"> </w:t>
      </w:r>
      <w:r w:rsidR="006E6819" w:rsidRPr="00B20D2D">
        <w:rPr>
          <w:rFonts w:ascii="Times New Roman" w:hAnsi="Times New Roman" w:cs="Times New Roman"/>
          <w:sz w:val="24"/>
          <w:szCs w:val="24"/>
        </w:rPr>
        <w:t>planą;</w:t>
      </w:r>
    </w:p>
    <w:p w14:paraId="5D9B3B4F" w14:textId="069B960D" w:rsidR="006E6819" w:rsidRPr="00B20D2D" w:rsidRDefault="007D3777" w:rsidP="00BB66DE">
      <w:pPr>
        <w:ind w:firstLine="720"/>
        <w:jc w:val="both"/>
        <w:rPr>
          <w:rFonts w:ascii="Times New Roman" w:hAnsi="Times New Roman" w:cs="Times New Roman"/>
          <w:sz w:val="24"/>
          <w:szCs w:val="24"/>
        </w:rPr>
      </w:pPr>
      <w:r>
        <w:rPr>
          <w:rFonts w:ascii="Times New Roman" w:hAnsi="Times New Roman" w:cs="Times New Roman"/>
          <w:sz w:val="24"/>
          <w:szCs w:val="24"/>
        </w:rPr>
        <w:t>37</w:t>
      </w:r>
      <w:r w:rsidR="00901B7F" w:rsidRPr="00B20D2D">
        <w:rPr>
          <w:rFonts w:ascii="Times New Roman" w:hAnsi="Times New Roman" w:cs="Times New Roman"/>
          <w:sz w:val="24"/>
          <w:szCs w:val="24"/>
        </w:rPr>
        <w:t>.3.2.</w:t>
      </w:r>
      <w:r w:rsidR="006E6819" w:rsidRPr="00B20D2D">
        <w:rPr>
          <w:rFonts w:ascii="Times New Roman" w:hAnsi="Times New Roman" w:cs="Times New Roman"/>
          <w:sz w:val="24"/>
          <w:szCs w:val="24"/>
        </w:rPr>
        <w:t>sutartu laiku konsultuoja</w:t>
      </w:r>
      <w:r w:rsidR="006E6819" w:rsidRPr="00B20D2D">
        <w:rPr>
          <w:rFonts w:ascii="Times New Roman" w:hAnsi="Times New Roman" w:cs="Times New Roman"/>
          <w:spacing w:val="4"/>
          <w:sz w:val="24"/>
          <w:szCs w:val="24"/>
        </w:rPr>
        <w:t xml:space="preserve"> </w:t>
      </w:r>
      <w:r w:rsidR="00901B7F" w:rsidRPr="00B20D2D">
        <w:rPr>
          <w:rFonts w:ascii="Times New Roman" w:hAnsi="Times New Roman" w:cs="Times New Roman"/>
          <w:sz w:val="24"/>
          <w:szCs w:val="24"/>
        </w:rPr>
        <w:t>mokinius;</w:t>
      </w:r>
    </w:p>
    <w:p w14:paraId="273F2F20" w14:textId="0180A9D1" w:rsidR="006E6819" w:rsidRPr="00B20D2D" w:rsidRDefault="007D3777" w:rsidP="00BB66DE">
      <w:pPr>
        <w:ind w:firstLine="720"/>
        <w:jc w:val="both"/>
        <w:rPr>
          <w:rFonts w:ascii="Times New Roman" w:hAnsi="Times New Roman" w:cs="Times New Roman"/>
          <w:sz w:val="24"/>
          <w:szCs w:val="24"/>
        </w:rPr>
      </w:pPr>
      <w:r>
        <w:rPr>
          <w:rFonts w:ascii="Times New Roman" w:hAnsi="Times New Roman" w:cs="Times New Roman"/>
          <w:sz w:val="24"/>
          <w:szCs w:val="24"/>
        </w:rPr>
        <w:t>37</w:t>
      </w:r>
      <w:r w:rsidR="00901B7F" w:rsidRPr="00B20D2D">
        <w:rPr>
          <w:rFonts w:ascii="Times New Roman" w:hAnsi="Times New Roman" w:cs="Times New Roman"/>
          <w:sz w:val="24"/>
          <w:szCs w:val="24"/>
        </w:rPr>
        <w:t xml:space="preserve">.3.3. </w:t>
      </w:r>
      <w:r w:rsidR="006E6819" w:rsidRPr="00B20D2D">
        <w:rPr>
          <w:rFonts w:ascii="Times New Roman" w:hAnsi="Times New Roman" w:cs="Times New Roman"/>
          <w:sz w:val="24"/>
          <w:szCs w:val="24"/>
        </w:rPr>
        <w:t xml:space="preserve">tariasi </w:t>
      </w:r>
      <w:r w:rsidR="006E6819" w:rsidRPr="00B20D2D">
        <w:rPr>
          <w:rFonts w:ascii="Times New Roman" w:hAnsi="Times New Roman" w:cs="Times New Roman"/>
          <w:spacing w:val="-3"/>
          <w:sz w:val="24"/>
          <w:szCs w:val="24"/>
        </w:rPr>
        <w:t xml:space="preserve">su </w:t>
      </w:r>
      <w:r w:rsidR="006E6819" w:rsidRPr="00B20D2D">
        <w:rPr>
          <w:rFonts w:ascii="Times New Roman" w:hAnsi="Times New Roman" w:cs="Times New Roman"/>
          <w:sz w:val="24"/>
          <w:szCs w:val="24"/>
        </w:rPr>
        <w:t xml:space="preserve">mokiniais ir derina pakartotinio kontrolinio darbo datą, </w:t>
      </w:r>
      <w:r w:rsidR="006E6819" w:rsidRPr="00B20D2D">
        <w:rPr>
          <w:rFonts w:ascii="Times New Roman" w:hAnsi="Times New Roman" w:cs="Times New Roman"/>
          <w:spacing w:val="2"/>
          <w:sz w:val="24"/>
          <w:szCs w:val="24"/>
        </w:rPr>
        <w:t xml:space="preserve">panaudodamas </w:t>
      </w:r>
      <w:r w:rsidR="006E6819" w:rsidRPr="00B20D2D">
        <w:rPr>
          <w:rFonts w:ascii="Times New Roman" w:hAnsi="Times New Roman" w:cs="Times New Roman"/>
          <w:sz w:val="24"/>
          <w:szCs w:val="24"/>
        </w:rPr>
        <w:t>rezervinę</w:t>
      </w:r>
      <w:r w:rsidR="006E6819" w:rsidRPr="00B20D2D">
        <w:rPr>
          <w:rFonts w:ascii="Times New Roman" w:hAnsi="Times New Roman" w:cs="Times New Roman"/>
          <w:spacing w:val="-1"/>
          <w:sz w:val="24"/>
          <w:szCs w:val="24"/>
        </w:rPr>
        <w:t xml:space="preserve"> </w:t>
      </w:r>
      <w:r w:rsidR="006E6819" w:rsidRPr="00B20D2D">
        <w:rPr>
          <w:rFonts w:ascii="Times New Roman" w:hAnsi="Times New Roman" w:cs="Times New Roman"/>
          <w:sz w:val="24"/>
          <w:szCs w:val="24"/>
        </w:rPr>
        <w:t>pamoką.</w:t>
      </w:r>
    </w:p>
    <w:p w14:paraId="13D93B7D" w14:textId="346CBC58" w:rsidR="006E6819" w:rsidRPr="00B03292" w:rsidRDefault="007D3777" w:rsidP="00BB66DE">
      <w:pPr>
        <w:ind w:firstLine="720"/>
        <w:jc w:val="both"/>
        <w:rPr>
          <w:rFonts w:ascii="Times New Roman" w:hAnsi="Times New Roman" w:cs="Times New Roman"/>
          <w:b/>
          <w:sz w:val="24"/>
          <w:szCs w:val="24"/>
        </w:rPr>
      </w:pPr>
      <w:r>
        <w:rPr>
          <w:rFonts w:ascii="Times New Roman" w:hAnsi="Times New Roman" w:cs="Times New Roman"/>
          <w:b/>
          <w:sz w:val="24"/>
          <w:szCs w:val="24"/>
        </w:rPr>
        <w:t>38</w:t>
      </w:r>
      <w:r w:rsidR="00B10F5C">
        <w:rPr>
          <w:rFonts w:ascii="Times New Roman" w:hAnsi="Times New Roman" w:cs="Times New Roman"/>
          <w:b/>
          <w:sz w:val="24"/>
          <w:szCs w:val="24"/>
        </w:rPr>
        <w:t xml:space="preserve">. </w:t>
      </w:r>
      <w:r w:rsidR="006E6819" w:rsidRPr="00B03292">
        <w:rPr>
          <w:rFonts w:ascii="Times New Roman" w:hAnsi="Times New Roman" w:cs="Times New Roman"/>
          <w:b/>
          <w:sz w:val="24"/>
          <w:szCs w:val="24"/>
        </w:rPr>
        <w:t>Atsiskaitymo už praleistus kontrolinius darbus</w:t>
      </w:r>
      <w:r w:rsidR="006E6819" w:rsidRPr="00B03292">
        <w:rPr>
          <w:rFonts w:ascii="Times New Roman" w:hAnsi="Times New Roman" w:cs="Times New Roman"/>
          <w:b/>
          <w:spacing w:val="11"/>
          <w:sz w:val="24"/>
          <w:szCs w:val="24"/>
        </w:rPr>
        <w:t xml:space="preserve"> </w:t>
      </w:r>
      <w:r w:rsidR="006E6819" w:rsidRPr="00B03292">
        <w:rPr>
          <w:rFonts w:ascii="Times New Roman" w:hAnsi="Times New Roman" w:cs="Times New Roman"/>
          <w:b/>
          <w:sz w:val="24"/>
          <w:szCs w:val="24"/>
        </w:rPr>
        <w:t>tvarka:</w:t>
      </w:r>
    </w:p>
    <w:p w14:paraId="0FCBD379" w14:textId="5643B879" w:rsidR="006E6819" w:rsidRPr="00B03292" w:rsidRDefault="007D3777" w:rsidP="00BB66DE">
      <w:pPr>
        <w:jc w:val="both"/>
        <w:rPr>
          <w:rFonts w:ascii="Times New Roman" w:hAnsi="Times New Roman" w:cs="Times New Roman"/>
          <w:sz w:val="24"/>
          <w:szCs w:val="24"/>
        </w:rPr>
      </w:pPr>
      <w:r>
        <w:rPr>
          <w:rFonts w:ascii="Times New Roman" w:hAnsi="Times New Roman" w:cs="Times New Roman"/>
          <w:sz w:val="24"/>
          <w:szCs w:val="24"/>
        </w:rPr>
        <w:t xml:space="preserve">            38</w:t>
      </w:r>
      <w:r w:rsidR="00901B7F" w:rsidRPr="00B03292">
        <w:rPr>
          <w:rFonts w:ascii="Times New Roman" w:hAnsi="Times New Roman" w:cs="Times New Roman"/>
          <w:sz w:val="24"/>
          <w:szCs w:val="24"/>
        </w:rPr>
        <w:t xml:space="preserve">.1. </w:t>
      </w:r>
      <w:r w:rsidR="006E6819" w:rsidRPr="00B03292">
        <w:rPr>
          <w:rFonts w:ascii="Times New Roman" w:hAnsi="Times New Roman" w:cs="Times New Roman"/>
          <w:sz w:val="24"/>
          <w:szCs w:val="24"/>
        </w:rPr>
        <w:t xml:space="preserve">mokinys, praleidęs kontrolinį darbą, privalo per 2 savaites atsiskaityti </w:t>
      </w:r>
      <w:r w:rsidR="006E6819" w:rsidRPr="00B03292">
        <w:rPr>
          <w:rFonts w:ascii="Times New Roman" w:hAnsi="Times New Roman" w:cs="Times New Roman"/>
          <w:spacing w:val="5"/>
          <w:sz w:val="24"/>
          <w:szCs w:val="24"/>
        </w:rPr>
        <w:t xml:space="preserve">už </w:t>
      </w:r>
      <w:r w:rsidR="006E6819" w:rsidRPr="00B03292">
        <w:rPr>
          <w:rFonts w:ascii="Times New Roman" w:hAnsi="Times New Roman" w:cs="Times New Roman"/>
          <w:sz w:val="24"/>
          <w:szCs w:val="24"/>
        </w:rPr>
        <w:t xml:space="preserve">praleistą kontrolinį darbą po </w:t>
      </w:r>
      <w:r w:rsidR="00274126">
        <w:rPr>
          <w:rFonts w:ascii="Times New Roman" w:hAnsi="Times New Roman" w:cs="Times New Roman"/>
          <w:sz w:val="24"/>
          <w:szCs w:val="24"/>
        </w:rPr>
        <w:t>pamoku</w:t>
      </w:r>
      <w:r w:rsidR="006E6819" w:rsidRPr="00B03292">
        <w:rPr>
          <w:rFonts w:ascii="Times New Roman" w:hAnsi="Times New Roman" w:cs="Times New Roman"/>
          <w:sz w:val="24"/>
          <w:szCs w:val="24"/>
        </w:rPr>
        <w:t xml:space="preserve">, </w:t>
      </w:r>
      <w:r>
        <w:rPr>
          <w:rFonts w:ascii="Times New Roman" w:hAnsi="Times New Roman" w:cs="Times New Roman"/>
          <w:sz w:val="24"/>
          <w:szCs w:val="24"/>
        </w:rPr>
        <w:t xml:space="preserve">    </w:t>
      </w:r>
      <w:r w:rsidR="006E6819" w:rsidRPr="00B03292">
        <w:rPr>
          <w:rFonts w:ascii="Times New Roman" w:hAnsi="Times New Roman" w:cs="Times New Roman"/>
          <w:sz w:val="24"/>
          <w:szCs w:val="24"/>
        </w:rPr>
        <w:t>mokytojas dalykininkas esant poreikiui suteikia reikiamą mokymosi pagalbą</w:t>
      </w:r>
      <w:r w:rsidR="006E6819" w:rsidRPr="00B03292">
        <w:rPr>
          <w:rFonts w:ascii="Times New Roman" w:hAnsi="Times New Roman" w:cs="Times New Roman"/>
          <w:spacing w:val="-5"/>
          <w:sz w:val="24"/>
          <w:szCs w:val="24"/>
        </w:rPr>
        <w:t xml:space="preserve"> </w:t>
      </w:r>
      <w:r w:rsidR="006E6819" w:rsidRPr="00B03292">
        <w:rPr>
          <w:rFonts w:ascii="Times New Roman" w:hAnsi="Times New Roman" w:cs="Times New Roman"/>
          <w:sz w:val="24"/>
          <w:szCs w:val="24"/>
        </w:rPr>
        <w:t>iki</w:t>
      </w:r>
      <w:r w:rsidR="006E6819" w:rsidRPr="00B03292">
        <w:rPr>
          <w:rFonts w:ascii="Times New Roman" w:hAnsi="Times New Roman" w:cs="Times New Roman"/>
          <w:spacing w:val="-2"/>
          <w:sz w:val="24"/>
          <w:szCs w:val="24"/>
        </w:rPr>
        <w:t xml:space="preserve"> </w:t>
      </w:r>
      <w:r w:rsidR="006E6819" w:rsidRPr="00B03292">
        <w:rPr>
          <w:rFonts w:ascii="Times New Roman" w:hAnsi="Times New Roman" w:cs="Times New Roman"/>
          <w:sz w:val="24"/>
          <w:szCs w:val="24"/>
        </w:rPr>
        <w:t>mokiniui</w:t>
      </w:r>
      <w:r w:rsidR="006E6819" w:rsidRPr="00B03292">
        <w:rPr>
          <w:rFonts w:ascii="Times New Roman" w:hAnsi="Times New Roman" w:cs="Times New Roman"/>
          <w:spacing w:val="-8"/>
          <w:sz w:val="24"/>
          <w:szCs w:val="24"/>
        </w:rPr>
        <w:t xml:space="preserve"> </w:t>
      </w:r>
      <w:r w:rsidR="006E6819" w:rsidRPr="00B03292">
        <w:rPr>
          <w:rFonts w:ascii="Times New Roman" w:hAnsi="Times New Roman" w:cs="Times New Roman"/>
          <w:sz w:val="24"/>
          <w:szCs w:val="24"/>
        </w:rPr>
        <w:t>atsiskaitant,</w:t>
      </w:r>
      <w:r w:rsidR="006E6819" w:rsidRPr="00B03292">
        <w:rPr>
          <w:rFonts w:ascii="Times New Roman" w:hAnsi="Times New Roman" w:cs="Times New Roman"/>
          <w:spacing w:val="2"/>
          <w:sz w:val="24"/>
          <w:szCs w:val="24"/>
        </w:rPr>
        <w:t xml:space="preserve"> </w:t>
      </w:r>
      <w:r w:rsidR="006E6819" w:rsidRPr="00B03292">
        <w:rPr>
          <w:rFonts w:ascii="Times New Roman" w:hAnsi="Times New Roman" w:cs="Times New Roman"/>
          <w:sz w:val="24"/>
          <w:szCs w:val="24"/>
        </w:rPr>
        <w:t>jeigu</w:t>
      </w:r>
      <w:r w:rsidR="006E6819" w:rsidRPr="00B03292">
        <w:rPr>
          <w:rFonts w:ascii="Times New Roman" w:hAnsi="Times New Roman" w:cs="Times New Roman"/>
          <w:spacing w:val="3"/>
          <w:sz w:val="24"/>
          <w:szCs w:val="24"/>
        </w:rPr>
        <w:t xml:space="preserve"> </w:t>
      </w:r>
      <w:r w:rsidR="006E6819" w:rsidRPr="00B03292">
        <w:rPr>
          <w:rFonts w:ascii="Times New Roman" w:hAnsi="Times New Roman" w:cs="Times New Roman"/>
          <w:sz w:val="24"/>
          <w:szCs w:val="24"/>
        </w:rPr>
        <w:t>mokinys</w:t>
      </w:r>
      <w:r w:rsidR="006E6819" w:rsidRPr="00B03292">
        <w:rPr>
          <w:rFonts w:ascii="Times New Roman" w:hAnsi="Times New Roman" w:cs="Times New Roman"/>
          <w:spacing w:val="-5"/>
          <w:sz w:val="24"/>
          <w:szCs w:val="24"/>
        </w:rPr>
        <w:t xml:space="preserve"> </w:t>
      </w:r>
      <w:r w:rsidR="006E6819" w:rsidRPr="00B03292">
        <w:rPr>
          <w:rFonts w:ascii="Times New Roman" w:hAnsi="Times New Roman" w:cs="Times New Roman"/>
          <w:sz w:val="24"/>
          <w:szCs w:val="24"/>
        </w:rPr>
        <w:t>neatsiskaitė</w:t>
      </w:r>
      <w:r w:rsidR="006E6819" w:rsidRPr="00B03292">
        <w:rPr>
          <w:rFonts w:ascii="Times New Roman" w:hAnsi="Times New Roman" w:cs="Times New Roman"/>
          <w:spacing w:val="-5"/>
          <w:sz w:val="24"/>
          <w:szCs w:val="24"/>
        </w:rPr>
        <w:t xml:space="preserve"> </w:t>
      </w:r>
      <w:r w:rsidR="006E6819" w:rsidRPr="00B03292">
        <w:rPr>
          <w:rFonts w:ascii="Times New Roman" w:hAnsi="Times New Roman" w:cs="Times New Roman"/>
          <w:sz w:val="24"/>
          <w:szCs w:val="24"/>
        </w:rPr>
        <w:t>už</w:t>
      </w:r>
      <w:r w:rsidR="006E6819" w:rsidRPr="00B03292">
        <w:rPr>
          <w:rFonts w:ascii="Times New Roman" w:hAnsi="Times New Roman" w:cs="Times New Roman"/>
          <w:spacing w:val="-11"/>
          <w:sz w:val="24"/>
          <w:szCs w:val="24"/>
        </w:rPr>
        <w:t xml:space="preserve"> </w:t>
      </w:r>
      <w:r w:rsidR="006E6819" w:rsidRPr="00B03292">
        <w:rPr>
          <w:rFonts w:ascii="Times New Roman" w:hAnsi="Times New Roman" w:cs="Times New Roman"/>
          <w:sz w:val="24"/>
          <w:szCs w:val="24"/>
        </w:rPr>
        <w:t>kontrolinį</w:t>
      </w:r>
      <w:r w:rsidR="006E6819" w:rsidRPr="00B03292">
        <w:rPr>
          <w:rFonts w:ascii="Times New Roman" w:hAnsi="Times New Roman" w:cs="Times New Roman"/>
          <w:spacing w:val="-2"/>
          <w:sz w:val="24"/>
          <w:szCs w:val="24"/>
        </w:rPr>
        <w:t xml:space="preserve"> </w:t>
      </w:r>
      <w:r w:rsidR="006E6819" w:rsidRPr="00B03292">
        <w:rPr>
          <w:rFonts w:ascii="Times New Roman" w:hAnsi="Times New Roman" w:cs="Times New Roman"/>
          <w:sz w:val="24"/>
          <w:szCs w:val="24"/>
        </w:rPr>
        <w:t>darbą,</w:t>
      </w:r>
      <w:r w:rsidR="006E6819" w:rsidRPr="00B03292">
        <w:rPr>
          <w:rFonts w:ascii="Times New Roman" w:hAnsi="Times New Roman" w:cs="Times New Roman"/>
          <w:spacing w:val="-9"/>
          <w:sz w:val="24"/>
          <w:szCs w:val="24"/>
        </w:rPr>
        <w:t xml:space="preserve"> </w:t>
      </w:r>
      <w:r w:rsidR="006E6819" w:rsidRPr="00B03292">
        <w:rPr>
          <w:rFonts w:ascii="Times New Roman" w:hAnsi="Times New Roman" w:cs="Times New Roman"/>
          <w:sz w:val="24"/>
          <w:szCs w:val="24"/>
        </w:rPr>
        <w:t>rašomas</w:t>
      </w:r>
      <w:r w:rsidR="006E6819" w:rsidRPr="00B03292">
        <w:rPr>
          <w:rFonts w:ascii="Times New Roman" w:hAnsi="Times New Roman" w:cs="Times New Roman"/>
          <w:spacing w:val="-6"/>
          <w:sz w:val="24"/>
          <w:szCs w:val="24"/>
        </w:rPr>
        <w:t xml:space="preserve"> </w:t>
      </w:r>
      <w:r w:rsidR="00274126">
        <w:rPr>
          <w:rFonts w:ascii="Times New Roman" w:hAnsi="Times New Roman" w:cs="Times New Roman"/>
          <w:sz w:val="24"/>
          <w:szCs w:val="24"/>
        </w:rPr>
        <w:t>nepatenkinamas lygis</w:t>
      </w:r>
      <w:r w:rsidR="006E6819" w:rsidRPr="00B03292">
        <w:rPr>
          <w:rFonts w:ascii="Times New Roman" w:hAnsi="Times New Roman" w:cs="Times New Roman"/>
          <w:sz w:val="24"/>
          <w:szCs w:val="24"/>
        </w:rPr>
        <w:t>;</w:t>
      </w:r>
    </w:p>
    <w:p w14:paraId="197C911E" w14:textId="7C436223" w:rsidR="006E6819" w:rsidRPr="00B03292" w:rsidRDefault="007D3777" w:rsidP="00BB66DE">
      <w:pPr>
        <w:jc w:val="both"/>
        <w:rPr>
          <w:rFonts w:ascii="Times New Roman" w:hAnsi="Times New Roman" w:cs="Times New Roman"/>
          <w:sz w:val="24"/>
          <w:szCs w:val="24"/>
        </w:rPr>
      </w:pPr>
      <w:r>
        <w:rPr>
          <w:rFonts w:ascii="Times New Roman" w:hAnsi="Times New Roman" w:cs="Times New Roman"/>
          <w:sz w:val="24"/>
          <w:szCs w:val="24"/>
        </w:rPr>
        <w:t xml:space="preserve">            38</w:t>
      </w:r>
      <w:r w:rsidR="008D3B75" w:rsidRPr="00B03292">
        <w:rPr>
          <w:rFonts w:ascii="Times New Roman" w:hAnsi="Times New Roman" w:cs="Times New Roman"/>
          <w:sz w:val="24"/>
          <w:szCs w:val="24"/>
        </w:rPr>
        <w:t xml:space="preserve">.2. </w:t>
      </w:r>
      <w:r w:rsidR="006E6819" w:rsidRPr="00B03292">
        <w:rPr>
          <w:rFonts w:ascii="Times New Roman" w:hAnsi="Times New Roman" w:cs="Times New Roman"/>
          <w:sz w:val="24"/>
          <w:szCs w:val="24"/>
        </w:rPr>
        <w:t xml:space="preserve">įvertinimas už atsiskaitytą darbą rašomas į artimiausią pamoką, o pastaboje paaiškinama, </w:t>
      </w:r>
      <w:r w:rsidR="006E6819" w:rsidRPr="00B03292">
        <w:rPr>
          <w:rFonts w:ascii="Times New Roman" w:hAnsi="Times New Roman" w:cs="Times New Roman"/>
          <w:spacing w:val="5"/>
          <w:sz w:val="24"/>
          <w:szCs w:val="24"/>
        </w:rPr>
        <w:t xml:space="preserve">už </w:t>
      </w:r>
      <w:r w:rsidR="006E6819" w:rsidRPr="00B03292">
        <w:rPr>
          <w:rFonts w:ascii="Times New Roman" w:hAnsi="Times New Roman" w:cs="Times New Roman"/>
          <w:sz w:val="24"/>
          <w:szCs w:val="24"/>
        </w:rPr>
        <w:t>ką parašytas</w:t>
      </w:r>
      <w:r w:rsidR="006E6819" w:rsidRPr="00B03292">
        <w:rPr>
          <w:rFonts w:ascii="Times New Roman" w:hAnsi="Times New Roman" w:cs="Times New Roman"/>
          <w:spacing w:val="-26"/>
          <w:sz w:val="24"/>
          <w:szCs w:val="24"/>
        </w:rPr>
        <w:t xml:space="preserve"> </w:t>
      </w:r>
      <w:r w:rsidR="006E6819" w:rsidRPr="00B03292">
        <w:rPr>
          <w:rFonts w:ascii="Times New Roman" w:hAnsi="Times New Roman" w:cs="Times New Roman"/>
          <w:sz w:val="24"/>
          <w:szCs w:val="24"/>
        </w:rPr>
        <w:t>įvertinimas;</w:t>
      </w:r>
    </w:p>
    <w:p w14:paraId="5AD7DC4D" w14:textId="492C7045" w:rsidR="006E6819" w:rsidRPr="00B20D2D" w:rsidRDefault="007D3777" w:rsidP="00BB66DE">
      <w:pPr>
        <w:jc w:val="both"/>
        <w:rPr>
          <w:rFonts w:ascii="Times New Roman" w:hAnsi="Times New Roman" w:cs="Times New Roman"/>
          <w:sz w:val="24"/>
          <w:szCs w:val="24"/>
        </w:rPr>
      </w:pPr>
      <w:r>
        <w:rPr>
          <w:rFonts w:ascii="Times New Roman" w:hAnsi="Times New Roman" w:cs="Times New Roman"/>
          <w:sz w:val="24"/>
          <w:szCs w:val="24"/>
        </w:rPr>
        <w:t xml:space="preserve">           38</w:t>
      </w:r>
      <w:r w:rsidR="008D3B75" w:rsidRPr="00B20D2D">
        <w:rPr>
          <w:rFonts w:ascii="Times New Roman" w:hAnsi="Times New Roman" w:cs="Times New Roman"/>
          <w:sz w:val="24"/>
          <w:szCs w:val="24"/>
        </w:rPr>
        <w:t xml:space="preserve">.3. </w:t>
      </w:r>
      <w:r w:rsidR="006E6819" w:rsidRPr="00B20D2D">
        <w:rPr>
          <w:rFonts w:ascii="Times New Roman" w:hAnsi="Times New Roman" w:cs="Times New Roman"/>
          <w:sz w:val="24"/>
          <w:szCs w:val="24"/>
        </w:rPr>
        <w:t xml:space="preserve">jeigu mokinys dėl ligos praleido 2 savaites </w:t>
      </w:r>
      <w:r w:rsidR="006E6819" w:rsidRPr="00B20D2D">
        <w:rPr>
          <w:rFonts w:ascii="Times New Roman" w:hAnsi="Times New Roman" w:cs="Times New Roman"/>
          <w:spacing w:val="2"/>
          <w:sz w:val="24"/>
          <w:szCs w:val="24"/>
        </w:rPr>
        <w:t xml:space="preserve">ir </w:t>
      </w:r>
      <w:r w:rsidR="006E6819" w:rsidRPr="00B20D2D">
        <w:rPr>
          <w:rFonts w:ascii="Times New Roman" w:hAnsi="Times New Roman" w:cs="Times New Roman"/>
          <w:sz w:val="24"/>
          <w:szCs w:val="24"/>
        </w:rPr>
        <w:t>daugiau, yra atleidžiamas nuo kontrolinio darbo, dienyne fiksuojamas įrašas</w:t>
      </w:r>
      <w:r w:rsidR="006E6819" w:rsidRPr="00B20D2D">
        <w:rPr>
          <w:rFonts w:ascii="Times New Roman" w:hAnsi="Times New Roman" w:cs="Times New Roman"/>
          <w:spacing w:val="-13"/>
          <w:sz w:val="24"/>
          <w:szCs w:val="24"/>
        </w:rPr>
        <w:t xml:space="preserve"> </w:t>
      </w:r>
      <w:r w:rsidR="008D3B75" w:rsidRPr="00B20D2D">
        <w:rPr>
          <w:rFonts w:ascii="Times New Roman" w:hAnsi="Times New Roman" w:cs="Times New Roman"/>
          <w:sz w:val="24"/>
          <w:szCs w:val="24"/>
        </w:rPr>
        <w:t>"atleista",  jam skiriamos konsultacijos</w:t>
      </w:r>
    </w:p>
    <w:p w14:paraId="262B5CDA" w14:textId="06769B4E" w:rsidR="006E6819" w:rsidRPr="00B20D2D" w:rsidRDefault="007D3777" w:rsidP="00BB66DE">
      <w:pPr>
        <w:ind w:firstLine="720"/>
        <w:jc w:val="both"/>
        <w:rPr>
          <w:rFonts w:ascii="Times New Roman" w:hAnsi="Times New Roman" w:cs="Times New Roman"/>
          <w:sz w:val="24"/>
          <w:szCs w:val="24"/>
        </w:rPr>
      </w:pPr>
      <w:r>
        <w:rPr>
          <w:rFonts w:ascii="Times New Roman" w:hAnsi="Times New Roman" w:cs="Times New Roman"/>
          <w:b/>
          <w:bCs/>
          <w:sz w:val="24"/>
          <w:szCs w:val="24"/>
        </w:rPr>
        <w:t>39</w:t>
      </w:r>
      <w:r w:rsidR="008D3B75" w:rsidRPr="00B20D2D">
        <w:rPr>
          <w:rFonts w:ascii="Times New Roman" w:hAnsi="Times New Roman" w:cs="Times New Roman"/>
          <w:b/>
          <w:bCs/>
          <w:sz w:val="24"/>
          <w:szCs w:val="24"/>
        </w:rPr>
        <w:t>.</w:t>
      </w:r>
      <w:r>
        <w:rPr>
          <w:rFonts w:ascii="Times New Roman" w:hAnsi="Times New Roman" w:cs="Times New Roman"/>
          <w:b/>
          <w:bCs/>
          <w:sz w:val="24"/>
          <w:szCs w:val="24"/>
        </w:rPr>
        <w:t xml:space="preserve"> </w:t>
      </w:r>
      <w:r w:rsidR="006E6819" w:rsidRPr="00B20D2D">
        <w:rPr>
          <w:rFonts w:ascii="Times New Roman" w:hAnsi="Times New Roman" w:cs="Times New Roman"/>
          <w:b/>
          <w:bCs/>
          <w:sz w:val="24"/>
          <w:szCs w:val="24"/>
        </w:rPr>
        <w:t>Savarankiškų darbų, apklausų raštu/žodžiu</w:t>
      </w:r>
      <w:r w:rsidR="006E6819" w:rsidRPr="00B20D2D">
        <w:rPr>
          <w:rFonts w:ascii="Times New Roman" w:hAnsi="Times New Roman" w:cs="Times New Roman"/>
          <w:b/>
          <w:bCs/>
          <w:spacing w:val="-15"/>
          <w:sz w:val="24"/>
          <w:szCs w:val="24"/>
        </w:rPr>
        <w:t xml:space="preserve"> </w:t>
      </w:r>
      <w:r w:rsidR="006E6819" w:rsidRPr="00B20D2D">
        <w:rPr>
          <w:rFonts w:ascii="Times New Roman" w:hAnsi="Times New Roman" w:cs="Times New Roman"/>
          <w:b/>
          <w:bCs/>
          <w:sz w:val="24"/>
          <w:szCs w:val="24"/>
        </w:rPr>
        <w:t>organizavimas:</w:t>
      </w:r>
    </w:p>
    <w:p w14:paraId="6895D9BB" w14:textId="72356BD4" w:rsidR="006E6819" w:rsidRPr="00B20D2D" w:rsidRDefault="007D3777" w:rsidP="00BB66DE">
      <w:pPr>
        <w:ind w:firstLine="720"/>
        <w:jc w:val="both"/>
        <w:rPr>
          <w:rFonts w:ascii="Times New Roman" w:hAnsi="Times New Roman" w:cs="Times New Roman"/>
          <w:sz w:val="24"/>
          <w:szCs w:val="24"/>
        </w:rPr>
      </w:pPr>
      <w:r>
        <w:rPr>
          <w:rFonts w:ascii="Times New Roman" w:hAnsi="Times New Roman" w:cs="Times New Roman"/>
          <w:sz w:val="24"/>
          <w:szCs w:val="24"/>
        </w:rPr>
        <w:t>39</w:t>
      </w:r>
      <w:r w:rsidR="008D3B75" w:rsidRPr="00B20D2D">
        <w:rPr>
          <w:rFonts w:ascii="Times New Roman" w:hAnsi="Times New Roman" w:cs="Times New Roman"/>
          <w:sz w:val="24"/>
          <w:szCs w:val="24"/>
        </w:rPr>
        <w:t xml:space="preserve">.1. </w:t>
      </w:r>
      <w:r w:rsidR="006E6819" w:rsidRPr="00B20D2D">
        <w:rPr>
          <w:rFonts w:ascii="Times New Roman" w:hAnsi="Times New Roman" w:cs="Times New Roman"/>
          <w:sz w:val="24"/>
          <w:szCs w:val="24"/>
        </w:rPr>
        <w:t>apie</w:t>
      </w:r>
      <w:r w:rsidR="006E6819" w:rsidRPr="00B20D2D">
        <w:rPr>
          <w:rFonts w:ascii="Times New Roman" w:hAnsi="Times New Roman" w:cs="Times New Roman"/>
          <w:spacing w:val="-6"/>
          <w:sz w:val="24"/>
          <w:szCs w:val="24"/>
        </w:rPr>
        <w:t xml:space="preserve"> </w:t>
      </w:r>
      <w:r w:rsidR="006E6819" w:rsidRPr="00B20D2D">
        <w:rPr>
          <w:rFonts w:ascii="Times New Roman" w:hAnsi="Times New Roman" w:cs="Times New Roman"/>
          <w:sz w:val="24"/>
          <w:szCs w:val="24"/>
        </w:rPr>
        <w:t>savarankišką darbą</w:t>
      </w:r>
      <w:r w:rsidR="006E6819" w:rsidRPr="00B20D2D">
        <w:rPr>
          <w:rFonts w:ascii="Times New Roman" w:hAnsi="Times New Roman" w:cs="Times New Roman"/>
          <w:spacing w:val="-6"/>
          <w:sz w:val="24"/>
          <w:szCs w:val="24"/>
        </w:rPr>
        <w:t xml:space="preserve"> </w:t>
      </w:r>
      <w:r w:rsidR="006E6819" w:rsidRPr="00B20D2D">
        <w:rPr>
          <w:rFonts w:ascii="Times New Roman" w:hAnsi="Times New Roman" w:cs="Times New Roman"/>
          <w:spacing w:val="3"/>
          <w:sz w:val="24"/>
          <w:szCs w:val="24"/>
        </w:rPr>
        <w:t>ar</w:t>
      </w:r>
      <w:r w:rsidR="006E6819" w:rsidRPr="00B20D2D">
        <w:rPr>
          <w:rFonts w:ascii="Times New Roman" w:hAnsi="Times New Roman" w:cs="Times New Roman"/>
          <w:spacing w:val="-1"/>
          <w:sz w:val="24"/>
          <w:szCs w:val="24"/>
        </w:rPr>
        <w:t xml:space="preserve"> </w:t>
      </w:r>
      <w:r w:rsidR="006E6819" w:rsidRPr="00B20D2D">
        <w:rPr>
          <w:rFonts w:ascii="Times New Roman" w:hAnsi="Times New Roman" w:cs="Times New Roman"/>
          <w:sz w:val="24"/>
          <w:szCs w:val="24"/>
        </w:rPr>
        <w:t>apklausą raštu/žodžiu</w:t>
      </w:r>
      <w:r w:rsidR="006E6819" w:rsidRPr="00B20D2D">
        <w:rPr>
          <w:rFonts w:ascii="Times New Roman" w:hAnsi="Times New Roman" w:cs="Times New Roman"/>
          <w:spacing w:val="-4"/>
          <w:sz w:val="24"/>
          <w:szCs w:val="24"/>
        </w:rPr>
        <w:t xml:space="preserve"> </w:t>
      </w:r>
      <w:r w:rsidR="006E6819" w:rsidRPr="00B20D2D">
        <w:rPr>
          <w:rFonts w:ascii="Times New Roman" w:hAnsi="Times New Roman" w:cs="Times New Roman"/>
          <w:sz w:val="24"/>
          <w:szCs w:val="24"/>
        </w:rPr>
        <w:t>nebūtina</w:t>
      </w:r>
      <w:r w:rsidR="006E6819" w:rsidRPr="00B20D2D">
        <w:rPr>
          <w:rFonts w:ascii="Times New Roman" w:hAnsi="Times New Roman" w:cs="Times New Roman"/>
          <w:spacing w:val="-6"/>
          <w:sz w:val="24"/>
          <w:szCs w:val="24"/>
        </w:rPr>
        <w:t xml:space="preserve"> </w:t>
      </w:r>
      <w:r w:rsidR="006E6819" w:rsidRPr="00B20D2D">
        <w:rPr>
          <w:rFonts w:ascii="Times New Roman" w:hAnsi="Times New Roman" w:cs="Times New Roman"/>
          <w:sz w:val="24"/>
          <w:szCs w:val="24"/>
        </w:rPr>
        <w:t>informuoti</w:t>
      </w:r>
      <w:r w:rsidR="006E6819" w:rsidRPr="00B20D2D">
        <w:rPr>
          <w:rFonts w:ascii="Times New Roman" w:hAnsi="Times New Roman" w:cs="Times New Roman"/>
          <w:spacing w:val="-10"/>
          <w:sz w:val="24"/>
          <w:szCs w:val="24"/>
        </w:rPr>
        <w:t xml:space="preserve"> </w:t>
      </w:r>
      <w:r w:rsidR="006E6819" w:rsidRPr="00B20D2D">
        <w:rPr>
          <w:rFonts w:ascii="Times New Roman" w:hAnsi="Times New Roman" w:cs="Times New Roman"/>
          <w:spacing w:val="2"/>
          <w:sz w:val="24"/>
          <w:szCs w:val="24"/>
        </w:rPr>
        <w:t>iš</w:t>
      </w:r>
      <w:r w:rsidR="006E6819" w:rsidRPr="00B20D2D">
        <w:rPr>
          <w:rFonts w:ascii="Times New Roman" w:hAnsi="Times New Roman" w:cs="Times New Roman"/>
          <w:spacing w:val="-13"/>
          <w:sz w:val="24"/>
          <w:szCs w:val="24"/>
        </w:rPr>
        <w:t xml:space="preserve"> </w:t>
      </w:r>
      <w:r w:rsidR="006E6819" w:rsidRPr="00B20D2D">
        <w:rPr>
          <w:rFonts w:ascii="Times New Roman" w:hAnsi="Times New Roman" w:cs="Times New Roman"/>
          <w:sz w:val="24"/>
          <w:szCs w:val="24"/>
        </w:rPr>
        <w:t>anksto;</w:t>
      </w:r>
    </w:p>
    <w:p w14:paraId="57CEC029" w14:textId="717ECB81" w:rsidR="006E6819" w:rsidRPr="00B20D2D" w:rsidRDefault="007D3777" w:rsidP="00BB66DE">
      <w:pPr>
        <w:ind w:firstLine="720"/>
        <w:jc w:val="both"/>
        <w:rPr>
          <w:rFonts w:ascii="Times New Roman" w:hAnsi="Times New Roman" w:cs="Times New Roman"/>
          <w:sz w:val="24"/>
          <w:szCs w:val="24"/>
        </w:rPr>
      </w:pPr>
      <w:r>
        <w:rPr>
          <w:rFonts w:ascii="Times New Roman" w:hAnsi="Times New Roman" w:cs="Times New Roman"/>
          <w:sz w:val="24"/>
          <w:szCs w:val="24"/>
        </w:rPr>
        <w:t>39</w:t>
      </w:r>
      <w:r w:rsidR="008D3B75" w:rsidRPr="00B20D2D">
        <w:rPr>
          <w:rFonts w:ascii="Times New Roman" w:hAnsi="Times New Roman" w:cs="Times New Roman"/>
          <w:sz w:val="24"/>
          <w:szCs w:val="24"/>
        </w:rPr>
        <w:t xml:space="preserve">.2. </w:t>
      </w:r>
      <w:r w:rsidR="006E6819" w:rsidRPr="00B20D2D">
        <w:rPr>
          <w:rFonts w:ascii="Times New Roman" w:hAnsi="Times New Roman" w:cs="Times New Roman"/>
          <w:sz w:val="24"/>
          <w:szCs w:val="24"/>
        </w:rPr>
        <w:t xml:space="preserve">vykdoma ne daugiau kaip </w:t>
      </w:r>
      <w:r w:rsidR="006E6819" w:rsidRPr="00B20D2D">
        <w:rPr>
          <w:rFonts w:ascii="Times New Roman" w:hAnsi="Times New Roman" w:cs="Times New Roman"/>
          <w:spacing w:val="2"/>
          <w:sz w:val="24"/>
          <w:szCs w:val="24"/>
        </w:rPr>
        <w:t xml:space="preserve">iš </w:t>
      </w:r>
      <w:r w:rsidR="006E6819" w:rsidRPr="00B20D2D">
        <w:rPr>
          <w:rFonts w:ascii="Times New Roman" w:hAnsi="Times New Roman" w:cs="Times New Roman"/>
          <w:sz w:val="24"/>
          <w:szCs w:val="24"/>
        </w:rPr>
        <w:t>dviejų pamokų</w:t>
      </w:r>
      <w:r w:rsidR="006E6819" w:rsidRPr="00B20D2D">
        <w:rPr>
          <w:rFonts w:ascii="Times New Roman" w:hAnsi="Times New Roman" w:cs="Times New Roman"/>
          <w:spacing w:val="-8"/>
          <w:sz w:val="24"/>
          <w:szCs w:val="24"/>
        </w:rPr>
        <w:t xml:space="preserve"> </w:t>
      </w:r>
      <w:r w:rsidR="006E6819" w:rsidRPr="00B20D2D">
        <w:rPr>
          <w:rFonts w:ascii="Times New Roman" w:hAnsi="Times New Roman" w:cs="Times New Roman"/>
          <w:sz w:val="24"/>
          <w:szCs w:val="24"/>
        </w:rPr>
        <w:t>medžiagos;</w:t>
      </w:r>
    </w:p>
    <w:p w14:paraId="31AECDF2" w14:textId="13C6E3BF" w:rsidR="006E6819" w:rsidRPr="00B20D2D" w:rsidRDefault="007D3777" w:rsidP="00BB66DE">
      <w:pPr>
        <w:ind w:firstLine="720"/>
        <w:jc w:val="both"/>
        <w:rPr>
          <w:rFonts w:ascii="Times New Roman" w:hAnsi="Times New Roman" w:cs="Times New Roman"/>
          <w:sz w:val="24"/>
          <w:szCs w:val="24"/>
        </w:rPr>
      </w:pPr>
      <w:r>
        <w:rPr>
          <w:rFonts w:ascii="Times New Roman" w:hAnsi="Times New Roman" w:cs="Times New Roman"/>
          <w:sz w:val="24"/>
          <w:szCs w:val="24"/>
        </w:rPr>
        <w:t>39</w:t>
      </w:r>
      <w:r w:rsidR="008D3B75" w:rsidRPr="00B20D2D">
        <w:rPr>
          <w:rFonts w:ascii="Times New Roman" w:hAnsi="Times New Roman" w:cs="Times New Roman"/>
          <w:sz w:val="24"/>
          <w:szCs w:val="24"/>
        </w:rPr>
        <w:t xml:space="preserve">.3. </w:t>
      </w:r>
      <w:r w:rsidR="00274126">
        <w:rPr>
          <w:rFonts w:ascii="Times New Roman" w:hAnsi="Times New Roman" w:cs="Times New Roman"/>
          <w:sz w:val="24"/>
          <w:szCs w:val="24"/>
        </w:rPr>
        <w:t>u</w:t>
      </w:r>
      <w:r w:rsidR="006E6819" w:rsidRPr="00B20D2D">
        <w:rPr>
          <w:rFonts w:ascii="Times New Roman" w:hAnsi="Times New Roman" w:cs="Times New Roman"/>
          <w:sz w:val="24"/>
          <w:szCs w:val="24"/>
        </w:rPr>
        <w:t>žduotys konkrečios, trumpos,</w:t>
      </w:r>
      <w:r w:rsidR="006E6819" w:rsidRPr="00B20D2D">
        <w:rPr>
          <w:rFonts w:ascii="Times New Roman" w:hAnsi="Times New Roman" w:cs="Times New Roman"/>
          <w:spacing w:val="-20"/>
          <w:sz w:val="24"/>
          <w:szCs w:val="24"/>
        </w:rPr>
        <w:t xml:space="preserve"> </w:t>
      </w:r>
      <w:r w:rsidR="006E6819" w:rsidRPr="00B20D2D">
        <w:rPr>
          <w:rFonts w:ascii="Times New Roman" w:hAnsi="Times New Roman" w:cs="Times New Roman"/>
          <w:sz w:val="24"/>
          <w:szCs w:val="24"/>
        </w:rPr>
        <w:t>aiškios;</w:t>
      </w:r>
    </w:p>
    <w:p w14:paraId="1A1F89B8" w14:textId="17905F52" w:rsidR="006E6819" w:rsidRPr="00B20D2D" w:rsidRDefault="007D3777" w:rsidP="00BB66DE">
      <w:pPr>
        <w:ind w:firstLine="720"/>
        <w:jc w:val="both"/>
        <w:rPr>
          <w:rFonts w:ascii="Times New Roman" w:hAnsi="Times New Roman" w:cs="Times New Roman"/>
          <w:sz w:val="24"/>
          <w:szCs w:val="24"/>
        </w:rPr>
      </w:pPr>
      <w:r>
        <w:rPr>
          <w:rFonts w:ascii="Times New Roman" w:hAnsi="Times New Roman" w:cs="Times New Roman"/>
          <w:sz w:val="24"/>
          <w:szCs w:val="24"/>
        </w:rPr>
        <w:t>39.</w:t>
      </w:r>
      <w:r w:rsidR="008D3B75" w:rsidRPr="00B20D2D">
        <w:rPr>
          <w:rFonts w:ascii="Times New Roman" w:hAnsi="Times New Roman" w:cs="Times New Roman"/>
          <w:sz w:val="24"/>
          <w:szCs w:val="24"/>
        </w:rPr>
        <w:t xml:space="preserve">4. </w:t>
      </w:r>
      <w:r w:rsidR="006E6819" w:rsidRPr="00B20D2D">
        <w:rPr>
          <w:rFonts w:ascii="Times New Roman" w:hAnsi="Times New Roman" w:cs="Times New Roman"/>
          <w:sz w:val="24"/>
          <w:szCs w:val="24"/>
        </w:rPr>
        <w:t>mokiniai, nedalyvavę apklausoje, atsiskaityti</w:t>
      </w:r>
      <w:r w:rsidR="006E6819" w:rsidRPr="00B20D2D">
        <w:rPr>
          <w:rFonts w:ascii="Times New Roman" w:hAnsi="Times New Roman" w:cs="Times New Roman"/>
          <w:spacing w:val="-14"/>
          <w:sz w:val="24"/>
          <w:szCs w:val="24"/>
        </w:rPr>
        <w:t xml:space="preserve"> </w:t>
      </w:r>
      <w:r w:rsidR="006E6819" w:rsidRPr="00B20D2D">
        <w:rPr>
          <w:rFonts w:ascii="Times New Roman" w:hAnsi="Times New Roman" w:cs="Times New Roman"/>
          <w:sz w:val="24"/>
          <w:szCs w:val="24"/>
        </w:rPr>
        <w:t>neprivalo;</w:t>
      </w:r>
    </w:p>
    <w:p w14:paraId="46F3124A" w14:textId="2B5CF7A4" w:rsidR="006E6819" w:rsidRPr="00B20D2D" w:rsidRDefault="007D3777" w:rsidP="00BB66DE">
      <w:pPr>
        <w:ind w:firstLine="720"/>
        <w:jc w:val="both"/>
        <w:rPr>
          <w:rFonts w:ascii="Times New Roman" w:hAnsi="Times New Roman" w:cs="Times New Roman"/>
          <w:sz w:val="24"/>
          <w:szCs w:val="24"/>
        </w:rPr>
      </w:pPr>
      <w:r>
        <w:rPr>
          <w:rFonts w:ascii="Times New Roman" w:hAnsi="Times New Roman" w:cs="Times New Roman"/>
          <w:sz w:val="24"/>
          <w:szCs w:val="24"/>
        </w:rPr>
        <w:t>39</w:t>
      </w:r>
      <w:r w:rsidR="008D3B75" w:rsidRPr="00B20D2D">
        <w:rPr>
          <w:rFonts w:ascii="Times New Roman" w:hAnsi="Times New Roman" w:cs="Times New Roman"/>
          <w:sz w:val="24"/>
          <w:szCs w:val="24"/>
        </w:rPr>
        <w:t>.5.</w:t>
      </w:r>
      <w:r w:rsidR="006E6819" w:rsidRPr="00B20D2D">
        <w:rPr>
          <w:rFonts w:ascii="Times New Roman" w:hAnsi="Times New Roman" w:cs="Times New Roman"/>
          <w:sz w:val="24"/>
          <w:szCs w:val="24"/>
        </w:rPr>
        <w:t>darbų patikrinimas gali vykti pasirinktinai: tikrinami visų mokinių ar tik dalies mokinių</w:t>
      </w:r>
      <w:r w:rsidR="006E6819" w:rsidRPr="00B20D2D">
        <w:rPr>
          <w:rFonts w:ascii="Times New Roman" w:hAnsi="Times New Roman" w:cs="Times New Roman"/>
          <w:spacing w:val="6"/>
          <w:sz w:val="24"/>
          <w:szCs w:val="24"/>
        </w:rPr>
        <w:t xml:space="preserve"> </w:t>
      </w:r>
      <w:r w:rsidR="006E6819" w:rsidRPr="00B20D2D">
        <w:rPr>
          <w:rFonts w:ascii="Times New Roman" w:hAnsi="Times New Roman" w:cs="Times New Roman"/>
          <w:sz w:val="24"/>
          <w:szCs w:val="24"/>
        </w:rPr>
        <w:t>darbai;</w:t>
      </w:r>
    </w:p>
    <w:p w14:paraId="76116E6E" w14:textId="2EAAC20F" w:rsidR="006E6819" w:rsidRPr="00B20D2D" w:rsidRDefault="00B10F5C" w:rsidP="00BB66DE">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7D3777">
        <w:rPr>
          <w:rFonts w:ascii="Times New Roman" w:hAnsi="Times New Roman" w:cs="Times New Roman"/>
          <w:sz w:val="24"/>
          <w:szCs w:val="24"/>
        </w:rPr>
        <w:t>39</w:t>
      </w:r>
      <w:r w:rsidR="008D3B75" w:rsidRPr="00B20D2D">
        <w:rPr>
          <w:rFonts w:ascii="Times New Roman" w:hAnsi="Times New Roman" w:cs="Times New Roman"/>
          <w:sz w:val="24"/>
          <w:szCs w:val="24"/>
        </w:rPr>
        <w:t xml:space="preserve">.6. </w:t>
      </w:r>
      <w:r w:rsidR="006E6819" w:rsidRPr="00B20D2D">
        <w:rPr>
          <w:rFonts w:ascii="Times New Roman" w:hAnsi="Times New Roman" w:cs="Times New Roman"/>
          <w:sz w:val="24"/>
          <w:szCs w:val="24"/>
        </w:rPr>
        <w:t>darbai grąžinami kitą</w:t>
      </w:r>
      <w:r w:rsidR="006E6819" w:rsidRPr="00B20D2D">
        <w:rPr>
          <w:rFonts w:ascii="Times New Roman" w:hAnsi="Times New Roman" w:cs="Times New Roman"/>
          <w:spacing w:val="8"/>
          <w:sz w:val="24"/>
          <w:szCs w:val="24"/>
        </w:rPr>
        <w:t xml:space="preserve"> </w:t>
      </w:r>
      <w:r w:rsidR="006E6819" w:rsidRPr="00B20D2D">
        <w:rPr>
          <w:rFonts w:ascii="Times New Roman" w:hAnsi="Times New Roman" w:cs="Times New Roman"/>
          <w:sz w:val="24"/>
          <w:szCs w:val="24"/>
        </w:rPr>
        <w:t>pamoką;</w:t>
      </w:r>
    </w:p>
    <w:p w14:paraId="15C67217" w14:textId="1FDB77F7" w:rsidR="006E6819" w:rsidRPr="00B20D2D" w:rsidRDefault="00B10F5C" w:rsidP="00BB66DE">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4</w:t>
      </w:r>
      <w:r w:rsidR="007D3777">
        <w:rPr>
          <w:rFonts w:ascii="Times New Roman" w:hAnsi="Times New Roman" w:cs="Times New Roman"/>
          <w:sz w:val="24"/>
          <w:szCs w:val="24"/>
        </w:rPr>
        <w:t>0</w:t>
      </w:r>
      <w:r w:rsidR="008D3B75" w:rsidRPr="00B20D2D">
        <w:rPr>
          <w:rFonts w:ascii="Times New Roman" w:hAnsi="Times New Roman" w:cs="Times New Roman"/>
          <w:sz w:val="24"/>
          <w:szCs w:val="24"/>
        </w:rPr>
        <w:t xml:space="preserve">. </w:t>
      </w:r>
      <w:r w:rsidR="006E6819" w:rsidRPr="00B20D2D">
        <w:rPr>
          <w:rFonts w:ascii="Times New Roman" w:hAnsi="Times New Roman" w:cs="Times New Roman"/>
          <w:sz w:val="24"/>
          <w:szCs w:val="24"/>
        </w:rPr>
        <w:t xml:space="preserve">Mokyklos mokinių nacionalinių mokinių pasiekimų patikrinimo rezultatai įskaičiuojami į </w:t>
      </w:r>
      <w:r w:rsidR="006E6819" w:rsidRPr="00B20D2D">
        <w:rPr>
          <w:rFonts w:ascii="Times New Roman" w:hAnsi="Times New Roman" w:cs="Times New Roman"/>
          <w:spacing w:val="2"/>
          <w:sz w:val="24"/>
          <w:szCs w:val="24"/>
        </w:rPr>
        <w:t xml:space="preserve">ugdymo </w:t>
      </w:r>
      <w:r w:rsidR="006E6819" w:rsidRPr="00B20D2D">
        <w:rPr>
          <w:rFonts w:ascii="Times New Roman" w:hAnsi="Times New Roman" w:cs="Times New Roman"/>
          <w:sz w:val="24"/>
          <w:szCs w:val="24"/>
        </w:rPr>
        <w:t>laikotarpio (</w:t>
      </w:r>
      <w:r w:rsidR="00274126">
        <w:rPr>
          <w:rFonts w:ascii="Times New Roman" w:hAnsi="Times New Roman" w:cs="Times New Roman"/>
          <w:sz w:val="24"/>
          <w:szCs w:val="24"/>
        </w:rPr>
        <w:t>pusmečio)</w:t>
      </w:r>
      <w:r w:rsidR="006E6819" w:rsidRPr="00B20D2D">
        <w:rPr>
          <w:rFonts w:ascii="Times New Roman" w:hAnsi="Times New Roman" w:cs="Times New Roman"/>
          <w:spacing w:val="-19"/>
          <w:sz w:val="24"/>
          <w:szCs w:val="24"/>
        </w:rPr>
        <w:t xml:space="preserve"> </w:t>
      </w:r>
      <w:r w:rsidR="006E6819" w:rsidRPr="00B20D2D">
        <w:rPr>
          <w:rFonts w:ascii="Times New Roman" w:hAnsi="Times New Roman" w:cs="Times New Roman"/>
          <w:sz w:val="24"/>
          <w:szCs w:val="24"/>
        </w:rPr>
        <w:t>įvertinimą.</w:t>
      </w:r>
    </w:p>
    <w:p w14:paraId="025C2B89" w14:textId="304E8EDE" w:rsidR="000475D2" w:rsidRPr="00B20D2D" w:rsidRDefault="00B10F5C" w:rsidP="00BB66DE">
      <w:pPr>
        <w:pStyle w:val="Sraopastraipa"/>
        <w:ind w:left="7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7D3777">
        <w:rPr>
          <w:rFonts w:ascii="Times New Roman" w:eastAsia="Times New Roman" w:hAnsi="Times New Roman" w:cs="Times New Roman"/>
          <w:b/>
          <w:sz w:val="24"/>
          <w:szCs w:val="24"/>
        </w:rPr>
        <w:t>1</w:t>
      </w:r>
      <w:r w:rsidR="000475D2" w:rsidRPr="00B20D2D">
        <w:rPr>
          <w:rFonts w:ascii="Times New Roman" w:eastAsia="Times New Roman" w:hAnsi="Times New Roman" w:cs="Times New Roman"/>
          <w:b/>
          <w:sz w:val="24"/>
          <w:szCs w:val="24"/>
        </w:rPr>
        <w:t>.  Namų darbų skyrimas ir vertinimas:</w:t>
      </w:r>
    </w:p>
    <w:p w14:paraId="24FEDC45" w14:textId="2F8AAB98" w:rsidR="000475D2" w:rsidRPr="00B20D2D" w:rsidRDefault="00B10F5C" w:rsidP="00BB66DE">
      <w:pPr>
        <w:pStyle w:val="Sraopastraipa"/>
        <w:ind w:left="7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D3777">
        <w:rPr>
          <w:rFonts w:ascii="Times New Roman" w:eastAsia="Times New Roman" w:hAnsi="Times New Roman" w:cs="Times New Roman"/>
          <w:sz w:val="24"/>
          <w:szCs w:val="24"/>
        </w:rPr>
        <w:t>1</w:t>
      </w:r>
      <w:r w:rsidR="000475D2" w:rsidRPr="00B20D2D">
        <w:rPr>
          <w:rFonts w:ascii="Times New Roman" w:eastAsia="Times New Roman" w:hAnsi="Times New Roman" w:cs="Times New Roman"/>
          <w:sz w:val="24"/>
          <w:szCs w:val="24"/>
        </w:rPr>
        <w:t>.1.  Mokytojas gali neskirti namų darbų;</w:t>
      </w:r>
    </w:p>
    <w:p w14:paraId="60551111" w14:textId="0A14307A" w:rsidR="000475D2" w:rsidRPr="00B20D2D" w:rsidRDefault="00B10F5C" w:rsidP="00BB66DE">
      <w:pPr>
        <w:ind w:firstLine="720"/>
        <w:jc w:val="both"/>
        <w:rPr>
          <w:rFonts w:ascii="Times New Roman" w:hAnsi="Times New Roman" w:cs="Times New Roman"/>
          <w:sz w:val="24"/>
          <w:szCs w:val="24"/>
        </w:rPr>
      </w:pPr>
      <w:r>
        <w:rPr>
          <w:rFonts w:ascii="Times New Roman" w:hAnsi="Times New Roman" w:cs="Times New Roman"/>
          <w:sz w:val="24"/>
          <w:szCs w:val="24"/>
        </w:rPr>
        <w:t>4</w:t>
      </w:r>
      <w:r w:rsidR="007D3777">
        <w:rPr>
          <w:rFonts w:ascii="Times New Roman" w:hAnsi="Times New Roman" w:cs="Times New Roman"/>
          <w:sz w:val="24"/>
          <w:szCs w:val="24"/>
        </w:rPr>
        <w:t>1</w:t>
      </w:r>
      <w:r w:rsidR="000475D2" w:rsidRPr="00B20D2D">
        <w:rPr>
          <w:rFonts w:ascii="Times New Roman" w:hAnsi="Times New Roman" w:cs="Times New Roman"/>
          <w:sz w:val="24"/>
          <w:szCs w:val="24"/>
        </w:rPr>
        <w:t xml:space="preserve">.2.  namų darbai gali būti raštu ir žodžiu, trumpalaikiai (juos </w:t>
      </w:r>
      <w:r w:rsidR="008D3B75" w:rsidRPr="00B20D2D">
        <w:rPr>
          <w:rFonts w:ascii="Times New Roman" w:hAnsi="Times New Roman" w:cs="Times New Roman"/>
          <w:sz w:val="24"/>
          <w:szCs w:val="24"/>
        </w:rPr>
        <w:t xml:space="preserve">mokiniai turi atlikti iki kitos </w:t>
      </w:r>
      <w:r w:rsidR="000475D2" w:rsidRPr="00B20D2D">
        <w:rPr>
          <w:rFonts w:ascii="Times New Roman" w:hAnsi="Times New Roman" w:cs="Times New Roman"/>
          <w:sz w:val="24"/>
          <w:szCs w:val="24"/>
        </w:rPr>
        <w:t xml:space="preserve">pamokos) arba ilgalaikiai (kūrybiniai), dėl kurių atlikimo termino mokytojas ir mokiniai susitaria; </w:t>
      </w:r>
    </w:p>
    <w:p w14:paraId="3A7CAD64" w14:textId="029765A1" w:rsidR="000475D2" w:rsidRPr="00B20D2D" w:rsidRDefault="00B10F5C" w:rsidP="00BB66DE">
      <w:pPr>
        <w:ind w:firstLine="720"/>
        <w:jc w:val="both"/>
        <w:rPr>
          <w:rFonts w:ascii="Times New Roman" w:hAnsi="Times New Roman" w:cs="Times New Roman"/>
          <w:sz w:val="24"/>
          <w:szCs w:val="24"/>
        </w:rPr>
      </w:pPr>
      <w:r>
        <w:rPr>
          <w:rFonts w:ascii="Times New Roman" w:hAnsi="Times New Roman" w:cs="Times New Roman"/>
          <w:sz w:val="24"/>
          <w:szCs w:val="24"/>
        </w:rPr>
        <w:t>4</w:t>
      </w:r>
      <w:r w:rsidR="007D3777">
        <w:rPr>
          <w:rFonts w:ascii="Times New Roman" w:hAnsi="Times New Roman" w:cs="Times New Roman"/>
          <w:sz w:val="24"/>
          <w:szCs w:val="24"/>
        </w:rPr>
        <w:t>1.</w:t>
      </w:r>
      <w:r w:rsidR="000475D2" w:rsidRPr="00B20D2D">
        <w:rPr>
          <w:rFonts w:ascii="Times New Roman" w:hAnsi="Times New Roman" w:cs="Times New Roman"/>
          <w:sz w:val="24"/>
          <w:szCs w:val="24"/>
        </w:rPr>
        <w:t xml:space="preserve">3. mokytojas su mokiniais susitaria dėl namų darbų skyrimo apimties, užduočių pobūdžio, jų vertinimo; </w:t>
      </w:r>
    </w:p>
    <w:p w14:paraId="5C14A49A" w14:textId="1A42332A" w:rsidR="000475D2" w:rsidRPr="00B20D2D" w:rsidRDefault="00B10F5C" w:rsidP="00BB66DE">
      <w:pPr>
        <w:ind w:firstLine="720"/>
        <w:jc w:val="both"/>
        <w:rPr>
          <w:rFonts w:ascii="Times New Roman" w:hAnsi="Times New Roman" w:cs="Times New Roman"/>
          <w:sz w:val="24"/>
          <w:szCs w:val="24"/>
        </w:rPr>
      </w:pPr>
      <w:r>
        <w:rPr>
          <w:rFonts w:ascii="Times New Roman" w:hAnsi="Times New Roman" w:cs="Times New Roman"/>
          <w:sz w:val="24"/>
          <w:szCs w:val="24"/>
        </w:rPr>
        <w:t>4</w:t>
      </w:r>
      <w:r w:rsidR="007D3777">
        <w:rPr>
          <w:rFonts w:ascii="Times New Roman" w:hAnsi="Times New Roman" w:cs="Times New Roman"/>
          <w:sz w:val="24"/>
          <w:szCs w:val="24"/>
        </w:rPr>
        <w:t>1</w:t>
      </w:r>
      <w:r w:rsidR="000475D2" w:rsidRPr="00B20D2D">
        <w:rPr>
          <w:rFonts w:ascii="Times New Roman" w:hAnsi="Times New Roman" w:cs="Times New Roman"/>
          <w:sz w:val="24"/>
          <w:szCs w:val="24"/>
        </w:rPr>
        <w:t>.4. mokytojas, taikydamas aktyviuosius mokymo(</w:t>
      </w:r>
      <w:proofErr w:type="spellStart"/>
      <w:r w:rsidR="000475D2" w:rsidRPr="00B20D2D">
        <w:rPr>
          <w:rFonts w:ascii="Times New Roman" w:hAnsi="Times New Roman" w:cs="Times New Roman"/>
          <w:sz w:val="24"/>
          <w:szCs w:val="24"/>
        </w:rPr>
        <w:t>si</w:t>
      </w:r>
      <w:proofErr w:type="spellEnd"/>
      <w:r w:rsidR="000475D2" w:rsidRPr="00B20D2D">
        <w:rPr>
          <w:rFonts w:ascii="Times New Roman" w:hAnsi="Times New Roman" w:cs="Times New Roman"/>
          <w:sz w:val="24"/>
          <w:szCs w:val="24"/>
        </w:rPr>
        <w:t>) metodus ir racionaliai panaudodamas pamokos laiką, skiria tikslingus, rekomenduojama, diferencijuotus namų darbus, įtvirtinančius pamokoje įgytas žinias, gebėjimus, ugdančius mokinių kritinį mąstymą, kūrybiškumą;</w:t>
      </w:r>
    </w:p>
    <w:p w14:paraId="1EFB8888" w14:textId="4E07CB9F" w:rsidR="000475D2" w:rsidRPr="00B20D2D" w:rsidRDefault="00B10F5C" w:rsidP="00BB66DE">
      <w:pPr>
        <w:ind w:firstLine="720"/>
        <w:jc w:val="both"/>
        <w:rPr>
          <w:rFonts w:ascii="Times New Roman" w:hAnsi="Times New Roman" w:cs="Times New Roman"/>
          <w:sz w:val="24"/>
          <w:szCs w:val="24"/>
        </w:rPr>
      </w:pPr>
      <w:r>
        <w:rPr>
          <w:rFonts w:ascii="Times New Roman" w:hAnsi="Times New Roman" w:cs="Times New Roman"/>
          <w:sz w:val="24"/>
          <w:szCs w:val="24"/>
        </w:rPr>
        <w:t>4</w:t>
      </w:r>
      <w:r w:rsidR="007D3777">
        <w:rPr>
          <w:rFonts w:ascii="Times New Roman" w:hAnsi="Times New Roman" w:cs="Times New Roman"/>
          <w:sz w:val="24"/>
          <w:szCs w:val="24"/>
        </w:rPr>
        <w:t>1</w:t>
      </w:r>
      <w:r w:rsidR="000475D2" w:rsidRPr="00B20D2D">
        <w:rPr>
          <w:rFonts w:ascii="Times New Roman" w:hAnsi="Times New Roman" w:cs="Times New Roman"/>
          <w:sz w:val="24"/>
          <w:szCs w:val="24"/>
        </w:rPr>
        <w:t>.5. jei mokytojas skyrė namų darbus, jis juos privalo patikrinti pasirinkta forma (surinkti visų ar dalies mokinių sąsiuvinius, aptarti žodžiu, organizuoti namų darbų aptarimą poroje, grupėje ar pan.);</w:t>
      </w:r>
    </w:p>
    <w:p w14:paraId="01AAD0C9" w14:textId="657246F9" w:rsidR="006901E5" w:rsidRPr="00B20D2D" w:rsidRDefault="000475D2" w:rsidP="00BB66DE">
      <w:pPr>
        <w:ind w:firstLine="720"/>
        <w:jc w:val="both"/>
        <w:rPr>
          <w:rFonts w:ascii="Times New Roman" w:eastAsia="Times New Roman" w:hAnsi="Times New Roman" w:cs="Times New Roman"/>
          <w:sz w:val="24"/>
          <w:szCs w:val="24"/>
        </w:rPr>
      </w:pPr>
      <w:r w:rsidRPr="00B20D2D">
        <w:rPr>
          <w:rFonts w:ascii="Times New Roman" w:eastAsia="Times New Roman" w:hAnsi="Times New Roman" w:cs="Times New Roman"/>
          <w:sz w:val="24"/>
          <w:szCs w:val="24"/>
        </w:rPr>
        <w:t xml:space="preserve"> </w:t>
      </w:r>
      <w:r w:rsidR="00B10F5C">
        <w:rPr>
          <w:rFonts w:ascii="Times New Roman" w:eastAsia="Times New Roman" w:hAnsi="Times New Roman" w:cs="Times New Roman"/>
          <w:sz w:val="24"/>
          <w:szCs w:val="24"/>
        </w:rPr>
        <w:t>4</w:t>
      </w:r>
      <w:r w:rsidR="007D3777">
        <w:rPr>
          <w:rFonts w:ascii="Times New Roman" w:eastAsia="Times New Roman" w:hAnsi="Times New Roman" w:cs="Times New Roman"/>
          <w:sz w:val="24"/>
          <w:szCs w:val="24"/>
        </w:rPr>
        <w:t>1</w:t>
      </w:r>
      <w:r w:rsidRPr="00B20D2D">
        <w:rPr>
          <w:rFonts w:ascii="Times New Roman" w:eastAsia="Times New Roman" w:hAnsi="Times New Roman" w:cs="Times New Roman"/>
          <w:sz w:val="24"/>
          <w:szCs w:val="24"/>
        </w:rPr>
        <w:t>.6.  namų darbai atostogoms neskiriami.</w:t>
      </w:r>
    </w:p>
    <w:p w14:paraId="696A428A" w14:textId="77777777" w:rsidR="00EB634C" w:rsidRDefault="00EB634C">
      <w:pPr>
        <w:ind w:firstLine="720"/>
        <w:jc w:val="both"/>
        <w:rPr>
          <w:rFonts w:ascii="Times New Roman" w:eastAsia="Times New Roman" w:hAnsi="Times New Roman" w:cs="Times New Roman"/>
          <w:sz w:val="24"/>
          <w:szCs w:val="24"/>
        </w:rPr>
      </w:pPr>
    </w:p>
    <w:p w14:paraId="1CFDA89E" w14:textId="77777777" w:rsidR="00B03292" w:rsidRPr="00B20D2D" w:rsidRDefault="00B03292">
      <w:pPr>
        <w:ind w:firstLine="720"/>
        <w:jc w:val="both"/>
        <w:rPr>
          <w:rFonts w:ascii="Times New Roman" w:eastAsia="Times New Roman" w:hAnsi="Times New Roman" w:cs="Times New Roman"/>
          <w:sz w:val="24"/>
          <w:szCs w:val="24"/>
        </w:rPr>
      </w:pPr>
    </w:p>
    <w:p w14:paraId="11185E3A" w14:textId="3310313B" w:rsidR="006901E5" w:rsidRPr="00B20D2D" w:rsidRDefault="00EB634C">
      <w:pPr>
        <w:ind w:firstLine="720"/>
        <w:jc w:val="center"/>
        <w:rPr>
          <w:rFonts w:ascii="Times New Roman" w:eastAsia="Times New Roman" w:hAnsi="Times New Roman" w:cs="Times New Roman"/>
          <w:b/>
          <w:sz w:val="24"/>
          <w:szCs w:val="24"/>
        </w:rPr>
      </w:pPr>
      <w:r w:rsidRPr="00B20D2D">
        <w:rPr>
          <w:rFonts w:ascii="Times New Roman" w:eastAsia="Times New Roman" w:hAnsi="Times New Roman" w:cs="Times New Roman"/>
          <w:b/>
          <w:sz w:val="24"/>
          <w:szCs w:val="24"/>
        </w:rPr>
        <w:t xml:space="preserve"> VIII</w:t>
      </w:r>
      <w:r w:rsidR="00FF6F27" w:rsidRPr="00B20D2D">
        <w:rPr>
          <w:rFonts w:ascii="Times New Roman" w:eastAsia="Times New Roman" w:hAnsi="Times New Roman" w:cs="Times New Roman"/>
          <w:b/>
          <w:sz w:val="24"/>
          <w:szCs w:val="24"/>
        </w:rPr>
        <w:t xml:space="preserve">. </w:t>
      </w:r>
      <w:r w:rsidR="009D1330" w:rsidRPr="00B20D2D">
        <w:rPr>
          <w:rFonts w:ascii="Times New Roman" w:eastAsia="Times New Roman" w:hAnsi="Times New Roman" w:cs="Times New Roman"/>
          <w:b/>
          <w:sz w:val="24"/>
          <w:szCs w:val="24"/>
        </w:rPr>
        <w:t>MOKYNIŲ MOKYMOSI PASIEKIMŲ VERTINIMO PRINCIPAI</w:t>
      </w:r>
    </w:p>
    <w:p w14:paraId="6EE39B2E" w14:textId="77777777" w:rsidR="006901E5" w:rsidRPr="00B20D2D" w:rsidRDefault="006901E5">
      <w:pPr>
        <w:ind w:firstLine="720"/>
        <w:jc w:val="center"/>
        <w:rPr>
          <w:rFonts w:ascii="Times New Roman" w:eastAsia="Times New Roman" w:hAnsi="Times New Roman" w:cs="Times New Roman"/>
          <w:b/>
          <w:sz w:val="24"/>
          <w:szCs w:val="24"/>
        </w:rPr>
      </w:pPr>
    </w:p>
    <w:p w14:paraId="2CC528D3" w14:textId="31E53461" w:rsidR="006901E5" w:rsidRPr="00B20D2D" w:rsidRDefault="00B10F5C" w:rsidP="00BB66D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D3777">
        <w:rPr>
          <w:rFonts w:ascii="Times New Roman" w:eastAsia="Times New Roman" w:hAnsi="Times New Roman" w:cs="Times New Roman"/>
          <w:sz w:val="24"/>
          <w:szCs w:val="24"/>
        </w:rPr>
        <w:t>2</w:t>
      </w:r>
      <w:r w:rsidR="00FF6F27" w:rsidRPr="00B20D2D">
        <w:rPr>
          <w:rFonts w:ascii="Times New Roman" w:eastAsia="Times New Roman" w:hAnsi="Times New Roman" w:cs="Times New Roman"/>
          <w:sz w:val="24"/>
          <w:szCs w:val="24"/>
        </w:rPr>
        <w:t>. Mokytojas, planuodamas, organizuodamas ir įgyvendindamas mokinių mokymosi pasiekimų vertinimą:</w:t>
      </w:r>
    </w:p>
    <w:p w14:paraId="20E1B9A8" w14:textId="2333C4DF" w:rsidR="006901E5" w:rsidRPr="00B20D2D" w:rsidRDefault="00B10F5C" w:rsidP="00BB66D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D3777">
        <w:rPr>
          <w:rFonts w:ascii="Times New Roman" w:eastAsia="Times New Roman" w:hAnsi="Times New Roman" w:cs="Times New Roman"/>
          <w:sz w:val="24"/>
          <w:szCs w:val="24"/>
        </w:rPr>
        <w:t>2</w:t>
      </w:r>
      <w:r w:rsidR="009D1330" w:rsidRPr="00B20D2D">
        <w:rPr>
          <w:rFonts w:ascii="Times New Roman" w:eastAsia="Times New Roman" w:hAnsi="Times New Roman" w:cs="Times New Roman"/>
          <w:sz w:val="24"/>
          <w:szCs w:val="24"/>
        </w:rPr>
        <w:t xml:space="preserve">.1. </w:t>
      </w:r>
      <w:r w:rsidR="00FF6F27" w:rsidRPr="00B20D2D">
        <w:rPr>
          <w:rFonts w:ascii="Times New Roman" w:eastAsia="Times New Roman" w:hAnsi="Times New Roman" w:cs="Times New Roman"/>
          <w:sz w:val="24"/>
          <w:szCs w:val="24"/>
        </w:rPr>
        <w:t xml:space="preserve"> vadovaujasi Pedagogų etikos kodeksu, patvirtintu Lietuvos Respublikos švietimo ir</w:t>
      </w:r>
      <w:r w:rsidR="00BB66DE">
        <w:rPr>
          <w:rFonts w:ascii="Times New Roman" w:eastAsia="Times New Roman" w:hAnsi="Times New Roman" w:cs="Times New Roman"/>
          <w:sz w:val="24"/>
          <w:szCs w:val="24"/>
        </w:rPr>
        <w:t xml:space="preserve"> </w:t>
      </w:r>
      <w:r w:rsidR="00FF6F27" w:rsidRPr="00B20D2D">
        <w:rPr>
          <w:rFonts w:ascii="Times New Roman" w:eastAsia="Times New Roman" w:hAnsi="Times New Roman" w:cs="Times New Roman"/>
          <w:sz w:val="24"/>
          <w:szCs w:val="24"/>
        </w:rPr>
        <w:t>mokslo ministro 2018 m. birželio 11 d. įsakymu Nr. V-561 „Dėl Pedagogų etikos kodekso patvirtinimo“;</w:t>
      </w:r>
    </w:p>
    <w:p w14:paraId="15C6A455" w14:textId="6B347100" w:rsidR="006901E5" w:rsidRPr="00B20D2D" w:rsidRDefault="00B10F5C" w:rsidP="00BB66D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D3777">
        <w:rPr>
          <w:rFonts w:ascii="Times New Roman" w:eastAsia="Times New Roman" w:hAnsi="Times New Roman" w:cs="Times New Roman"/>
          <w:sz w:val="24"/>
          <w:szCs w:val="24"/>
        </w:rPr>
        <w:t>2</w:t>
      </w:r>
      <w:r w:rsidR="009D1330" w:rsidRPr="00B20D2D">
        <w:rPr>
          <w:rFonts w:ascii="Times New Roman" w:eastAsia="Times New Roman" w:hAnsi="Times New Roman" w:cs="Times New Roman"/>
          <w:sz w:val="24"/>
          <w:szCs w:val="24"/>
        </w:rPr>
        <w:t>.2.</w:t>
      </w:r>
      <w:r w:rsidR="00FF6F27" w:rsidRPr="00B20D2D">
        <w:rPr>
          <w:rFonts w:ascii="Times New Roman" w:eastAsia="Times New Roman" w:hAnsi="Times New Roman" w:cs="Times New Roman"/>
          <w:sz w:val="24"/>
          <w:szCs w:val="24"/>
        </w:rPr>
        <w:t xml:space="preserve"> ugdymo procese taiko adekvačius mokinių mokymosi pasiekimų stebėsenos ir vertinimo</w:t>
      </w:r>
      <w:r w:rsidR="00BB66DE">
        <w:rPr>
          <w:rFonts w:ascii="Times New Roman" w:eastAsia="Times New Roman" w:hAnsi="Times New Roman" w:cs="Times New Roman"/>
          <w:sz w:val="24"/>
          <w:szCs w:val="24"/>
        </w:rPr>
        <w:t xml:space="preserve"> </w:t>
      </w:r>
      <w:r w:rsidR="00FF6F27" w:rsidRPr="00B20D2D">
        <w:rPr>
          <w:rFonts w:ascii="Times New Roman" w:eastAsia="Times New Roman" w:hAnsi="Times New Roman" w:cs="Times New Roman"/>
          <w:sz w:val="24"/>
          <w:szCs w:val="24"/>
        </w:rPr>
        <w:t>metodus;</w:t>
      </w:r>
    </w:p>
    <w:p w14:paraId="009B05DB" w14:textId="03C6DBA0" w:rsidR="006901E5" w:rsidRPr="00B20D2D" w:rsidRDefault="00B10F5C" w:rsidP="00BB66D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D3777">
        <w:rPr>
          <w:rFonts w:ascii="Times New Roman" w:eastAsia="Times New Roman" w:hAnsi="Times New Roman" w:cs="Times New Roman"/>
          <w:sz w:val="24"/>
          <w:szCs w:val="24"/>
        </w:rPr>
        <w:t>2</w:t>
      </w:r>
      <w:r w:rsidR="009D1330" w:rsidRPr="00B20D2D">
        <w:rPr>
          <w:rFonts w:ascii="Times New Roman" w:eastAsia="Times New Roman" w:hAnsi="Times New Roman" w:cs="Times New Roman"/>
          <w:sz w:val="24"/>
          <w:szCs w:val="24"/>
        </w:rPr>
        <w:t xml:space="preserve">.3. </w:t>
      </w:r>
      <w:r w:rsidR="00FF6F27" w:rsidRPr="00B20D2D">
        <w:rPr>
          <w:rFonts w:ascii="Times New Roman" w:eastAsia="Times New Roman" w:hAnsi="Times New Roman" w:cs="Times New Roman"/>
          <w:sz w:val="24"/>
          <w:szCs w:val="24"/>
        </w:rPr>
        <w:t>kuria ir palaiko į mokymąsi orientuotą vertinimo kultūrą;</w:t>
      </w:r>
    </w:p>
    <w:p w14:paraId="563C6625" w14:textId="14A8151D" w:rsidR="006901E5" w:rsidRPr="00B20D2D" w:rsidRDefault="00B10F5C" w:rsidP="00BB66D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D3777">
        <w:rPr>
          <w:rFonts w:ascii="Times New Roman" w:eastAsia="Times New Roman" w:hAnsi="Times New Roman" w:cs="Times New Roman"/>
          <w:sz w:val="24"/>
          <w:szCs w:val="24"/>
        </w:rPr>
        <w:t>2</w:t>
      </w:r>
      <w:r w:rsidR="009D1330" w:rsidRPr="00B20D2D">
        <w:rPr>
          <w:rFonts w:ascii="Times New Roman" w:eastAsia="Times New Roman" w:hAnsi="Times New Roman" w:cs="Times New Roman"/>
          <w:sz w:val="24"/>
          <w:szCs w:val="24"/>
        </w:rPr>
        <w:t xml:space="preserve">.4. </w:t>
      </w:r>
      <w:r w:rsidR="00FF6F27" w:rsidRPr="00B20D2D">
        <w:rPr>
          <w:rFonts w:ascii="Times New Roman" w:eastAsia="Times New Roman" w:hAnsi="Times New Roman" w:cs="Times New Roman"/>
          <w:sz w:val="24"/>
          <w:szCs w:val="24"/>
        </w:rPr>
        <w:t>kolegialiai sprendžia mokinių įgytų kompetencijų vertinimo klausimus;</w:t>
      </w:r>
    </w:p>
    <w:p w14:paraId="1192B8E6" w14:textId="0F0E3993" w:rsidR="006901E5" w:rsidRPr="00B20D2D" w:rsidRDefault="00B10F5C" w:rsidP="00BB66D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D3777">
        <w:rPr>
          <w:rFonts w:ascii="Times New Roman" w:eastAsia="Times New Roman" w:hAnsi="Times New Roman" w:cs="Times New Roman"/>
          <w:sz w:val="24"/>
          <w:szCs w:val="24"/>
        </w:rPr>
        <w:t>2</w:t>
      </w:r>
      <w:r w:rsidR="009D1330" w:rsidRPr="00B20D2D">
        <w:rPr>
          <w:rFonts w:ascii="Times New Roman" w:eastAsia="Times New Roman" w:hAnsi="Times New Roman" w:cs="Times New Roman"/>
          <w:sz w:val="24"/>
          <w:szCs w:val="24"/>
        </w:rPr>
        <w:t>.5</w:t>
      </w:r>
      <w:r w:rsidR="00FF6F27" w:rsidRPr="00B20D2D">
        <w:rPr>
          <w:rFonts w:ascii="Times New Roman" w:eastAsia="Times New Roman" w:hAnsi="Times New Roman" w:cs="Times New Roman"/>
          <w:sz w:val="24"/>
          <w:szCs w:val="24"/>
        </w:rPr>
        <w:t>. nuolat reflektuoja savo mokymo, mokinių mokymosi pasiekimų ir įgytų kompetencijų</w:t>
      </w:r>
      <w:r w:rsidR="00BB66DE">
        <w:rPr>
          <w:rFonts w:ascii="Times New Roman" w:eastAsia="Times New Roman" w:hAnsi="Times New Roman" w:cs="Times New Roman"/>
          <w:sz w:val="24"/>
          <w:szCs w:val="24"/>
        </w:rPr>
        <w:t xml:space="preserve"> </w:t>
      </w:r>
      <w:r w:rsidR="00FF6F27" w:rsidRPr="00B20D2D">
        <w:rPr>
          <w:rFonts w:ascii="Times New Roman" w:eastAsia="Times New Roman" w:hAnsi="Times New Roman" w:cs="Times New Roman"/>
          <w:sz w:val="24"/>
          <w:szCs w:val="24"/>
        </w:rPr>
        <w:t>vertinimo praktikas, jų pridėtinę vertę kiekvieno mokinio mokymuisi;</w:t>
      </w:r>
    </w:p>
    <w:p w14:paraId="64FE54A6" w14:textId="797C6754" w:rsidR="006901E5" w:rsidRPr="00B20D2D" w:rsidRDefault="00B10F5C" w:rsidP="00BB66D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D3777">
        <w:rPr>
          <w:rFonts w:ascii="Times New Roman" w:eastAsia="Times New Roman" w:hAnsi="Times New Roman" w:cs="Times New Roman"/>
          <w:sz w:val="24"/>
          <w:szCs w:val="24"/>
        </w:rPr>
        <w:t>2</w:t>
      </w:r>
      <w:r w:rsidR="009D1330" w:rsidRPr="00B20D2D">
        <w:rPr>
          <w:rFonts w:ascii="Times New Roman" w:eastAsia="Times New Roman" w:hAnsi="Times New Roman" w:cs="Times New Roman"/>
          <w:sz w:val="24"/>
          <w:szCs w:val="24"/>
        </w:rPr>
        <w:t>.6.</w:t>
      </w:r>
      <w:r w:rsidR="00FF6F27" w:rsidRPr="00B20D2D">
        <w:rPr>
          <w:rFonts w:ascii="Times New Roman" w:eastAsia="Times New Roman" w:hAnsi="Times New Roman" w:cs="Times New Roman"/>
          <w:sz w:val="24"/>
          <w:szCs w:val="24"/>
        </w:rPr>
        <w:t xml:space="preserve"> tobulina instrumentus, padedančius įvertinti mokinių mokymosi pasiekimus ir įgytas</w:t>
      </w:r>
      <w:r w:rsidR="00BB66DE">
        <w:rPr>
          <w:rFonts w:ascii="Times New Roman" w:eastAsia="Times New Roman" w:hAnsi="Times New Roman" w:cs="Times New Roman"/>
          <w:sz w:val="24"/>
          <w:szCs w:val="24"/>
        </w:rPr>
        <w:t xml:space="preserve"> </w:t>
      </w:r>
      <w:r w:rsidR="00FF6F27" w:rsidRPr="00B20D2D">
        <w:rPr>
          <w:rFonts w:ascii="Times New Roman" w:eastAsia="Times New Roman" w:hAnsi="Times New Roman" w:cs="Times New Roman"/>
          <w:sz w:val="24"/>
          <w:szCs w:val="24"/>
        </w:rPr>
        <w:t>kompetencijas;</w:t>
      </w:r>
    </w:p>
    <w:p w14:paraId="50D9D7CA" w14:textId="5070440B" w:rsidR="006901E5" w:rsidRPr="00B20D2D" w:rsidRDefault="00B10F5C" w:rsidP="00BB66D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D3777">
        <w:rPr>
          <w:rFonts w:ascii="Times New Roman" w:eastAsia="Times New Roman" w:hAnsi="Times New Roman" w:cs="Times New Roman"/>
          <w:sz w:val="24"/>
          <w:szCs w:val="24"/>
        </w:rPr>
        <w:t>2</w:t>
      </w:r>
      <w:r w:rsidR="009D1330" w:rsidRPr="00B20D2D">
        <w:rPr>
          <w:rFonts w:ascii="Times New Roman" w:eastAsia="Times New Roman" w:hAnsi="Times New Roman" w:cs="Times New Roman"/>
          <w:sz w:val="24"/>
          <w:szCs w:val="24"/>
        </w:rPr>
        <w:t>.7.</w:t>
      </w:r>
      <w:r w:rsidR="00FF6F27" w:rsidRPr="00B20D2D">
        <w:rPr>
          <w:rFonts w:ascii="Times New Roman" w:eastAsia="Times New Roman" w:hAnsi="Times New Roman" w:cs="Times New Roman"/>
          <w:sz w:val="24"/>
          <w:szCs w:val="24"/>
        </w:rPr>
        <w:t xml:space="preserve"> aptaria su mokiniais akademinio sąžiningumo klausimus ir galimas pasekmes nesilaikant</w:t>
      </w:r>
      <w:r w:rsidR="00BB66DE">
        <w:rPr>
          <w:rFonts w:ascii="Times New Roman" w:eastAsia="Times New Roman" w:hAnsi="Times New Roman" w:cs="Times New Roman"/>
          <w:sz w:val="24"/>
          <w:szCs w:val="24"/>
        </w:rPr>
        <w:t xml:space="preserve"> </w:t>
      </w:r>
      <w:r w:rsidR="00FF6F27" w:rsidRPr="00B20D2D">
        <w:rPr>
          <w:rFonts w:ascii="Times New Roman" w:eastAsia="Times New Roman" w:hAnsi="Times New Roman" w:cs="Times New Roman"/>
          <w:sz w:val="24"/>
          <w:szCs w:val="24"/>
        </w:rPr>
        <w:t>sąžiningumo principo;</w:t>
      </w:r>
    </w:p>
    <w:p w14:paraId="18214E41" w14:textId="607E5E0E" w:rsidR="006901E5" w:rsidRPr="00B20D2D" w:rsidRDefault="00B10F5C" w:rsidP="00BB66D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D3777">
        <w:rPr>
          <w:rFonts w:ascii="Times New Roman" w:eastAsia="Times New Roman" w:hAnsi="Times New Roman" w:cs="Times New Roman"/>
          <w:sz w:val="24"/>
          <w:szCs w:val="24"/>
        </w:rPr>
        <w:t>2</w:t>
      </w:r>
      <w:r w:rsidR="009D1330" w:rsidRPr="00B20D2D">
        <w:rPr>
          <w:rFonts w:ascii="Times New Roman" w:eastAsia="Times New Roman" w:hAnsi="Times New Roman" w:cs="Times New Roman"/>
          <w:sz w:val="24"/>
          <w:szCs w:val="24"/>
        </w:rPr>
        <w:t>.8</w:t>
      </w:r>
      <w:r w:rsidR="00FF6F27" w:rsidRPr="00B20D2D">
        <w:rPr>
          <w:rFonts w:ascii="Times New Roman" w:eastAsia="Times New Roman" w:hAnsi="Times New Roman" w:cs="Times New Roman"/>
          <w:sz w:val="24"/>
          <w:szCs w:val="24"/>
        </w:rPr>
        <w:t>. principingai reaguoja į mokinių nesąžiningumo atvejus, tokius kaip plagijavimas,</w:t>
      </w:r>
      <w:r w:rsidR="00BB66DE">
        <w:rPr>
          <w:rFonts w:ascii="Times New Roman" w:eastAsia="Times New Roman" w:hAnsi="Times New Roman" w:cs="Times New Roman"/>
          <w:sz w:val="24"/>
          <w:szCs w:val="24"/>
        </w:rPr>
        <w:t xml:space="preserve"> </w:t>
      </w:r>
      <w:r w:rsidR="00FF6F27" w:rsidRPr="00B20D2D">
        <w:rPr>
          <w:rFonts w:ascii="Times New Roman" w:eastAsia="Times New Roman" w:hAnsi="Times New Roman" w:cs="Times New Roman"/>
          <w:sz w:val="24"/>
          <w:szCs w:val="24"/>
        </w:rPr>
        <w:t>nusirašinėjimas, naudojimasis pašaline pagalba atsiskaitymų metu ir pan.;</w:t>
      </w:r>
    </w:p>
    <w:p w14:paraId="010A36EC" w14:textId="58FCC433" w:rsidR="006901E5" w:rsidRPr="00B20D2D" w:rsidRDefault="00B10F5C" w:rsidP="00BB66D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D3777">
        <w:rPr>
          <w:rFonts w:ascii="Times New Roman" w:eastAsia="Times New Roman" w:hAnsi="Times New Roman" w:cs="Times New Roman"/>
          <w:sz w:val="24"/>
          <w:szCs w:val="24"/>
        </w:rPr>
        <w:t>2</w:t>
      </w:r>
      <w:r w:rsidR="00FF6F27" w:rsidRPr="00B20D2D">
        <w:rPr>
          <w:rFonts w:ascii="Times New Roman" w:eastAsia="Times New Roman" w:hAnsi="Times New Roman" w:cs="Times New Roman"/>
          <w:sz w:val="24"/>
          <w:szCs w:val="24"/>
        </w:rPr>
        <w:t>.9. teikia informaciją ir išsamiai paaiškina tėvams (globėjams, rūpintojams) apie mokinių</w:t>
      </w:r>
      <w:r w:rsidR="00BB66DE">
        <w:rPr>
          <w:rFonts w:ascii="Times New Roman" w:eastAsia="Times New Roman" w:hAnsi="Times New Roman" w:cs="Times New Roman"/>
          <w:sz w:val="24"/>
          <w:szCs w:val="24"/>
        </w:rPr>
        <w:t xml:space="preserve"> </w:t>
      </w:r>
      <w:r w:rsidR="00FF6F27" w:rsidRPr="00B20D2D">
        <w:rPr>
          <w:rFonts w:ascii="Times New Roman" w:eastAsia="Times New Roman" w:hAnsi="Times New Roman" w:cs="Times New Roman"/>
          <w:sz w:val="24"/>
          <w:szCs w:val="24"/>
        </w:rPr>
        <w:t>mokymosi pasiekimus ir problemas;</w:t>
      </w:r>
    </w:p>
    <w:p w14:paraId="404FFAAF" w14:textId="33A40F3C" w:rsidR="006901E5" w:rsidRPr="00B20D2D" w:rsidRDefault="00B10F5C" w:rsidP="00BB66D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D3777">
        <w:rPr>
          <w:rFonts w:ascii="Times New Roman" w:eastAsia="Times New Roman" w:hAnsi="Times New Roman" w:cs="Times New Roman"/>
          <w:sz w:val="24"/>
          <w:szCs w:val="24"/>
        </w:rPr>
        <w:t>2</w:t>
      </w:r>
      <w:r w:rsidR="00FF6F27" w:rsidRPr="00B20D2D">
        <w:rPr>
          <w:rFonts w:ascii="Times New Roman" w:eastAsia="Times New Roman" w:hAnsi="Times New Roman" w:cs="Times New Roman"/>
          <w:sz w:val="24"/>
          <w:szCs w:val="24"/>
        </w:rPr>
        <w:t>.10. vertinimo proceso metu gerbia mokinių privatumą ir išlaiko konfidencialumą;</w:t>
      </w:r>
      <w:r w:rsidR="00BB66DE">
        <w:rPr>
          <w:rFonts w:ascii="Times New Roman" w:eastAsia="Times New Roman" w:hAnsi="Times New Roman" w:cs="Times New Roman"/>
          <w:sz w:val="24"/>
          <w:szCs w:val="24"/>
        </w:rPr>
        <w:t xml:space="preserve"> </w:t>
      </w:r>
      <w:r w:rsidR="00FF6F27" w:rsidRPr="00B20D2D">
        <w:rPr>
          <w:rFonts w:ascii="Times New Roman" w:eastAsia="Times New Roman" w:hAnsi="Times New Roman" w:cs="Times New Roman"/>
          <w:sz w:val="24"/>
          <w:szCs w:val="24"/>
        </w:rPr>
        <w:t>tinkamai tvarko mokinių mokymosi pasiekimų stebėsenos ir vertinimo duomenis.</w:t>
      </w:r>
    </w:p>
    <w:p w14:paraId="24B3FC68" w14:textId="6DEC0AB8" w:rsidR="006901E5" w:rsidRPr="00B20D2D" w:rsidRDefault="00B10F5C" w:rsidP="00BB66D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D3777">
        <w:rPr>
          <w:rFonts w:ascii="Times New Roman" w:eastAsia="Times New Roman" w:hAnsi="Times New Roman" w:cs="Times New Roman"/>
          <w:sz w:val="24"/>
          <w:szCs w:val="24"/>
        </w:rPr>
        <w:t>3</w:t>
      </w:r>
      <w:r w:rsidR="00FF6F27" w:rsidRPr="00B20D2D">
        <w:rPr>
          <w:rFonts w:ascii="Times New Roman" w:eastAsia="Times New Roman" w:hAnsi="Times New Roman" w:cs="Times New Roman"/>
          <w:sz w:val="24"/>
          <w:szCs w:val="24"/>
        </w:rPr>
        <w:t>. Vertinimo principai:</w:t>
      </w:r>
    </w:p>
    <w:p w14:paraId="27E6EAD7" w14:textId="05E0E448" w:rsidR="006901E5" w:rsidRPr="00B20D2D" w:rsidRDefault="00B10F5C" w:rsidP="00BB66D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D3777">
        <w:rPr>
          <w:rFonts w:ascii="Times New Roman" w:eastAsia="Times New Roman" w:hAnsi="Times New Roman" w:cs="Times New Roman"/>
          <w:sz w:val="24"/>
          <w:szCs w:val="24"/>
        </w:rPr>
        <w:t>3</w:t>
      </w:r>
      <w:r w:rsidR="00FF6F27" w:rsidRPr="00B20D2D">
        <w:rPr>
          <w:rFonts w:ascii="Times New Roman" w:eastAsia="Times New Roman" w:hAnsi="Times New Roman" w:cs="Times New Roman"/>
          <w:sz w:val="24"/>
          <w:szCs w:val="24"/>
        </w:rPr>
        <w:t>.1. tikslingumas (vertinimo metodai atitinka mokymosi turinį);</w:t>
      </w:r>
    </w:p>
    <w:p w14:paraId="60CBF167" w14:textId="33D1869E" w:rsidR="006901E5" w:rsidRPr="00B20D2D" w:rsidRDefault="00B10F5C" w:rsidP="00BB66D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D3777">
        <w:rPr>
          <w:rFonts w:ascii="Times New Roman" w:eastAsia="Times New Roman" w:hAnsi="Times New Roman" w:cs="Times New Roman"/>
          <w:sz w:val="24"/>
          <w:szCs w:val="24"/>
        </w:rPr>
        <w:t>3</w:t>
      </w:r>
      <w:r w:rsidR="00FF6F27" w:rsidRPr="00B20D2D">
        <w:rPr>
          <w:rFonts w:ascii="Times New Roman" w:eastAsia="Times New Roman" w:hAnsi="Times New Roman" w:cs="Times New Roman"/>
          <w:sz w:val="24"/>
          <w:szCs w:val="24"/>
        </w:rPr>
        <w:t>.2. atvirumas ir skaidrumas (su mokiniais tariamasi dėl (į)vertinimo formų, laiko, aiškūs vertinimo kriterijai);</w:t>
      </w:r>
    </w:p>
    <w:p w14:paraId="078B304A" w14:textId="0AF56B7F" w:rsidR="006901E5" w:rsidRPr="00B20D2D" w:rsidRDefault="00B10F5C" w:rsidP="00BB66D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7D3777">
        <w:rPr>
          <w:rFonts w:ascii="Times New Roman" w:eastAsia="Times New Roman" w:hAnsi="Times New Roman" w:cs="Times New Roman"/>
          <w:sz w:val="24"/>
          <w:szCs w:val="24"/>
        </w:rPr>
        <w:t>3</w:t>
      </w:r>
      <w:r w:rsidR="00FF6F27" w:rsidRPr="00B20D2D">
        <w:rPr>
          <w:rFonts w:ascii="Times New Roman" w:eastAsia="Times New Roman" w:hAnsi="Times New Roman" w:cs="Times New Roman"/>
          <w:sz w:val="24"/>
          <w:szCs w:val="24"/>
        </w:rPr>
        <w:t>.3. objektyvumas (siekiama kuo didesnio vertinimo patikimumo, remiamasi mokinių</w:t>
      </w:r>
      <w:r w:rsidR="00BB66DE">
        <w:rPr>
          <w:rFonts w:ascii="Times New Roman" w:eastAsia="Times New Roman" w:hAnsi="Times New Roman" w:cs="Times New Roman"/>
          <w:sz w:val="24"/>
          <w:szCs w:val="24"/>
        </w:rPr>
        <w:t xml:space="preserve"> </w:t>
      </w:r>
      <w:r w:rsidR="00FF6F27" w:rsidRPr="00B20D2D">
        <w:rPr>
          <w:rFonts w:ascii="Times New Roman" w:eastAsia="Times New Roman" w:hAnsi="Times New Roman" w:cs="Times New Roman"/>
          <w:sz w:val="24"/>
          <w:szCs w:val="24"/>
        </w:rPr>
        <w:t>pasiekimų aprašais);</w:t>
      </w:r>
    </w:p>
    <w:p w14:paraId="01C841DB" w14:textId="1028F6A0" w:rsidR="006901E5" w:rsidRPr="00B20D2D" w:rsidRDefault="00B10F5C" w:rsidP="00BB66D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D3777">
        <w:rPr>
          <w:rFonts w:ascii="Times New Roman" w:eastAsia="Times New Roman" w:hAnsi="Times New Roman" w:cs="Times New Roman"/>
          <w:sz w:val="24"/>
          <w:szCs w:val="24"/>
        </w:rPr>
        <w:t>3</w:t>
      </w:r>
      <w:r w:rsidR="00FF6F27" w:rsidRPr="00B20D2D">
        <w:rPr>
          <w:rFonts w:ascii="Times New Roman" w:eastAsia="Times New Roman" w:hAnsi="Times New Roman" w:cs="Times New Roman"/>
          <w:sz w:val="24"/>
          <w:szCs w:val="24"/>
        </w:rPr>
        <w:t>.4. informatyvumas (vertinimo informacija aiški, išsami, savalaikė, nurodoma, ką mokinys</w:t>
      </w:r>
    </w:p>
    <w:p w14:paraId="7A932028" w14:textId="77777777" w:rsidR="006901E5" w:rsidRPr="00B20D2D" w:rsidRDefault="00FF6F27" w:rsidP="00BB66DE">
      <w:pPr>
        <w:jc w:val="both"/>
        <w:rPr>
          <w:rFonts w:ascii="Times New Roman" w:eastAsia="Times New Roman" w:hAnsi="Times New Roman" w:cs="Times New Roman"/>
          <w:sz w:val="24"/>
          <w:szCs w:val="24"/>
        </w:rPr>
      </w:pPr>
      <w:r w:rsidRPr="00B20D2D">
        <w:rPr>
          <w:rFonts w:ascii="Times New Roman" w:eastAsia="Times New Roman" w:hAnsi="Times New Roman" w:cs="Times New Roman"/>
          <w:sz w:val="24"/>
          <w:szCs w:val="24"/>
        </w:rPr>
        <w:t>jau išmoko, kur spragos, kaip jas taisyti);</w:t>
      </w:r>
    </w:p>
    <w:p w14:paraId="7945A82C" w14:textId="60144E51" w:rsidR="006901E5" w:rsidRPr="00B20D2D" w:rsidRDefault="00B10F5C" w:rsidP="00BB66D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D3777">
        <w:rPr>
          <w:rFonts w:ascii="Times New Roman" w:eastAsia="Times New Roman" w:hAnsi="Times New Roman" w:cs="Times New Roman"/>
          <w:sz w:val="24"/>
          <w:szCs w:val="24"/>
        </w:rPr>
        <w:t>3</w:t>
      </w:r>
      <w:r w:rsidR="00FF6F27" w:rsidRPr="00B20D2D">
        <w:rPr>
          <w:rFonts w:ascii="Times New Roman" w:eastAsia="Times New Roman" w:hAnsi="Times New Roman" w:cs="Times New Roman"/>
          <w:sz w:val="24"/>
          <w:szCs w:val="24"/>
        </w:rPr>
        <w:t>.5. aiškumas (vertinimas grindžiamas aiškiais, mokiniams suprantamais kriterijais).</w:t>
      </w:r>
    </w:p>
    <w:p w14:paraId="0051AAAE" w14:textId="77777777" w:rsidR="006901E5" w:rsidRPr="00B20D2D" w:rsidRDefault="006901E5">
      <w:pPr>
        <w:rPr>
          <w:rFonts w:ascii="Times New Roman" w:eastAsia="Times New Roman" w:hAnsi="Times New Roman" w:cs="Times New Roman"/>
          <w:sz w:val="24"/>
          <w:szCs w:val="24"/>
        </w:rPr>
      </w:pPr>
    </w:p>
    <w:p w14:paraId="2F0B0F51" w14:textId="74F63C44" w:rsidR="006901E5" w:rsidRPr="00B20D2D" w:rsidRDefault="006901E5" w:rsidP="00E46256">
      <w:pPr>
        <w:ind w:firstLine="709"/>
        <w:jc w:val="both"/>
        <w:rPr>
          <w:rFonts w:ascii="Times New Roman" w:eastAsia="Times New Roman" w:hAnsi="Times New Roman" w:cs="Times New Roman"/>
          <w:sz w:val="24"/>
          <w:szCs w:val="24"/>
        </w:rPr>
      </w:pPr>
    </w:p>
    <w:p w14:paraId="11B80454" w14:textId="0F3D70F0" w:rsidR="006901E5" w:rsidRPr="00B20D2D" w:rsidRDefault="00EB634C">
      <w:pPr>
        <w:spacing w:before="240"/>
        <w:ind w:left="720" w:firstLine="720"/>
        <w:jc w:val="center"/>
        <w:rPr>
          <w:rFonts w:ascii="Times New Roman" w:eastAsia="Times New Roman" w:hAnsi="Times New Roman" w:cs="Times New Roman"/>
          <w:b/>
          <w:sz w:val="24"/>
          <w:szCs w:val="24"/>
        </w:rPr>
      </w:pPr>
      <w:r w:rsidRPr="00B20D2D">
        <w:rPr>
          <w:rFonts w:ascii="Times New Roman" w:eastAsia="Times New Roman" w:hAnsi="Times New Roman" w:cs="Times New Roman"/>
          <w:b/>
          <w:sz w:val="24"/>
          <w:szCs w:val="24"/>
        </w:rPr>
        <w:t>I</w:t>
      </w:r>
      <w:r w:rsidR="007034A6" w:rsidRPr="00B20D2D">
        <w:rPr>
          <w:rFonts w:ascii="Times New Roman" w:eastAsia="Times New Roman" w:hAnsi="Times New Roman" w:cs="Times New Roman"/>
          <w:b/>
          <w:sz w:val="24"/>
          <w:szCs w:val="24"/>
        </w:rPr>
        <w:t>X</w:t>
      </w:r>
      <w:r w:rsidR="00FF6F27" w:rsidRPr="00B20D2D">
        <w:rPr>
          <w:rFonts w:ascii="Times New Roman" w:eastAsia="Times New Roman" w:hAnsi="Times New Roman" w:cs="Times New Roman"/>
          <w:b/>
          <w:sz w:val="24"/>
          <w:szCs w:val="24"/>
        </w:rPr>
        <w:t>. SPECIALIŲJŲ POREIKIŲ MOKINIŲ PAŽANGOS IR PASIEKIMŲ VERTINIMAS</w:t>
      </w:r>
    </w:p>
    <w:p w14:paraId="5B8AB7D9" w14:textId="7A643097" w:rsidR="006901E5" w:rsidRPr="00B20D2D" w:rsidRDefault="007D3777">
      <w:pPr>
        <w:spacing w:before="24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FF6F27" w:rsidRPr="00B20D2D">
        <w:rPr>
          <w:rFonts w:ascii="Times New Roman" w:eastAsia="Times New Roman" w:hAnsi="Times New Roman" w:cs="Times New Roman"/>
          <w:sz w:val="24"/>
          <w:szCs w:val="24"/>
        </w:rPr>
        <w:t>. Specialiųjų poreikių mokinių pažanga ir pasiekimai vertinami pagal gimnazijos Vaiko gerovės komisijos parengtą Specialiųjų ugdymosi poreikių turinčių mokinių pažangos ir pasiekimų vertinimo aprašą, su kuriuo individualiai supažindinami mokiniai, jų tėvai (globėjai) ir mokantys mokytojai (Ugdymo plano).</w:t>
      </w:r>
    </w:p>
    <w:p w14:paraId="5EDAEA2F" w14:textId="77777777" w:rsidR="007D7ADA" w:rsidRPr="00B20D2D" w:rsidRDefault="007D7ADA" w:rsidP="00CB224E">
      <w:pPr>
        <w:jc w:val="center"/>
        <w:rPr>
          <w:rFonts w:ascii="Times New Roman" w:eastAsia="Times New Roman" w:hAnsi="Times New Roman" w:cs="Times New Roman"/>
          <w:b/>
          <w:sz w:val="24"/>
          <w:szCs w:val="24"/>
        </w:rPr>
      </w:pPr>
      <w:bookmarkStart w:id="5" w:name="_heading=h.gjdgxs" w:colFirst="0" w:colLast="0"/>
      <w:bookmarkEnd w:id="5"/>
    </w:p>
    <w:p w14:paraId="5F809E00" w14:textId="77777777" w:rsidR="00EB634C" w:rsidRPr="00B20D2D" w:rsidRDefault="00EB634C" w:rsidP="00CB224E">
      <w:pPr>
        <w:jc w:val="center"/>
        <w:rPr>
          <w:rFonts w:ascii="Times New Roman" w:eastAsia="Times New Roman" w:hAnsi="Times New Roman" w:cs="Times New Roman"/>
          <w:b/>
          <w:sz w:val="24"/>
          <w:szCs w:val="24"/>
        </w:rPr>
      </w:pPr>
    </w:p>
    <w:p w14:paraId="0F56EB43" w14:textId="43226C1F" w:rsidR="007D7ADA" w:rsidRPr="00B20D2D" w:rsidRDefault="007D7ADA" w:rsidP="00CB224E">
      <w:pPr>
        <w:jc w:val="center"/>
        <w:rPr>
          <w:rFonts w:ascii="Times New Roman" w:eastAsia="Times New Roman" w:hAnsi="Times New Roman" w:cs="Times New Roman"/>
          <w:b/>
          <w:sz w:val="24"/>
          <w:szCs w:val="24"/>
        </w:rPr>
      </w:pPr>
      <w:r w:rsidRPr="00B20D2D">
        <w:rPr>
          <w:rFonts w:ascii="Times New Roman" w:eastAsia="Times New Roman" w:hAnsi="Times New Roman" w:cs="Times New Roman"/>
          <w:b/>
          <w:sz w:val="24"/>
          <w:szCs w:val="24"/>
        </w:rPr>
        <w:t>X. TĖVŲ (GLOBĖJŲ, RŪPINTOJŲ) INFORMAVIMO TVARKA</w:t>
      </w:r>
    </w:p>
    <w:p w14:paraId="1A025883" w14:textId="77777777" w:rsidR="007D7ADA" w:rsidRPr="00B20D2D" w:rsidRDefault="007D7ADA" w:rsidP="00CB224E">
      <w:pPr>
        <w:jc w:val="center"/>
        <w:rPr>
          <w:rFonts w:ascii="Times New Roman" w:eastAsia="Times New Roman" w:hAnsi="Times New Roman" w:cs="Times New Roman"/>
          <w:b/>
          <w:sz w:val="24"/>
          <w:szCs w:val="24"/>
        </w:rPr>
      </w:pPr>
    </w:p>
    <w:p w14:paraId="148C292F" w14:textId="712CD683" w:rsidR="007D7ADA" w:rsidRPr="00B20D2D" w:rsidRDefault="007D3777" w:rsidP="00BB66D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7D7ADA" w:rsidRPr="00B20D2D">
        <w:rPr>
          <w:rFonts w:ascii="Times New Roman" w:eastAsia="Times New Roman" w:hAnsi="Times New Roman" w:cs="Times New Roman"/>
          <w:sz w:val="24"/>
          <w:szCs w:val="24"/>
        </w:rPr>
        <w:t xml:space="preserve">. </w:t>
      </w:r>
      <w:r w:rsidR="00B20D2D" w:rsidRPr="00B20D2D">
        <w:rPr>
          <w:rFonts w:ascii="Times New Roman" w:eastAsia="Times New Roman" w:hAnsi="Times New Roman" w:cs="Times New Roman"/>
          <w:sz w:val="24"/>
          <w:szCs w:val="24"/>
        </w:rPr>
        <w:t>I</w:t>
      </w:r>
      <w:r w:rsidR="007D7ADA" w:rsidRPr="00B20D2D">
        <w:rPr>
          <w:rFonts w:ascii="Times New Roman" w:eastAsia="Times New Roman" w:hAnsi="Times New Roman" w:cs="Times New Roman"/>
          <w:sz w:val="24"/>
          <w:szCs w:val="24"/>
        </w:rPr>
        <w:t>nformaciją apie mokinio pasiekimus pateikia mo</w:t>
      </w:r>
      <w:r w:rsidR="00BB66DE">
        <w:rPr>
          <w:rFonts w:ascii="Times New Roman" w:eastAsia="Times New Roman" w:hAnsi="Times New Roman" w:cs="Times New Roman"/>
          <w:sz w:val="24"/>
          <w:szCs w:val="24"/>
        </w:rPr>
        <w:t xml:space="preserve">kinį mokantys mokytojai, klasių </w:t>
      </w:r>
      <w:r w:rsidR="007D7ADA" w:rsidRPr="00B20D2D">
        <w:rPr>
          <w:rFonts w:ascii="Times New Roman" w:eastAsia="Times New Roman" w:hAnsi="Times New Roman" w:cs="Times New Roman"/>
          <w:sz w:val="24"/>
          <w:szCs w:val="24"/>
        </w:rPr>
        <w:t>vadovas bei esant reikalui socialinis pedagogas, administracija.</w:t>
      </w:r>
    </w:p>
    <w:p w14:paraId="463219E8" w14:textId="382B01B1" w:rsidR="007D7ADA" w:rsidRPr="00B20D2D" w:rsidRDefault="007D3777" w:rsidP="00BB66DE">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46</w:t>
      </w:r>
      <w:r w:rsidR="007D7ADA" w:rsidRPr="00B20D2D">
        <w:rPr>
          <w:rFonts w:ascii="Times New Roman" w:eastAsia="Times New Roman" w:hAnsi="Times New Roman" w:cs="Times New Roman"/>
          <w:sz w:val="24"/>
          <w:szCs w:val="24"/>
        </w:rPr>
        <w:t xml:space="preserve">. Informacija apie mokinio pasiekimus tėvams (globėjams, rūpintojams) pateikiama </w:t>
      </w:r>
      <w:r w:rsidR="0098407C" w:rsidRPr="00B20D2D">
        <w:rPr>
          <w:rFonts w:ascii="Times New Roman" w:eastAsia="Times New Roman" w:hAnsi="Times New Roman" w:cs="Times New Roman"/>
          <w:sz w:val="24"/>
          <w:szCs w:val="24"/>
        </w:rPr>
        <w:t>elektroniniame</w:t>
      </w:r>
      <w:r w:rsidR="007D7ADA" w:rsidRPr="00B20D2D">
        <w:rPr>
          <w:rFonts w:ascii="Times New Roman" w:eastAsia="Times New Roman" w:hAnsi="Times New Roman" w:cs="Times New Roman"/>
          <w:sz w:val="24"/>
          <w:szCs w:val="24"/>
        </w:rPr>
        <w:t xml:space="preserve"> dienyne.</w:t>
      </w:r>
    </w:p>
    <w:p w14:paraId="79C853B3" w14:textId="24FE0A35" w:rsidR="00CB224E" w:rsidRPr="00B20D2D" w:rsidRDefault="007D3777" w:rsidP="00BB66D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7D7ADA" w:rsidRPr="00B20D2D">
        <w:rPr>
          <w:rFonts w:ascii="Times New Roman" w:eastAsia="Times New Roman" w:hAnsi="Times New Roman" w:cs="Times New Roman"/>
          <w:sz w:val="24"/>
          <w:szCs w:val="24"/>
        </w:rPr>
        <w:t>.</w:t>
      </w:r>
      <w:r w:rsidR="007D7ADA" w:rsidRPr="00B20D2D">
        <w:rPr>
          <w:rFonts w:ascii="Times New Roman" w:eastAsia="Times New Roman" w:hAnsi="Times New Roman" w:cs="Times New Roman"/>
          <w:b/>
          <w:sz w:val="24"/>
          <w:szCs w:val="24"/>
        </w:rPr>
        <w:t xml:space="preserve"> </w:t>
      </w:r>
      <w:r w:rsidR="00CB224E" w:rsidRPr="00B20D2D">
        <w:rPr>
          <w:rFonts w:ascii="Times New Roman" w:eastAsia="Times New Roman" w:hAnsi="Times New Roman" w:cs="Times New Roman"/>
          <w:sz w:val="24"/>
          <w:szCs w:val="24"/>
        </w:rPr>
        <w:t>Iškilus mokymosi ar kt. problemoms, tėvai (globėjai, rūpintojai) informuojami</w:t>
      </w:r>
      <w:r w:rsidR="007D7ADA" w:rsidRPr="00B20D2D">
        <w:rPr>
          <w:rFonts w:ascii="Times New Roman" w:eastAsia="Times New Roman" w:hAnsi="Times New Roman" w:cs="Times New Roman"/>
          <w:sz w:val="24"/>
          <w:szCs w:val="24"/>
        </w:rPr>
        <w:t xml:space="preserve"> </w:t>
      </w:r>
      <w:r w:rsidR="00CB224E" w:rsidRPr="00B20D2D">
        <w:rPr>
          <w:rFonts w:ascii="Times New Roman" w:eastAsia="Times New Roman" w:hAnsi="Times New Roman" w:cs="Times New Roman"/>
          <w:sz w:val="24"/>
          <w:szCs w:val="24"/>
        </w:rPr>
        <w:t>įvairiais būdais: skambinant, individualiai kalbantis, rašant elektroninius pranešimus, organizuojant</w:t>
      </w:r>
      <w:r w:rsidR="007D7ADA" w:rsidRPr="00B20D2D">
        <w:rPr>
          <w:rFonts w:ascii="Times New Roman" w:eastAsia="Times New Roman" w:hAnsi="Times New Roman" w:cs="Times New Roman"/>
          <w:sz w:val="24"/>
          <w:szCs w:val="24"/>
        </w:rPr>
        <w:t xml:space="preserve"> </w:t>
      </w:r>
      <w:r w:rsidR="00CB224E" w:rsidRPr="00B20D2D">
        <w:rPr>
          <w:rFonts w:ascii="Times New Roman" w:eastAsia="Times New Roman" w:hAnsi="Times New Roman" w:cs="Times New Roman"/>
          <w:sz w:val="24"/>
          <w:szCs w:val="24"/>
        </w:rPr>
        <w:t>trišalius pokalbius.</w:t>
      </w:r>
    </w:p>
    <w:p w14:paraId="62FD2805" w14:textId="53B8D5C5" w:rsidR="00CB224E" w:rsidRPr="00B20D2D" w:rsidRDefault="007D3777" w:rsidP="00BB66D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7D7ADA" w:rsidRPr="00B20D2D">
        <w:rPr>
          <w:rFonts w:ascii="Times New Roman" w:eastAsia="Times New Roman" w:hAnsi="Times New Roman" w:cs="Times New Roman"/>
          <w:sz w:val="24"/>
          <w:szCs w:val="24"/>
        </w:rPr>
        <w:t xml:space="preserve">. </w:t>
      </w:r>
      <w:r w:rsidR="00CB224E" w:rsidRPr="00B20D2D">
        <w:rPr>
          <w:rFonts w:ascii="Times New Roman" w:eastAsia="Times New Roman" w:hAnsi="Times New Roman" w:cs="Times New Roman"/>
          <w:sz w:val="24"/>
          <w:szCs w:val="24"/>
        </w:rPr>
        <w:t xml:space="preserve"> Du kartus per mokslo metus vyksta trišalio pokalbio principu, kuriose</w:t>
      </w:r>
      <w:r w:rsidR="007D7ADA" w:rsidRPr="00B20D2D">
        <w:rPr>
          <w:rFonts w:ascii="Times New Roman" w:eastAsia="Times New Roman" w:hAnsi="Times New Roman" w:cs="Times New Roman"/>
          <w:sz w:val="24"/>
          <w:szCs w:val="24"/>
        </w:rPr>
        <w:t xml:space="preserve"> </w:t>
      </w:r>
      <w:r w:rsidR="00CB224E" w:rsidRPr="00B20D2D">
        <w:rPr>
          <w:rFonts w:ascii="Times New Roman" w:eastAsia="Times New Roman" w:hAnsi="Times New Roman" w:cs="Times New Roman"/>
          <w:sz w:val="24"/>
          <w:szCs w:val="24"/>
        </w:rPr>
        <w:t>tėvai (globėjai, rūpintojai) kartu su vaiku turi galimybę susitikti su jų vaiką mokančiais mokytojais,</w:t>
      </w:r>
      <w:r w:rsidR="007D7ADA" w:rsidRPr="00B20D2D">
        <w:rPr>
          <w:rFonts w:ascii="Times New Roman" w:eastAsia="Times New Roman" w:hAnsi="Times New Roman" w:cs="Times New Roman"/>
          <w:sz w:val="24"/>
          <w:szCs w:val="24"/>
        </w:rPr>
        <w:t xml:space="preserve"> </w:t>
      </w:r>
      <w:r w:rsidR="00CB224E" w:rsidRPr="00B20D2D">
        <w:rPr>
          <w:rFonts w:ascii="Times New Roman" w:eastAsia="Times New Roman" w:hAnsi="Times New Roman" w:cs="Times New Roman"/>
          <w:sz w:val="24"/>
          <w:szCs w:val="24"/>
        </w:rPr>
        <w:t>administracija.</w:t>
      </w:r>
    </w:p>
    <w:p w14:paraId="48697929" w14:textId="6956F6E2" w:rsidR="00CB224E" w:rsidRPr="00D66D76" w:rsidRDefault="007D3777" w:rsidP="00BB66DE">
      <w:pPr>
        <w:ind w:firstLine="72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49</w:t>
      </w:r>
      <w:r w:rsidR="00CB224E" w:rsidRPr="00D66D76">
        <w:rPr>
          <w:rFonts w:ascii="Times New Roman" w:eastAsia="Times New Roman" w:hAnsi="Times New Roman" w:cs="Times New Roman"/>
          <w:color w:val="auto"/>
          <w:sz w:val="24"/>
          <w:szCs w:val="24"/>
        </w:rPr>
        <w:t>. Administracija rugsėjo mėn. viduryje inicijuoja visų klasių tėvų susirinkimus</w:t>
      </w:r>
      <w:r w:rsidR="007D7ADA" w:rsidRPr="00D66D76">
        <w:rPr>
          <w:rFonts w:ascii="Times New Roman" w:eastAsia="Times New Roman" w:hAnsi="Times New Roman" w:cs="Times New Roman"/>
          <w:color w:val="auto"/>
          <w:sz w:val="24"/>
          <w:szCs w:val="24"/>
        </w:rPr>
        <w:t xml:space="preserve"> </w:t>
      </w:r>
      <w:r w:rsidR="00CB224E" w:rsidRPr="00D66D76">
        <w:rPr>
          <w:rFonts w:ascii="Times New Roman" w:eastAsia="Times New Roman" w:hAnsi="Times New Roman" w:cs="Times New Roman"/>
          <w:color w:val="auto"/>
          <w:sz w:val="24"/>
          <w:szCs w:val="24"/>
        </w:rPr>
        <w:t>mokinių tėvams (globėjams, rūpintojams). Jų metu klasių vadovai pristato ugdymo proceso</w:t>
      </w:r>
      <w:r w:rsidR="007D7ADA" w:rsidRPr="00D66D76">
        <w:rPr>
          <w:rFonts w:ascii="Times New Roman" w:eastAsia="Times New Roman" w:hAnsi="Times New Roman" w:cs="Times New Roman"/>
          <w:color w:val="auto"/>
          <w:sz w:val="24"/>
          <w:szCs w:val="24"/>
        </w:rPr>
        <w:t xml:space="preserve"> </w:t>
      </w:r>
      <w:r w:rsidR="00CB224E" w:rsidRPr="00D66D76">
        <w:rPr>
          <w:rFonts w:ascii="Times New Roman" w:eastAsia="Times New Roman" w:hAnsi="Times New Roman" w:cs="Times New Roman"/>
          <w:color w:val="auto"/>
          <w:sz w:val="24"/>
          <w:szCs w:val="24"/>
        </w:rPr>
        <w:t>organizavimo ypatumus, mokinių pažangos ir pasiekimų tvarką, atsiskaitomųjų darbų tvarką ir kt</w:t>
      </w:r>
      <w:r w:rsidR="007D7ADA" w:rsidRPr="00D66D76">
        <w:rPr>
          <w:rFonts w:ascii="Times New Roman" w:eastAsia="Times New Roman" w:hAnsi="Times New Roman" w:cs="Times New Roman"/>
          <w:color w:val="auto"/>
          <w:sz w:val="24"/>
          <w:szCs w:val="24"/>
        </w:rPr>
        <w:t>.</w:t>
      </w:r>
    </w:p>
    <w:p w14:paraId="679BCA1C" w14:textId="77777777" w:rsidR="007D7ADA" w:rsidRPr="00D66D76" w:rsidRDefault="007D7ADA" w:rsidP="007D7ADA">
      <w:pPr>
        <w:ind w:firstLine="720"/>
        <w:rPr>
          <w:rFonts w:ascii="Times New Roman" w:eastAsia="Times New Roman" w:hAnsi="Times New Roman" w:cs="Times New Roman"/>
          <w:color w:val="auto"/>
          <w:sz w:val="24"/>
          <w:szCs w:val="24"/>
        </w:rPr>
      </w:pPr>
    </w:p>
    <w:p w14:paraId="643A44A2" w14:textId="77777777" w:rsidR="00EB634C" w:rsidRPr="00B20D2D" w:rsidRDefault="00EB634C" w:rsidP="007D7ADA">
      <w:pPr>
        <w:ind w:firstLine="720"/>
        <w:rPr>
          <w:rFonts w:ascii="Times New Roman" w:eastAsia="Times New Roman" w:hAnsi="Times New Roman" w:cs="Times New Roman"/>
          <w:sz w:val="24"/>
          <w:szCs w:val="24"/>
        </w:rPr>
      </w:pPr>
    </w:p>
    <w:p w14:paraId="73BBD58C" w14:textId="4A3A656D" w:rsidR="006901E5" w:rsidRPr="00B20D2D" w:rsidRDefault="007034A6">
      <w:pPr>
        <w:jc w:val="center"/>
        <w:rPr>
          <w:rFonts w:ascii="Times New Roman" w:eastAsia="Times New Roman" w:hAnsi="Times New Roman" w:cs="Times New Roman"/>
          <w:b/>
          <w:sz w:val="24"/>
          <w:szCs w:val="24"/>
        </w:rPr>
      </w:pPr>
      <w:r w:rsidRPr="00B20D2D">
        <w:rPr>
          <w:rFonts w:ascii="Times New Roman" w:eastAsia="Times New Roman" w:hAnsi="Times New Roman" w:cs="Times New Roman"/>
          <w:b/>
          <w:sz w:val="24"/>
          <w:szCs w:val="24"/>
        </w:rPr>
        <w:t>X</w:t>
      </w:r>
      <w:r w:rsidR="00EB634C" w:rsidRPr="00B20D2D">
        <w:rPr>
          <w:rFonts w:ascii="Times New Roman" w:eastAsia="Times New Roman" w:hAnsi="Times New Roman" w:cs="Times New Roman"/>
          <w:b/>
          <w:sz w:val="24"/>
          <w:szCs w:val="24"/>
        </w:rPr>
        <w:t>I.</w:t>
      </w:r>
      <w:r w:rsidR="00FF6F27" w:rsidRPr="00B20D2D">
        <w:rPr>
          <w:rFonts w:ascii="Times New Roman" w:eastAsia="Times New Roman" w:hAnsi="Times New Roman" w:cs="Times New Roman"/>
          <w:b/>
          <w:sz w:val="24"/>
          <w:szCs w:val="24"/>
        </w:rPr>
        <w:t xml:space="preserve"> BAIGIAMOSIOS PASTABOS</w:t>
      </w:r>
    </w:p>
    <w:p w14:paraId="07FC5446" w14:textId="77777777" w:rsidR="006901E5" w:rsidRPr="00B20D2D" w:rsidRDefault="00FF6F27">
      <w:pPr>
        <w:jc w:val="center"/>
        <w:rPr>
          <w:rFonts w:ascii="Times New Roman" w:eastAsia="Times New Roman" w:hAnsi="Times New Roman" w:cs="Times New Roman"/>
          <w:sz w:val="24"/>
          <w:szCs w:val="24"/>
        </w:rPr>
      </w:pPr>
      <w:r w:rsidRPr="00B20D2D">
        <w:rPr>
          <w:rFonts w:ascii="Times New Roman" w:eastAsia="Times New Roman" w:hAnsi="Times New Roman" w:cs="Times New Roman"/>
          <w:sz w:val="24"/>
          <w:szCs w:val="24"/>
        </w:rPr>
        <w:t xml:space="preserve"> </w:t>
      </w:r>
    </w:p>
    <w:p w14:paraId="1D9936BF" w14:textId="5F49786D" w:rsidR="007D7ADA" w:rsidRPr="00B20D2D" w:rsidRDefault="007034A6">
      <w:pPr>
        <w:ind w:firstLine="709"/>
        <w:jc w:val="both"/>
        <w:rPr>
          <w:rFonts w:ascii="Times New Roman" w:eastAsia="Times New Roman" w:hAnsi="Times New Roman" w:cs="Times New Roman"/>
          <w:sz w:val="24"/>
          <w:szCs w:val="24"/>
        </w:rPr>
      </w:pPr>
      <w:r w:rsidRPr="00B20D2D">
        <w:rPr>
          <w:rFonts w:ascii="Times New Roman" w:eastAsia="Times New Roman" w:hAnsi="Times New Roman" w:cs="Times New Roman"/>
          <w:sz w:val="24"/>
          <w:szCs w:val="24"/>
        </w:rPr>
        <w:t>5</w:t>
      </w:r>
      <w:r w:rsidR="007D3777">
        <w:rPr>
          <w:rFonts w:ascii="Times New Roman" w:eastAsia="Times New Roman" w:hAnsi="Times New Roman" w:cs="Times New Roman"/>
          <w:sz w:val="24"/>
          <w:szCs w:val="24"/>
        </w:rPr>
        <w:t>0</w:t>
      </w:r>
      <w:r w:rsidR="007D7ADA" w:rsidRPr="00B20D2D">
        <w:rPr>
          <w:rFonts w:ascii="Times New Roman" w:eastAsia="Times New Roman" w:hAnsi="Times New Roman" w:cs="Times New Roman"/>
          <w:sz w:val="24"/>
          <w:szCs w:val="24"/>
        </w:rPr>
        <w:t>. Vertinami mokinio individualūs pasiekimai ir pažanga, nelyginama su kitų mokinių pasiekimais.</w:t>
      </w:r>
    </w:p>
    <w:p w14:paraId="7639B102" w14:textId="6140969D" w:rsidR="006901E5" w:rsidRPr="00B20D2D" w:rsidRDefault="00B10F5C">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D3777">
        <w:rPr>
          <w:rFonts w:ascii="Times New Roman" w:eastAsia="Times New Roman" w:hAnsi="Times New Roman" w:cs="Times New Roman"/>
          <w:sz w:val="24"/>
          <w:szCs w:val="24"/>
        </w:rPr>
        <w:t>1</w:t>
      </w:r>
      <w:r w:rsidR="00FF6F27" w:rsidRPr="00B20D2D">
        <w:rPr>
          <w:rFonts w:ascii="Times New Roman" w:eastAsia="Times New Roman" w:hAnsi="Times New Roman" w:cs="Times New Roman"/>
          <w:sz w:val="24"/>
          <w:szCs w:val="24"/>
        </w:rPr>
        <w:t>. Gimnazijos vertinimo aprašu vadovaujasi visi mokytojai ir mokiniai.</w:t>
      </w:r>
    </w:p>
    <w:p w14:paraId="1E4880AE" w14:textId="565D57E7" w:rsidR="006901E5" w:rsidRPr="00B20D2D" w:rsidRDefault="007034A6">
      <w:pPr>
        <w:ind w:firstLine="709"/>
        <w:jc w:val="both"/>
        <w:rPr>
          <w:rFonts w:ascii="Times New Roman" w:eastAsia="Times New Roman" w:hAnsi="Times New Roman" w:cs="Times New Roman"/>
          <w:sz w:val="24"/>
          <w:szCs w:val="24"/>
        </w:rPr>
      </w:pPr>
      <w:r w:rsidRPr="00B20D2D">
        <w:rPr>
          <w:rFonts w:ascii="Times New Roman" w:eastAsia="Times New Roman" w:hAnsi="Times New Roman" w:cs="Times New Roman"/>
          <w:sz w:val="24"/>
          <w:szCs w:val="24"/>
        </w:rPr>
        <w:t>5</w:t>
      </w:r>
      <w:r w:rsidR="007D3777">
        <w:rPr>
          <w:rFonts w:ascii="Times New Roman" w:eastAsia="Times New Roman" w:hAnsi="Times New Roman" w:cs="Times New Roman"/>
          <w:sz w:val="24"/>
          <w:szCs w:val="24"/>
        </w:rPr>
        <w:t>2</w:t>
      </w:r>
      <w:r w:rsidR="00FF6F27" w:rsidRPr="00B20D2D">
        <w:rPr>
          <w:rFonts w:ascii="Times New Roman" w:eastAsia="Times New Roman" w:hAnsi="Times New Roman" w:cs="Times New Roman"/>
          <w:sz w:val="24"/>
          <w:szCs w:val="24"/>
        </w:rPr>
        <w:t>. Aprašas skelbiamas gimnazijos internetiniame tinklalapyje.</w:t>
      </w:r>
    </w:p>
    <w:p w14:paraId="5FA5E2D1" w14:textId="68AA8545" w:rsidR="00687706" w:rsidRPr="00992601" w:rsidRDefault="007034A6" w:rsidP="00992601">
      <w:pPr>
        <w:spacing w:after="200" w:line="240" w:lineRule="auto"/>
        <w:ind w:firstLine="709"/>
        <w:jc w:val="both"/>
        <w:rPr>
          <w:rFonts w:ascii="Times New Roman" w:eastAsia="Times New Roman" w:hAnsi="Times New Roman" w:cs="Times New Roman"/>
          <w:sz w:val="24"/>
          <w:szCs w:val="24"/>
        </w:rPr>
      </w:pPr>
      <w:r w:rsidRPr="00B20D2D">
        <w:rPr>
          <w:rFonts w:ascii="Times New Roman" w:eastAsia="Times New Roman" w:hAnsi="Times New Roman" w:cs="Times New Roman"/>
          <w:sz w:val="24"/>
          <w:szCs w:val="24"/>
        </w:rPr>
        <w:t>5</w:t>
      </w:r>
      <w:r w:rsidR="007D3777">
        <w:rPr>
          <w:rFonts w:ascii="Times New Roman" w:eastAsia="Times New Roman" w:hAnsi="Times New Roman" w:cs="Times New Roman"/>
          <w:sz w:val="24"/>
          <w:szCs w:val="24"/>
        </w:rPr>
        <w:t>3</w:t>
      </w:r>
      <w:r w:rsidR="00FF6F27" w:rsidRPr="00B20D2D">
        <w:rPr>
          <w:rFonts w:ascii="Times New Roman" w:eastAsia="Times New Roman" w:hAnsi="Times New Roman" w:cs="Times New Roman"/>
          <w:sz w:val="24"/>
          <w:szCs w:val="24"/>
        </w:rPr>
        <w:t>. Mokinių pažangos ir pasiekimų vertinimo tvarkos aprašas gali būti koreguojamas, atsižvelgiant į naujus patvirtintus dokumentus, reglamentuojančius ugdymo kokybės, mokinių pasiekimų vertinimą, jų įteisinimą, vertinimo rezultatų panaudojimą.</w:t>
      </w:r>
    </w:p>
    <w:p w14:paraId="321B6CB3" w14:textId="424DB6AB" w:rsidR="006901E5" w:rsidRPr="00B20D2D" w:rsidRDefault="00992601">
      <w:pPr>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____</w:t>
      </w:r>
      <w:r w:rsidR="00FF6F27" w:rsidRPr="00B20D2D">
        <w:rPr>
          <w:rFonts w:ascii="Times New Roman" w:eastAsia="Times New Roman" w:hAnsi="Times New Roman" w:cs="Times New Roman"/>
          <w:i/>
          <w:sz w:val="24"/>
          <w:szCs w:val="24"/>
        </w:rPr>
        <w:t>________</w:t>
      </w:r>
    </w:p>
    <w:sectPr w:rsidR="006901E5" w:rsidRPr="00B20D2D" w:rsidSect="00B03292">
      <w:headerReference w:type="default" r:id="rId9"/>
      <w:footerReference w:type="default" r:id="rId10"/>
      <w:headerReference w:type="first" r:id="rId11"/>
      <w:footerReference w:type="first" r:id="rId12"/>
      <w:pgSz w:w="11906" w:h="16838"/>
      <w:pgMar w:top="1440" w:right="1080" w:bottom="1440" w:left="1080" w:header="567" w:footer="567" w:gutter="0"/>
      <w:pgNumType w:start="1"/>
      <w:cols w:space="1296"/>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A8CC8" w14:textId="77777777" w:rsidR="0033556D" w:rsidRDefault="0033556D">
      <w:pPr>
        <w:spacing w:line="240" w:lineRule="auto"/>
      </w:pPr>
      <w:r>
        <w:separator/>
      </w:r>
    </w:p>
  </w:endnote>
  <w:endnote w:type="continuationSeparator" w:id="0">
    <w:p w14:paraId="4C2E2AC4" w14:textId="77777777" w:rsidR="0033556D" w:rsidRDefault="003355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B396E" w14:textId="07299FD0" w:rsidR="00901B7F" w:rsidRDefault="00901B7F">
    <w:pPr>
      <w:pBdr>
        <w:top w:val="nil"/>
        <w:left w:val="nil"/>
        <w:bottom w:val="nil"/>
        <w:right w:val="nil"/>
        <w:between w:val="nil"/>
      </w:pBdr>
      <w:tabs>
        <w:tab w:val="center" w:pos="4819"/>
        <w:tab w:val="right" w:pos="9638"/>
      </w:tabs>
      <w:spacing w:line="240" w:lineRule="auto"/>
      <w:jc w:val="center"/>
      <w:rPr>
        <w:smallCaps/>
        <w:color w:val="4F81BD"/>
      </w:rPr>
    </w:pPr>
    <w:r>
      <w:rPr>
        <w:smallCaps/>
        <w:color w:val="4F81BD"/>
      </w:rPr>
      <w:fldChar w:fldCharType="begin"/>
    </w:r>
    <w:r>
      <w:rPr>
        <w:smallCaps/>
        <w:color w:val="4F81BD"/>
      </w:rPr>
      <w:instrText>PAGE</w:instrText>
    </w:r>
    <w:r>
      <w:rPr>
        <w:smallCaps/>
        <w:color w:val="4F81BD"/>
      </w:rPr>
      <w:fldChar w:fldCharType="separate"/>
    </w:r>
    <w:r w:rsidR="00D06A7A">
      <w:rPr>
        <w:smallCaps/>
        <w:noProof/>
        <w:color w:val="4F81BD"/>
      </w:rPr>
      <w:t>10</w:t>
    </w:r>
    <w:r>
      <w:rPr>
        <w:smallCaps/>
        <w:color w:val="4F81BD"/>
      </w:rPr>
      <w:fldChar w:fldCharType="end"/>
    </w:r>
  </w:p>
  <w:p w14:paraId="293719F0" w14:textId="77777777" w:rsidR="00901B7F" w:rsidRDefault="00901B7F">
    <w:pPr>
      <w:pBdr>
        <w:top w:val="nil"/>
        <w:left w:val="nil"/>
        <w:bottom w:val="nil"/>
        <w:right w:val="nil"/>
        <w:between w:val="nil"/>
      </w:pBdr>
      <w:tabs>
        <w:tab w:val="center" w:pos="4819"/>
        <w:tab w:val="right" w:pos="9638"/>
      </w:tabs>
      <w:spacing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A4578" w14:textId="77777777" w:rsidR="00901B7F" w:rsidRDefault="00901B7F">
    <w:pPr>
      <w:tabs>
        <w:tab w:val="center" w:pos="4819"/>
        <w:tab w:val="right" w:pos="9638"/>
      </w:tabs>
      <w:spacing w:line="240" w:lineRule="auto"/>
      <w:jc w:val="center"/>
    </w:pPr>
  </w:p>
  <w:p w14:paraId="2DA7C5C4" w14:textId="77777777" w:rsidR="00901B7F" w:rsidRDefault="00901B7F">
    <w:pPr>
      <w:tabs>
        <w:tab w:val="center" w:pos="4819"/>
        <w:tab w:val="right" w:pos="9638"/>
      </w:tabs>
      <w:spacing w:after="562"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D099A" w14:textId="77777777" w:rsidR="0033556D" w:rsidRDefault="0033556D">
      <w:pPr>
        <w:spacing w:line="240" w:lineRule="auto"/>
      </w:pPr>
      <w:r>
        <w:separator/>
      </w:r>
    </w:p>
  </w:footnote>
  <w:footnote w:type="continuationSeparator" w:id="0">
    <w:p w14:paraId="39B10842" w14:textId="77777777" w:rsidR="0033556D" w:rsidRDefault="003355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ABD01" w14:textId="77777777" w:rsidR="00901B7F" w:rsidRDefault="00901B7F">
    <w:pPr>
      <w:tabs>
        <w:tab w:val="center" w:pos="4819"/>
        <w:tab w:val="right" w:pos="9638"/>
      </w:tabs>
      <w:spacing w:line="240" w:lineRule="auto"/>
      <w:rPr>
        <w:color w:val="98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7EEBE" w14:textId="77777777" w:rsidR="00901B7F" w:rsidRDefault="00901B7F">
    <w:pPr>
      <w:pBdr>
        <w:top w:val="nil"/>
        <w:left w:val="nil"/>
        <w:bottom w:val="nil"/>
        <w:right w:val="nil"/>
        <w:between w:val="nil"/>
      </w:pBdr>
      <w:tabs>
        <w:tab w:val="center" w:pos="4819"/>
        <w:tab w:val="right" w:pos="9638"/>
      </w:tabs>
      <w:spacing w:line="240" w:lineRule="auto"/>
      <w:jc w:val="center"/>
    </w:pPr>
  </w:p>
  <w:p w14:paraId="41DEE290" w14:textId="77777777" w:rsidR="00901B7F" w:rsidRDefault="00901B7F">
    <w:pPr>
      <w:pBdr>
        <w:top w:val="nil"/>
        <w:left w:val="nil"/>
        <w:bottom w:val="nil"/>
        <w:right w:val="nil"/>
        <w:between w:val="nil"/>
      </w:pBdr>
      <w:tabs>
        <w:tab w:val="center" w:pos="4819"/>
        <w:tab w:val="right" w:pos="9638"/>
      </w:tabs>
      <w:spacing w:line="240" w:lineRule="auto"/>
    </w:pPr>
  </w:p>
  <w:p w14:paraId="1EA68B9A" w14:textId="77777777" w:rsidR="00901B7F" w:rsidRDefault="00901B7F">
    <w:pPr>
      <w:widowControl w:val="0"/>
      <w:pBdr>
        <w:top w:val="nil"/>
        <w:left w:val="nil"/>
        <w:bottom w:val="nil"/>
        <w:right w:val="nil"/>
        <w:between w:val="nil"/>
      </w:pBdr>
    </w:pPr>
    <w:r>
      <w:fldChar w:fldCharType="begin"/>
    </w:r>
    <w:r>
      <w:instrText>PAGE</w:instrTex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AC8"/>
    <w:multiLevelType w:val="multilevel"/>
    <w:tmpl w:val="1E2CF9FC"/>
    <w:lvl w:ilvl="0">
      <w:start w:val="40"/>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175233A"/>
    <w:multiLevelType w:val="hybridMultilevel"/>
    <w:tmpl w:val="80CC75E2"/>
    <w:lvl w:ilvl="0" w:tplc="BBD44250">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2DD0D44"/>
    <w:multiLevelType w:val="hybridMultilevel"/>
    <w:tmpl w:val="42D8CA8A"/>
    <w:lvl w:ilvl="0" w:tplc="5AB2B28C">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02F760D6"/>
    <w:multiLevelType w:val="multilevel"/>
    <w:tmpl w:val="81981F0A"/>
    <w:lvl w:ilvl="0">
      <w:start w:val="1"/>
      <w:numFmt w:val="decimal"/>
      <w:lvlText w:val="%1."/>
      <w:lvlJc w:val="left"/>
      <w:pPr>
        <w:ind w:left="360" w:hanging="76"/>
      </w:pPr>
      <w:rPr>
        <w:rFonts w:ascii="Times New Roman" w:hAnsi="Times New Roman" w:cs="Times New Roman"/>
        <w:b w:val="0"/>
        <w:bCs w:val="0"/>
        <w:sz w:val="24"/>
        <w:szCs w:val="24"/>
      </w:rPr>
    </w:lvl>
    <w:lvl w:ilvl="1">
      <w:start w:val="1"/>
      <w:numFmt w:val="decimal"/>
      <w:lvlText w:val="%1.%2."/>
      <w:lvlJc w:val="left"/>
      <w:pPr>
        <w:ind w:left="1353" w:hanging="360"/>
      </w:pPr>
      <w:rPr>
        <w:rFonts w:ascii="Times New Roman" w:hAnsi="Times New Roman" w:cs="Times New Roman"/>
        <w:b w:val="0"/>
        <w:bCs w:val="0"/>
        <w:sz w:val="24"/>
        <w:szCs w:val="24"/>
      </w:rPr>
    </w:lvl>
    <w:lvl w:ilvl="2">
      <w:start w:val="1"/>
      <w:numFmt w:val="decimal"/>
      <w:lvlText w:val="%1.%2.%3"/>
      <w:lvlJc w:val="left"/>
      <w:pPr>
        <w:ind w:left="1080" w:hanging="360"/>
      </w:pPr>
      <w:rPr>
        <w:rFonts w:ascii="Times New Roman" w:hAnsi="Times New Roman" w:cs="Times New Roman"/>
        <w:sz w:val="24"/>
        <w:szCs w:val="24"/>
      </w:rPr>
    </w:lvl>
    <w:lvl w:ilvl="3">
      <w:start w:val="1"/>
      <w:numFmt w:val="decimal"/>
      <w:lvlText w:val="%1.%2.%3.%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4B4DEB"/>
    <w:multiLevelType w:val="multilevel"/>
    <w:tmpl w:val="D17AB7FE"/>
    <w:lvl w:ilvl="0">
      <w:start w:val="1"/>
      <w:numFmt w:val="upperRoman"/>
      <w:lvlText w:val="%1."/>
      <w:lvlJc w:val="left"/>
      <w:pPr>
        <w:ind w:left="4815" w:hanging="720"/>
      </w:pPr>
    </w:lvl>
    <w:lvl w:ilvl="1">
      <w:start w:val="1"/>
      <w:numFmt w:val="lowerLetter"/>
      <w:lvlText w:val="%2."/>
      <w:lvlJc w:val="left"/>
      <w:pPr>
        <w:ind w:left="5175" w:hanging="360"/>
      </w:pPr>
    </w:lvl>
    <w:lvl w:ilvl="2">
      <w:start w:val="1"/>
      <w:numFmt w:val="lowerRoman"/>
      <w:lvlText w:val="%3."/>
      <w:lvlJc w:val="right"/>
      <w:pPr>
        <w:ind w:left="5895" w:hanging="180"/>
      </w:pPr>
    </w:lvl>
    <w:lvl w:ilvl="3">
      <w:start w:val="1"/>
      <w:numFmt w:val="decimal"/>
      <w:lvlText w:val="%4."/>
      <w:lvlJc w:val="left"/>
      <w:pPr>
        <w:ind w:left="6615" w:hanging="360"/>
      </w:pPr>
    </w:lvl>
    <w:lvl w:ilvl="4">
      <w:start w:val="1"/>
      <w:numFmt w:val="lowerLetter"/>
      <w:lvlText w:val="%5."/>
      <w:lvlJc w:val="left"/>
      <w:pPr>
        <w:ind w:left="7335" w:hanging="360"/>
      </w:pPr>
    </w:lvl>
    <w:lvl w:ilvl="5">
      <w:start w:val="1"/>
      <w:numFmt w:val="lowerRoman"/>
      <w:lvlText w:val="%6."/>
      <w:lvlJc w:val="right"/>
      <w:pPr>
        <w:ind w:left="8055" w:hanging="180"/>
      </w:pPr>
    </w:lvl>
    <w:lvl w:ilvl="6">
      <w:start w:val="1"/>
      <w:numFmt w:val="decimal"/>
      <w:lvlText w:val="%7."/>
      <w:lvlJc w:val="left"/>
      <w:pPr>
        <w:ind w:left="8775" w:hanging="360"/>
      </w:pPr>
    </w:lvl>
    <w:lvl w:ilvl="7">
      <w:start w:val="1"/>
      <w:numFmt w:val="lowerLetter"/>
      <w:lvlText w:val="%8."/>
      <w:lvlJc w:val="left"/>
      <w:pPr>
        <w:ind w:left="9495" w:hanging="360"/>
      </w:pPr>
    </w:lvl>
    <w:lvl w:ilvl="8">
      <w:start w:val="1"/>
      <w:numFmt w:val="lowerRoman"/>
      <w:lvlText w:val="%9."/>
      <w:lvlJc w:val="right"/>
      <w:pPr>
        <w:ind w:left="10215" w:hanging="180"/>
      </w:pPr>
    </w:lvl>
  </w:abstractNum>
  <w:abstractNum w:abstractNumId="5" w15:restartNumberingAfterBreak="0">
    <w:nsid w:val="0A1A30D4"/>
    <w:multiLevelType w:val="multilevel"/>
    <w:tmpl w:val="E9DAD26E"/>
    <w:lvl w:ilvl="0">
      <w:start w:val="4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770C93"/>
    <w:multiLevelType w:val="multilevel"/>
    <w:tmpl w:val="4FE8E992"/>
    <w:lvl w:ilvl="0">
      <w:start w:val="6"/>
      <w:numFmt w:val="decimal"/>
      <w:lvlText w:val="%1."/>
      <w:lvlJc w:val="left"/>
      <w:pPr>
        <w:ind w:left="360" w:hanging="360"/>
      </w:pPr>
      <w:rPr>
        <w:rFonts w:hint="default"/>
        <w:w w:val="105"/>
      </w:rPr>
    </w:lvl>
    <w:lvl w:ilvl="1">
      <w:start w:val="6"/>
      <w:numFmt w:val="decimal"/>
      <w:lvlText w:val="%1.%2."/>
      <w:lvlJc w:val="left"/>
      <w:pPr>
        <w:ind w:left="1080" w:hanging="360"/>
      </w:pPr>
      <w:rPr>
        <w:rFonts w:hint="default"/>
        <w:w w:val="105"/>
      </w:rPr>
    </w:lvl>
    <w:lvl w:ilvl="2">
      <w:start w:val="1"/>
      <w:numFmt w:val="decimal"/>
      <w:lvlText w:val="%1.%2.%3."/>
      <w:lvlJc w:val="left"/>
      <w:pPr>
        <w:ind w:left="2160" w:hanging="720"/>
      </w:pPr>
      <w:rPr>
        <w:rFonts w:hint="default"/>
        <w:w w:val="105"/>
      </w:rPr>
    </w:lvl>
    <w:lvl w:ilvl="3">
      <w:start w:val="1"/>
      <w:numFmt w:val="decimal"/>
      <w:lvlText w:val="%1.%2.%3.%4."/>
      <w:lvlJc w:val="left"/>
      <w:pPr>
        <w:ind w:left="2880" w:hanging="720"/>
      </w:pPr>
      <w:rPr>
        <w:rFonts w:hint="default"/>
        <w:w w:val="105"/>
      </w:rPr>
    </w:lvl>
    <w:lvl w:ilvl="4">
      <w:start w:val="1"/>
      <w:numFmt w:val="decimal"/>
      <w:lvlText w:val="%1.%2.%3.%4.%5."/>
      <w:lvlJc w:val="left"/>
      <w:pPr>
        <w:ind w:left="3960" w:hanging="1080"/>
      </w:pPr>
      <w:rPr>
        <w:rFonts w:hint="default"/>
        <w:w w:val="105"/>
      </w:rPr>
    </w:lvl>
    <w:lvl w:ilvl="5">
      <w:start w:val="1"/>
      <w:numFmt w:val="decimal"/>
      <w:lvlText w:val="%1.%2.%3.%4.%5.%6."/>
      <w:lvlJc w:val="left"/>
      <w:pPr>
        <w:ind w:left="4680" w:hanging="1080"/>
      </w:pPr>
      <w:rPr>
        <w:rFonts w:hint="default"/>
        <w:w w:val="105"/>
      </w:rPr>
    </w:lvl>
    <w:lvl w:ilvl="6">
      <w:start w:val="1"/>
      <w:numFmt w:val="decimal"/>
      <w:lvlText w:val="%1.%2.%3.%4.%5.%6.%7."/>
      <w:lvlJc w:val="left"/>
      <w:pPr>
        <w:ind w:left="5760" w:hanging="1440"/>
      </w:pPr>
      <w:rPr>
        <w:rFonts w:hint="default"/>
        <w:w w:val="105"/>
      </w:rPr>
    </w:lvl>
    <w:lvl w:ilvl="7">
      <w:start w:val="1"/>
      <w:numFmt w:val="decimal"/>
      <w:lvlText w:val="%1.%2.%3.%4.%5.%6.%7.%8."/>
      <w:lvlJc w:val="left"/>
      <w:pPr>
        <w:ind w:left="6480" w:hanging="1440"/>
      </w:pPr>
      <w:rPr>
        <w:rFonts w:hint="default"/>
        <w:w w:val="105"/>
      </w:rPr>
    </w:lvl>
    <w:lvl w:ilvl="8">
      <w:start w:val="1"/>
      <w:numFmt w:val="decimal"/>
      <w:lvlText w:val="%1.%2.%3.%4.%5.%6.%7.%8.%9."/>
      <w:lvlJc w:val="left"/>
      <w:pPr>
        <w:ind w:left="7560" w:hanging="1800"/>
      </w:pPr>
      <w:rPr>
        <w:rFonts w:hint="default"/>
        <w:w w:val="105"/>
      </w:rPr>
    </w:lvl>
  </w:abstractNum>
  <w:abstractNum w:abstractNumId="7" w15:restartNumberingAfterBreak="0">
    <w:nsid w:val="14220031"/>
    <w:multiLevelType w:val="multilevel"/>
    <w:tmpl w:val="FE76865E"/>
    <w:lvl w:ilvl="0">
      <w:start w:val="32"/>
      <w:numFmt w:val="decimal"/>
      <w:lvlText w:val="%1."/>
      <w:lvlJc w:val="left"/>
      <w:pPr>
        <w:ind w:left="780" w:hanging="780"/>
      </w:pPr>
      <w:rPr>
        <w:rFonts w:ascii="Times New Roman" w:hAnsi="Times New Roman" w:cs="Times New Roman"/>
        <w:b w:val="0"/>
        <w:bCs w:val="0"/>
        <w:sz w:val="24"/>
        <w:szCs w:val="24"/>
      </w:rPr>
    </w:lvl>
    <w:lvl w:ilvl="1">
      <w:start w:val="8"/>
      <w:numFmt w:val="decimal"/>
      <w:lvlText w:val="%1.%2"/>
      <w:lvlJc w:val="left"/>
      <w:pPr>
        <w:ind w:left="1260" w:hanging="780"/>
      </w:pPr>
      <w:rPr>
        <w:rFonts w:ascii="Times New Roman" w:hAnsi="Times New Roman" w:cs="Times New Roman"/>
        <w:b w:val="0"/>
        <w:bCs w:val="0"/>
        <w:sz w:val="24"/>
        <w:szCs w:val="24"/>
      </w:rPr>
    </w:lvl>
    <w:lvl w:ilvl="2">
      <w:start w:val="2"/>
      <w:numFmt w:val="decimal"/>
      <w:lvlText w:val="%1.%2.%3.1"/>
      <w:lvlJc w:val="left"/>
      <w:pPr>
        <w:ind w:left="1740" w:hanging="780"/>
      </w:pPr>
      <w:rPr>
        <w:rFonts w:ascii="Times New Roman" w:hAnsi="Times New Roman" w:cs="Times New Roman"/>
        <w:sz w:val="24"/>
        <w:szCs w:val="24"/>
      </w:rPr>
    </w:lvl>
    <w:lvl w:ilvl="3">
      <w:start w:val="1"/>
      <w:numFmt w:val="decimal"/>
      <w:lvlText w:val="%1.%2.%3.%4"/>
      <w:lvlJc w:val="left"/>
      <w:pPr>
        <w:ind w:left="2220" w:hanging="78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8" w15:restartNumberingAfterBreak="0">
    <w:nsid w:val="14AC4872"/>
    <w:multiLevelType w:val="hybridMultilevel"/>
    <w:tmpl w:val="553A24A4"/>
    <w:lvl w:ilvl="0" w:tplc="9F88BA30">
      <w:start w:val="1"/>
      <w:numFmt w:val="upperRoman"/>
      <w:lvlText w:val="%1."/>
      <w:lvlJc w:val="left"/>
      <w:pPr>
        <w:ind w:left="3240" w:hanging="720"/>
      </w:pPr>
      <w:rPr>
        <w:rFonts w:hint="default"/>
      </w:rPr>
    </w:lvl>
    <w:lvl w:ilvl="1" w:tplc="04270019" w:tentative="1">
      <w:start w:val="1"/>
      <w:numFmt w:val="lowerLetter"/>
      <w:lvlText w:val="%2."/>
      <w:lvlJc w:val="left"/>
      <w:pPr>
        <w:ind w:left="3600" w:hanging="360"/>
      </w:pPr>
    </w:lvl>
    <w:lvl w:ilvl="2" w:tplc="0427001B" w:tentative="1">
      <w:start w:val="1"/>
      <w:numFmt w:val="lowerRoman"/>
      <w:lvlText w:val="%3."/>
      <w:lvlJc w:val="right"/>
      <w:pPr>
        <w:ind w:left="4320" w:hanging="180"/>
      </w:pPr>
    </w:lvl>
    <w:lvl w:ilvl="3" w:tplc="0427000F" w:tentative="1">
      <w:start w:val="1"/>
      <w:numFmt w:val="decimal"/>
      <w:lvlText w:val="%4."/>
      <w:lvlJc w:val="left"/>
      <w:pPr>
        <w:ind w:left="5040" w:hanging="360"/>
      </w:pPr>
    </w:lvl>
    <w:lvl w:ilvl="4" w:tplc="04270019" w:tentative="1">
      <w:start w:val="1"/>
      <w:numFmt w:val="lowerLetter"/>
      <w:lvlText w:val="%5."/>
      <w:lvlJc w:val="left"/>
      <w:pPr>
        <w:ind w:left="5760" w:hanging="360"/>
      </w:pPr>
    </w:lvl>
    <w:lvl w:ilvl="5" w:tplc="0427001B" w:tentative="1">
      <w:start w:val="1"/>
      <w:numFmt w:val="lowerRoman"/>
      <w:lvlText w:val="%6."/>
      <w:lvlJc w:val="right"/>
      <w:pPr>
        <w:ind w:left="6480" w:hanging="180"/>
      </w:pPr>
    </w:lvl>
    <w:lvl w:ilvl="6" w:tplc="0427000F" w:tentative="1">
      <w:start w:val="1"/>
      <w:numFmt w:val="decimal"/>
      <w:lvlText w:val="%7."/>
      <w:lvlJc w:val="left"/>
      <w:pPr>
        <w:ind w:left="7200" w:hanging="360"/>
      </w:pPr>
    </w:lvl>
    <w:lvl w:ilvl="7" w:tplc="04270019" w:tentative="1">
      <w:start w:val="1"/>
      <w:numFmt w:val="lowerLetter"/>
      <w:lvlText w:val="%8."/>
      <w:lvlJc w:val="left"/>
      <w:pPr>
        <w:ind w:left="7920" w:hanging="360"/>
      </w:pPr>
    </w:lvl>
    <w:lvl w:ilvl="8" w:tplc="0427001B" w:tentative="1">
      <w:start w:val="1"/>
      <w:numFmt w:val="lowerRoman"/>
      <w:lvlText w:val="%9."/>
      <w:lvlJc w:val="right"/>
      <w:pPr>
        <w:ind w:left="8640" w:hanging="180"/>
      </w:pPr>
    </w:lvl>
  </w:abstractNum>
  <w:abstractNum w:abstractNumId="9" w15:restartNumberingAfterBreak="0">
    <w:nsid w:val="1E851AD1"/>
    <w:multiLevelType w:val="multilevel"/>
    <w:tmpl w:val="F894DF72"/>
    <w:lvl w:ilvl="0">
      <w:start w:val="1"/>
      <w:numFmt w:val="decimal"/>
      <w:lvlText w:val="%1"/>
      <w:lvlJc w:val="left"/>
      <w:pPr>
        <w:ind w:left="360" w:hanging="76"/>
      </w:pPr>
      <w:rPr>
        <w:rFonts w:ascii="Symbol" w:hAnsi="Symbol"/>
        <w:b w:val="0"/>
        <w:bCs w:val="0"/>
        <w:sz w:val="24"/>
        <w:szCs w:val="24"/>
      </w:rPr>
    </w:lvl>
    <w:lvl w:ilvl="1">
      <w:start w:val="1"/>
      <w:numFmt w:val="decimal"/>
      <w:lvlText w:val="%1.%2."/>
      <w:lvlJc w:val="left"/>
      <w:pPr>
        <w:ind w:left="720" w:hanging="360"/>
      </w:pPr>
      <w:rPr>
        <w:rFonts w:ascii="Times New Roman" w:hAnsi="Times New Roman" w:cs="Times New Roman"/>
        <w:b w:val="0"/>
        <w:bCs w:val="0"/>
        <w:sz w:val="24"/>
        <w:szCs w:val="24"/>
      </w:rPr>
    </w:lvl>
    <w:lvl w:ilvl="2">
      <w:start w:val="1"/>
      <w:numFmt w:val="decimal"/>
      <w:lvlText w:val="%1.%2.%3"/>
      <w:lvlJc w:val="left"/>
      <w:pPr>
        <w:ind w:left="1080" w:hanging="360"/>
      </w:pPr>
      <w:rPr>
        <w:rFonts w:ascii="Times New Roman" w:hAnsi="Times New Roman" w:cs="Times New Roman"/>
        <w:sz w:val="24"/>
        <w:szCs w:val="24"/>
      </w:rPr>
    </w:lvl>
    <w:lvl w:ilvl="3">
      <w:start w:val="1"/>
      <w:numFmt w:val="decimal"/>
      <w:lvlText w:val="%1.%2.%3.%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FFE05B4"/>
    <w:multiLevelType w:val="hybridMultilevel"/>
    <w:tmpl w:val="FBE876E8"/>
    <w:lvl w:ilvl="0" w:tplc="EF9E14AA">
      <w:start w:val="1"/>
      <w:numFmt w:val="decimal"/>
      <w:lvlText w:val="%1"/>
      <w:lvlJc w:val="left"/>
      <w:pPr>
        <w:ind w:left="359" w:hanging="360"/>
      </w:pPr>
      <w:rPr>
        <w:rFonts w:hint="default"/>
      </w:rPr>
    </w:lvl>
    <w:lvl w:ilvl="1" w:tplc="04270019" w:tentative="1">
      <w:start w:val="1"/>
      <w:numFmt w:val="lowerLetter"/>
      <w:lvlText w:val="%2."/>
      <w:lvlJc w:val="left"/>
      <w:pPr>
        <w:ind w:left="1079" w:hanging="360"/>
      </w:pPr>
    </w:lvl>
    <w:lvl w:ilvl="2" w:tplc="0427001B" w:tentative="1">
      <w:start w:val="1"/>
      <w:numFmt w:val="lowerRoman"/>
      <w:lvlText w:val="%3."/>
      <w:lvlJc w:val="right"/>
      <w:pPr>
        <w:ind w:left="1799" w:hanging="180"/>
      </w:pPr>
    </w:lvl>
    <w:lvl w:ilvl="3" w:tplc="0427000F" w:tentative="1">
      <w:start w:val="1"/>
      <w:numFmt w:val="decimal"/>
      <w:lvlText w:val="%4."/>
      <w:lvlJc w:val="left"/>
      <w:pPr>
        <w:ind w:left="2519" w:hanging="360"/>
      </w:pPr>
    </w:lvl>
    <w:lvl w:ilvl="4" w:tplc="04270019" w:tentative="1">
      <w:start w:val="1"/>
      <w:numFmt w:val="lowerLetter"/>
      <w:lvlText w:val="%5."/>
      <w:lvlJc w:val="left"/>
      <w:pPr>
        <w:ind w:left="3239" w:hanging="360"/>
      </w:pPr>
    </w:lvl>
    <w:lvl w:ilvl="5" w:tplc="0427001B" w:tentative="1">
      <w:start w:val="1"/>
      <w:numFmt w:val="lowerRoman"/>
      <w:lvlText w:val="%6."/>
      <w:lvlJc w:val="right"/>
      <w:pPr>
        <w:ind w:left="3959" w:hanging="180"/>
      </w:pPr>
    </w:lvl>
    <w:lvl w:ilvl="6" w:tplc="0427000F" w:tentative="1">
      <w:start w:val="1"/>
      <w:numFmt w:val="decimal"/>
      <w:lvlText w:val="%7."/>
      <w:lvlJc w:val="left"/>
      <w:pPr>
        <w:ind w:left="4679" w:hanging="360"/>
      </w:pPr>
    </w:lvl>
    <w:lvl w:ilvl="7" w:tplc="04270019" w:tentative="1">
      <w:start w:val="1"/>
      <w:numFmt w:val="lowerLetter"/>
      <w:lvlText w:val="%8."/>
      <w:lvlJc w:val="left"/>
      <w:pPr>
        <w:ind w:left="5399" w:hanging="360"/>
      </w:pPr>
    </w:lvl>
    <w:lvl w:ilvl="8" w:tplc="0427001B" w:tentative="1">
      <w:start w:val="1"/>
      <w:numFmt w:val="lowerRoman"/>
      <w:lvlText w:val="%9."/>
      <w:lvlJc w:val="right"/>
      <w:pPr>
        <w:ind w:left="6119" w:hanging="180"/>
      </w:pPr>
    </w:lvl>
  </w:abstractNum>
  <w:abstractNum w:abstractNumId="11" w15:restartNumberingAfterBreak="0">
    <w:nsid w:val="20FA431F"/>
    <w:multiLevelType w:val="hybridMultilevel"/>
    <w:tmpl w:val="CB2CF65E"/>
    <w:lvl w:ilvl="0" w:tplc="AD0AC6DE">
      <w:start w:val="5"/>
      <w:numFmt w:val="upperRoman"/>
      <w:lvlText w:val="%1."/>
      <w:lvlJc w:val="left"/>
      <w:pPr>
        <w:ind w:left="2160" w:hanging="72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2" w15:restartNumberingAfterBreak="0">
    <w:nsid w:val="259E580F"/>
    <w:multiLevelType w:val="hybridMultilevel"/>
    <w:tmpl w:val="DDD259EE"/>
    <w:lvl w:ilvl="0" w:tplc="72B28460">
      <w:start w:val="5"/>
      <w:numFmt w:val="upperRoman"/>
      <w:lvlText w:val="%1."/>
      <w:lvlJc w:val="left"/>
      <w:pPr>
        <w:ind w:left="2880" w:hanging="72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13" w15:restartNumberingAfterBreak="0">
    <w:nsid w:val="2B952CAC"/>
    <w:multiLevelType w:val="multilevel"/>
    <w:tmpl w:val="FCEA20C2"/>
    <w:lvl w:ilvl="0">
      <w:start w:val="10"/>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4" w15:restartNumberingAfterBreak="0">
    <w:nsid w:val="323E3775"/>
    <w:multiLevelType w:val="hybridMultilevel"/>
    <w:tmpl w:val="EAC40DF0"/>
    <w:lvl w:ilvl="0" w:tplc="672EDA86">
      <w:start w:val="1"/>
      <w:numFmt w:val="upperRoman"/>
      <w:lvlText w:val="%1."/>
      <w:lvlJc w:val="left"/>
      <w:pPr>
        <w:ind w:left="2520" w:hanging="72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15" w15:restartNumberingAfterBreak="0">
    <w:nsid w:val="33465369"/>
    <w:multiLevelType w:val="hybridMultilevel"/>
    <w:tmpl w:val="02A26B8E"/>
    <w:lvl w:ilvl="0" w:tplc="51C8C17A">
      <w:start w:val="4"/>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6093BC9"/>
    <w:multiLevelType w:val="hybridMultilevel"/>
    <w:tmpl w:val="4AB4747E"/>
    <w:lvl w:ilvl="0" w:tplc="008414EE">
      <w:start w:val="11"/>
      <w:numFmt w:val="decimal"/>
      <w:lvlText w:val="%1"/>
      <w:lvlJc w:val="left"/>
      <w:pPr>
        <w:ind w:left="2640" w:hanging="360"/>
      </w:pPr>
      <w:rPr>
        <w:rFonts w:hint="default"/>
      </w:rPr>
    </w:lvl>
    <w:lvl w:ilvl="1" w:tplc="04270019" w:tentative="1">
      <w:start w:val="1"/>
      <w:numFmt w:val="lowerLetter"/>
      <w:lvlText w:val="%2."/>
      <w:lvlJc w:val="left"/>
      <w:pPr>
        <w:ind w:left="3360" w:hanging="360"/>
      </w:pPr>
    </w:lvl>
    <w:lvl w:ilvl="2" w:tplc="0427001B" w:tentative="1">
      <w:start w:val="1"/>
      <w:numFmt w:val="lowerRoman"/>
      <w:lvlText w:val="%3."/>
      <w:lvlJc w:val="right"/>
      <w:pPr>
        <w:ind w:left="4080" w:hanging="180"/>
      </w:pPr>
    </w:lvl>
    <w:lvl w:ilvl="3" w:tplc="0427000F" w:tentative="1">
      <w:start w:val="1"/>
      <w:numFmt w:val="decimal"/>
      <w:lvlText w:val="%4."/>
      <w:lvlJc w:val="left"/>
      <w:pPr>
        <w:ind w:left="4800" w:hanging="360"/>
      </w:pPr>
    </w:lvl>
    <w:lvl w:ilvl="4" w:tplc="04270019" w:tentative="1">
      <w:start w:val="1"/>
      <w:numFmt w:val="lowerLetter"/>
      <w:lvlText w:val="%5."/>
      <w:lvlJc w:val="left"/>
      <w:pPr>
        <w:ind w:left="5520" w:hanging="360"/>
      </w:pPr>
    </w:lvl>
    <w:lvl w:ilvl="5" w:tplc="0427001B" w:tentative="1">
      <w:start w:val="1"/>
      <w:numFmt w:val="lowerRoman"/>
      <w:lvlText w:val="%6."/>
      <w:lvlJc w:val="right"/>
      <w:pPr>
        <w:ind w:left="6240" w:hanging="180"/>
      </w:pPr>
    </w:lvl>
    <w:lvl w:ilvl="6" w:tplc="0427000F" w:tentative="1">
      <w:start w:val="1"/>
      <w:numFmt w:val="decimal"/>
      <w:lvlText w:val="%7."/>
      <w:lvlJc w:val="left"/>
      <w:pPr>
        <w:ind w:left="6960" w:hanging="360"/>
      </w:pPr>
    </w:lvl>
    <w:lvl w:ilvl="7" w:tplc="04270019" w:tentative="1">
      <w:start w:val="1"/>
      <w:numFmt w:val="lowerLetter"/>
      <w:lvlText w:val="%8."/>
      <w:lvlJc w:val="left"/>
      <w:pPr>
        <w:ind w:left="7680" w:hanging="360"/>
      </w:pPr>
    </w:lvl>
    <w:lvl w:ilvl="8" w:tplc="0427001B" w:tentative="1">
      <w:start w:val="1"/>
      <w:numFmt w:val="lowerRoman"/>
      <w:lvlText w:val="%9."/>
      <w:lvlJc w:val="right"/>
      <w:pPr>
        <w:ind w:left="8400" w:hanging="180"/>
      </w:pPr>
    </w:lvl>
  </w:abstractNum>
  <w:abstractNum w:abstractNumId="17" w15:restartNumberingAfterBreak="0">
    <w:nsid w:val="37EB7E32"/>
    <w:multiLevelType w:val="multilevel"/>
    <w:tmpl w:val="1A962D1E"/>
    <w:lvl w:ilvl="0">
      <w:start w:val="32"/>
      <w:numFmt w:val="decimal"/>
      <w:lvlText w:val="%1."/>
      <w:lvlJc w:val="left"/>
      <w:pPr>
        <w:ind w:left="780" w:hanging="780"/>
      </w:pPr>
      <w:rPr>
        <w:rFonts w:ascii="Times New Roman" w:hAnsi="Times New Roman" w:cs="Times New Roman"/>
        <w:b w:val="0"/>
        <w:bCs w:val="0"/>
        <w:sz w:val="24"/>
        <w:szCs w:val="24"/>
      </w:rPr>
    </w:lvl>
    <w:lvl w:ilvl="1">
      <w:start w:val="11"/>
      <w:numFmt w:val="decimal"/>
      <w:lvlText w:val="%1.%2"/>
      <w:lvlJc w:val="left"/>
      <w:pPr>
        <w:ind w:left="1260" w:hanging="780"/>
      </w:pPr>
      <w:rPr>
        <w:rFonts w:ascii="Times New Roman" w:hAnsi="Times New Roman" w:cs="Times New Roman"/>
        <w:b w:val="0"/>
        <w:bCs w:val="0"/>
        <w:sz w:val="24"/>
        <w:szCs w:val="24"/>
      </w:rPr>
    </w:lvl>
    <w:lvl w:ilvl="2">
      <w:start w:val="1"/>
      <w:numFmt w:val="decimal"/>
      <w:lvlText w:val="%1.%2.%3"/>
      <w:lvlJc w:val="left"/>
      <w:pPr>
        <w:ind w:left="1740" w:hanging="780"/>
      </w:pPr>
      <w:rPr>
        <w:rFonts w:ascii="Times New Roman" w:hAnsi="Times New Roman" w:cs="Times New Roman"/>
        <w:sz w:val="24"/>
        <w:szCs w:val="24"/>
      </w:rPr>
    </w:lvl>
    <w:lvl w:ilvl="3">
      <w:start w:val="1"/>
      <w:numFmt w:val="decimal"/>
      <w:lvlText w:val="%1.%2.%3.%4"/>
      <w:lvlJc w:val="left"/>
      <w:pPr>
        <w:ind w:left="2220" w:hanging="78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18" w15:restartNumberingAfterBreak="0">
    <w:nsid w:val="39A77750"/>
    <w:multiLevelType w:val="hybridMultilevel"/>
    <w:tmpl w:val="32FEA276"/>
    <w:lvl w:ilvl="0" w:tplc="7D989888">
      <w:start w:val="24"/>
      <w:numFmt w:val="decimal"/>
      <w:lvlText w:val="%1."/>
      <w:lvlJc w:val="left"/>
      <w:pPr>
        <w:ind w:left="644" w:hanging="360"/>
      </w:pPr>
      <w:rPr>
        <w:rFonts w:hint="default"/>
        <w:w w:val="105"/>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B5C66E0"/>
    <w:multiLevelType w:val="multilevel"/>
    <w:tmpl w:val="D13EF512"/>
    <w:lvl w:ilvl="0">
      <w:start w:val="1"/>
      <w:numFmt w:val="upperRoman"/>
      <w:lvlText w:val="%1."/>
      <w:lvlJc w:val="left"/>
      <w:pPr>
        <w:ind w:left="4815" w:hanging="720"/>
      </w:pPr>
    </w:lvl>
    <w:lvl w:ilvl="1">
      <w:start w:val="1"/>
      <w:numFmt w:val="lowerLetter"/>
      <w:lvlText w:val="%2."/>
      <w:lvlJc w:val="left"/>
      <w:pPr>
        <w:ind w:left="5175" w:hanging="360"/>
      </w:pPr>
    </w:lvl>
    <w:lvl w:ilvl="2">
      <w:start w:val="1"/>
      <w:numFmt w:val="lowerRoman"/>
      <w:lvlText w:val="%3."/>
      <w:lvlJc w:val="right"/>
      <w:pPr>
        <w:ind w:left="5895" w:hanging="180"/>
      </w:pPr>
    </w:lvl>
    <w:lvl w:ilvl="3">
      <w:start w:val="1"/>
      <w:numFmt w:val="decimal"/>
      <w:lvlText w:val="%4."/>
      <w:lvlJc w:val="left"/>
      <w:pPr>
        <w:ind w:left="6615" w:hanging="360"/>
      </w:pPr>
    </w:lvl>
    <w:lvl w:ilvl="4">
      <w:start w:val="1"/>
      <w:numFmt w:val="lowerLetter"/>
      <w:lvlText w:val="%5."/>
      <w:lvlJc w:val="left"/>
      <w:pPr>
        <w:ind w:left="7335" w:hanging="360"/>
      </w:pPr>
    </w:lvl>
    <w:lvl w:ilvl="5">
      <w:start w:val="1"/>
      <w:numFmt w:val="lowerRoman"/>
      <w:lvlText w:val="%6."/>
      <w:lvlJc w:val="right"/>
      <w:pPr>
        <w:ind w:left="8055" w:hanging="180"/>
      </w:pPr>
    </w:lvl>
    <w:lvl w:ilvl="6">
      <w:start w:val="1"/>
      <w:numFmt w:val="decimal"/>
      <w:lvlText w:val="%7."/>
      <w:lvlJc w:val="left"/>
      <w:pPr>
        <w:ind w:left="8775" w:hanging="360"/>
      </w:pPr>
    </w:lvl>
    <w:lvl w:ilvl="7">
      <w:start w:val="1"/>
      <w:numFmt w:val="lowerLetter"/>
      <w:lvlText w:val="%8."/>
      <w:lvlJc w:val="left"/>
      <w:pPr>
        <w:ind w:left="9495" w:hanging="360"/>
      </w:pPr>
    </w:lvl>
    <w:lvl w:ilvl="8">
      <w:start w:val="1"/>
      <w:numFmt w:val="lowerRoman"/>
      <w:lvlText w:val="%9."/>
      <w:lvlJc w:val="right"/>
      <w:pPr>
        <w:ind w:left="10215" w:hanging="180"/>
      </w:pPr>
    </w:lvl>
  </w:abstractNum>
  <w:abstractNum w:abstractNumId="20" w15:restartNumberingAfterBreak="0">
    <w:nsid w:val="3E631DAB"/>
    <w:multiLevelType w:val="hybridMultilevel"/>
    <w:tmpl w:val="3A9841B0"/>
    <w:lvl w:ilvl="0" w:tplc="95F2D650">
      <w:start w:val="1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EF3308D"/>
    <w:multiLevelType w:val="hybridMultilevel"/>
    <w:tmpl w:val="EDEACBA0"/>
    <w:lvl w:ilvl="0" w:tplc="6E424CF6">
      <w:start w:val="19"/>
      <w:numFmt w:val="decimal"/>
      <w:lvlText w:val="%1."/>
      <w:lvlJc w:val="left"/>
      <w:pPr>
        <w:ind w:left="1080" w:hanging="360"/>
      </w:pPr>
      <w:rPr>
        <w:rFonts w:eastAsia="Arial" w:hint="default"/>
        <w:w w:val="105"/>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51114C8D"/>
    <w:multiLevelType w:val="hybridMultilevel"/>
    <w:tmpl w:val="C80850F6"/>
    <w:lvl w:ilvl="0" w:tplc="12C69AE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5F85F1C"/>
    <w:multiLevelType w:val="multilevel"/>
    <w:tmpl w:val="13CCEC0C"/>
    <w:lvl w:ilvl="0">
      <w:start w:val="1"/>
      <w:numFmt w:val="decimal"/>
      <w:lvlText w:val="%1."/>
      <w:lvlJc w:val="left"/>
      <w:pPr>
        <w:ind w:left="360" w:hanging="76"/>
      </w:pPr>
      <w:rPr>
        <w:rFonts w:ascii="Times New Roman" w:hAnsi="Times New Roman" w:cs="Times New Roman"/>
        <w:b w:val="0"/>
        <w:bCs w:val="0"/>
        <w:sz w:val="24"/>
        <w:szCs w:val="24"/>
      </w:rPr>
    </w:lvl>
    <w:lvl w:ilvl="1">
      <w:start w:val="1"/>
      <w:numFmt w:val="decimal"/>
      <w:lvlText w:val="%1.%2."/>
      <w:lvlJc w:val="left"/>
      <w:pPr>
        <w:ind w:left="720" w:hanging="360"/>
      </w:pPr>
      <w:rPr>
        <w:rFonts w:ascii="Times New Roman" w:hAnsi="Times New Roman" w:cs="Times New Roman"/>
        <w:b w:val="0"/>
        <w:bCs w:val="0"/>
        <w:sz w:val="24"/>
        <w:szCs w:val="24"/>
      </w:rPr>
    </w:lvl>
    <w:lvl w:ilvl="2">
      <w:start w:val="1"/>
      <w:numFmt w:val="decimal"/>
      <w:lvlText w:val="%1.%2.%3"/>
      <w:lvlJc w:val="left"/>
      <w:pPr>
        <w:ind w:left="1080" w:hanging="360"/>
      </w:pPr>
      <w:rPr>
        <w:rFonts w:ascii="Times New Roman" w:hAnsi="Times New Roman" w:cs="Times New Roman"/>
        <w:sz w:val="24"/>
        <w:szCs w:val="24"/>
      </w:rPr>
    </w:lvl>
    <w:lvl w:ilvl="3">
      <w:start w:val="1"/>
      <w:numFmt w:val="decimal"/>
      <w:lvlText w:val="%1.%2.%3.%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6E8462A"/>
    <w:multiLevelType w:val="hybridMultilevel"/>
    <w:tmpl w:val="2CCE51E2"/>
    <w:lvl w:ilvl="0" w:tplc="C76E4DE8">
      <w:start w:val="11"/>
      <w:numFmt w:val="decimal"/>
      <w:lvlText w:val="%1"/>
      <w:lvlJc w:val="left"/>
      <w:pPr>
        <w:ind w:left="2700" w:hanging="360"/>
      </w:pPr>
      <w:rPr>
        <w:rFonts w:hint="default"/>
      </w:rPr>
    </w:lvl>
    <w:lvl w:ilvl="1" w:tplc="04270019" w:tentative="1">
      <w:start w:val="1"/>
      <w:numFmt w:val="lowerLetter"/>
      <w:lvlText w:val="%2."/>
      <w:lvlJc w:val="left"/>
      <w:pPr>
        <w:ind w:left="3420" w:hanging="360"/>
      </w:pPr>
    </w:lvl>
    <w:lvl w:ilvl="2" w:tplc="0427001B" w:tentative="1">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25" w15:restartNumberingAfterBreak="0">
    <w:nsid w:val="59F97590"/>
    <w:multiLevelType w:val="multilevel"/>
    <w:tmpl w:val="E35E1626"/>
    <w:lvl w:ilvl="0">
      <w:start w:val="4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2054AA"/>
    <w:multiLevelType w:val="multilevel"/>
    <w:tmpl w:val="8D54441C"/>
    <w:lvl w:ilvl="0">
      <w:start w:val="6"/>
      <w:numFmt w:val="decimal"/>
      <w:lvlText w:val="%1."/>
      <w:lvlJc w:val="left"/>
      <w:pPr>
        <w:ind w:left="360" w:hanging="360"/>
      </w:pPr>
      <w:rPr>
        <w:rFonts w:hint="default"/>
        <w:w w:val="105"/>
      </w:rPr>
    </w:lvl>
    <w:lvl w:ilvl="1">
      <w:start w:val="6"/>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27" w15:restartNumberingAfterBreak="0">
    <w:nsid w:val="5A744D96"/>
    <w:multiLevelType w:val="hybridMultilevel"/>
    <w:tmpl w:val="0024A5BE"/>
    <w:lvl w:ilvl="0" w:tplc="0427000F">
      <w:start w:val="1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DA55F68"/>
    <w:multiLevelType w:val="multilevel"/>
    <w:tmpl w:val="B1CC6846"/>
    <w:lvl w:ilvl="0">
      <w:start w:val="42"/>
      <w:numFmt w:val="decimal"/>
      <w:lvlText w:val="%1."/>
      <w:lvlJc w:val="left"/>
      <w:pPr>
        <w:ind w:left="1080" w:hanging="360"/>
      </w:pPr>
      <w:rPr>
        <w:rFonts w:hint="default"/>
        <w:b w:val="0"/>
      </w:rPr>
    </w:lvl>
    <w:lvl w:ilvl="1">
      <w:start w:val="1"/>
      <w:numFmt w:val="decimal"/>
      <w:isLgl/>
      <w:lvlText w:val="%1.%2."/>
      <w:lvlJc w:val="left"/>
      <w:pPr>
        <w:ind w:left="1560" w:hanging="48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29" w15:restartNumberingAfterBreak="0">
    <w:nsid w:val="60561422"/>
    <w:multiLevelType w:val="hybridMultilevel"/>
    <w:tmpl w:val="D5A6E37E"/>
    <w:lvl w:ilvl="0" w:tplc="804E93AC">
      <w:start w:val="7"/>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0" w15:restartNumberingAfterBreak="0">
    <w:nsid w:val="66146B7F"/>
    <w:multiLevelType w:val="hybridMultilevel"/>
    <w:tmpl w:val="642C6882"/>
    <w:lvl w:ilvl="0" w:tplc="2CE6ED68">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86658EF"/>
    <w:multiLevelType w:val="multilevel"/>
    <w:tmpl w:val="15C44676"/>
    <w:lvl w:ilvl="0">
      <w:start w:val="6"/>
      <w:numFmt w:val="decimal"/>
      <w:lvlText w:val="%1."/>
      <w:lvlJc w:val="left"/>
      <w:pPr>
        <w:ind w:left="360" w:hanging="360"/>
      </w:pPr>
      <w:rPr>
        <w:rFonts w:hint="default"/>
        <w:w w:val="105"/>
      </w:rPr>
    </w:lvl>
    <w:lvl w:ilvl="1">
      <w:start w:val="6"/>
      <w:numFmt w:val="decimal"/>
      <w:lvlText w:val="%1.%2."/>
      <w:lvlJc w:val="left"/>
      <w:pPr>
        <w:ind w:left="720" w:hanging="360"/>
      </w:pPr>
      <w:rPr>
        <w:rFonts w:hint="default"/>
        <w:w w:val="105"/>
      </w:rPr>
    </w:lvl>
    <w:lvl w:ilvl="2">
      <w:start w:val="1"/>
      <w:numFmt w:val="decimal"/>
      <w:lvlText w:val="%1.%2.%3."/>
      <w:lvlJc w:val="left"/>
      <w:pPr>
        <w:ind w:left="1440" w:hanging="720"/>
      </w:pPr>
      <w:rPr>
        <w:rFonts w:hint="default"/>
        <w:w w:val="105"/>
      </w:rPr>
    </w:lvl>
    <w:lvl w:ilvl="3">
      <w:start w:val="1"/>
      <w:numFmt w:val="decimal"/>
      <w:lvlText w:val="%1.%2.%3.%4."/>
      <w:lvlJc w:val="left"/>
      <w:pPr>
        <w:ind w:left="1800" w:hanging="720"/>
      </w:pPr>
      <w:rPr>
        <w:rFonts w:hint="default"/>
        <w:w w:val="105"/>
      </w:rPr>
    </w:lvl>
    <w:lvl w:ilvl="4">
      <w:start w:val="1"/>
      <w:numFmt w:val="decimal"/>
      <w:lvlText w:val="%1.%2.%3.%4.%5."/>
      <w:lvlJc w:val="left"/>
      <w:pPr>
        <w:ind w:left="2520" w:hanging="1080"/>
      </w:pPr>
      <w:rPr>
        <w:rFonts w:hint="default"/>
        <w:w w:val="105"/>
      </w:rPr>
    </w:lvl>
    <w:lvl w:ilvl="5">
      <w:start w:val="1"/>
      <w:numFmt w:val="decimal"/>
      <w:lvlText w:val="%1.%2.%3.%4.%5.%6."/>
      <w:lvlJc w:val="left"/>
      <w:pPr>
        <w:ind w:left="2880" w:hanging="1080"/>
      </w:pPr>
      <w:rPr>
        <w:rFonts w:hint="default"/>
        <w:w w:val="105"/>
      </w:rPr>
    </w:lvl>
    <w:lvl w:ilvl="6">
      <w:start w:val="1"/>
      <w:numFmt w:val="decimal"/>
      <w:lvlText w:val="%1.%2.%3.%4.%5.%6.%7."/>
      <w:lvlJc w:val="left"/>
      <w:pPr>
        <w:ind w:left="3600" w:hanging="1440"/>
      </w:pPr>
      <w:rPr>
        <w:rFonts w:hint="default"/>
        <w:w w:val="105"/>
      </w:rPr>
    </w:lvl>
    <w:lvl w:ilvl="7">
      <w:start w:val="1"/>
      <w:numFmt w:val="decimal"/>
      <w:lvlText w:val="%1.%2.%3.%4.%5.%6.%7.%8."/>
      <w:lvlJc w:val="left"/>
      <w:pPr>
        <w:ind w:left="3960" w:hanging="1440"/>
      </w:pPr>
      <w:rPr>
        <w:rFonts w:hint="default"/>
        <w:w w:val="105"/>
      </w:rPr>
    </w:lvl>
    <w:lvl w:ilvl="8">
      <w:start w:val="1"/>
      <w:numFmt w:val="decimal"/>
      <w:lvlText w:val="%1.%2.%3.%4.%5.%6.%7.%8.%9."/>
      <w:lvlJc w:val="left"/>
      <w:pPr>
        <w:ind w:left="4680" w:hanging="1800"/>
      </w:pPr>
      <w:rPr>
        <w:rFonts w:hint="default"/>
        <w:w w:val="105"/>
      </w:rPr>
    </w:lvl>
  </w:abstractNum>
  <w:abstractNum w:abstractNumId="32" w15:restartNumberingAfterBreak="0">
    <w:nsid w:val="68C33B54"/>
    <w:multiLevelType w:val="hybridMultilevel"/>
    <w:tmpl w:val="89723E1C"/>
    <w:lvl w:ilvl="0" w:tplc="B54CB5D0">
      <w:start w:val="13"/>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3" w15:restartNumberingAfterBreak="0">
    <w:nsid w:val="6B60097B"/>
    <w:multiLevelType w:val="multilevel"/>
    <w:tmpl w:val="13CCEC0C"/>
    <w:lvl w:ilvl="0">
      <w:start w:val="1"/>
      <w:numFmt w:val="decimal"/>
      <w:lvlText w:val="%1."/>
      <w:lvlJc w:val="left"/>
      <w:pPr>
        <w:ind w:left="360" w:hanging="76"/>
      </w:pPr>
      <w:rPr>
        <w:rFonts w:ascii="Times New Roman" w:hAnsi="Times New Roman" w:cs="Times New Roman"/>
        <w:b w:val="0"/>
        <w:bCs w:val="0"/>
        <w:sz w:val="24"/>
        <w:szCs w:val="24"/>
      </w:rPr>
    </w:lvl>
    <w:lvl w:ilvl="1">
      <w:start w:val="1"/>
      <w:numFmt w:val="decimal"/>
      <w:lvlText w:val="%1.%2."/>
      <w:lvlJc w:val="left"/>
      <w:pPr>
        <w:ind w:left="720" w:hanging="360"/>
      </w:pPr>
      <w:rPr>
        <w:rFonts w:ascii="Times New Roman" w:hAnsi="Times New Roman" w:cs="Times New Roman"/>
        <w:b w:val="0"/>
        <w:bCs w:val="0"/>
        <w:sz w:val="24"/>
        <w:szCs w:val="24"/>
      </w:rPr>
    </w:lvl>
    <w:lvl w:ilvl="2">
      <w:start w:val="1"/>
      <w:numFmt w:val="decimal"/>
      <w:lvlText w:val="%1.%2.%3"/>
      <w:lvlJc w:val="left"/>
      <w:pPr>
        <w:ind w:left="1080" w:hanging="360"/>
      </w:pPr>
      <w:rPr>
        <w:rFonts w:ascii="Times New Roman" w:hAnsi="Times New Roman" w:cs="Times New Roman"/>
        <w:sz w:val="24"/>
        <w:szCs w:val="24"/>
      </w:rPr>
    </w:lvl>
    <w:lvl w:ilvl="3">
      <w:start w:val="1"/>
      <w:numFmt w:val="decimal"/>
      <w:lvlText w:val="%1.%2.%3.%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987917"/>
    <w:multiLevelType w:val="hybridMultilevel"/>
    <w:tmpl w:val="EC1EE112"/>
    <w:lvl w:ilvl="0" w:tplc="B2BEB358">
      <w:start w:val="4"/>
      <w:numFmt w:val="upperRoman"/>
      <w:lvlText w:val="%1."/>
      <w:lvlJc w:val="left"/>
      <w:pPr>
        <w:ind w:left="3600" w:hanging="720"/>
      </w:pPr>
      <w:rPr>
        <w:rFonts w:hint="default"/>
      </w:rPr>
    </w:lvl>
    <w:lvl w:ilvl="1" w:tplc="04270019" w:tentative="1">
      <w:start w:val="1"/>
      <w:numFmt w:val="lowerLetter"/>
      <w:lvlText w:val="%2."/>
      <w:lvlJc w:val="left"/>
      <w:pPr>
        <w:ind w:left="3960" w:hanging="360"/>
      </w:pPr>
    </w:lvl>
    <w:lvl w:ilvl="2" w:tplc="0427001B" w:tentative="1">
      <w:start w:val="1"/>
      <w:numFmt w:val="lowerRoman"/>
      <w:lvlText w:val="%3."/>
      <w:lvlJc w:val="right"/>
      <w:pPr>
        <w:ind w:left="4680" w:hanging="180"/>
      </w:pPr>
    </w:lvl>
    <w:lvl w:ilvl="3" w:tplc="0427000F" w:tentative="1">
      <w:start w:val="1"/>
      <w:numFmt w:val="decimal"/>
      <w:lvlText w:val="%4."/>
      <w:lvlJc w:val="left"/>
      <w:pPr>
        <w:ind w:left="5400" w:hanging="360"/>
      </w:pPr>
    </w:lvl>
    <w:lvl w:ilvl="4" w:tplc="04270019" w:tentative="1">
      <w:start w:val="1"/>
      <w:numFmt w:val="lowerLetter"/>
      <w:lvlText w:val="%5."/>
      <w:lvlJc w:val="left"/>
      <w:pPr>
        <w:ind w:left="6120" w:hanging="360"/>
      </w:pPr>
    </w:lvl>
    <w:lvl w:ilvl="5" w:tplc="0427001B" w:tentative="1">
      <w:start w:val="1"/>
      <w:numFmt w:val="lowerRoman"/>
      <w:lvlText w:val="%6."/>
      <w:lvlJc w:val="right"/>
      <w:pPr>
        <w:ind w:left="6840" w:hanging="180"/>
      </w:pPr>
    </w:lvl>
    <w:lvl w:ilvl="6" w:tplc="0427000F" w:tentative="1">
      <w:start w:val="1"/>
      <w:numFmt w:val="decimal"/>
      <w:lvlText w:val="%7."/>
      <w:lvlJc w:val="left"/>
      <w:pPr>
        <w:ind w:left="7560" w:hanging="360"/>
      </w:pPr>
    </w:lvl>
    <w:lvl w:ilvl="7" w:tplc="04270019" w:tentative="1">
      <w:start w:val="1"/>
      <w:numFmt w:val="lowerLetter"/>
      <w:lvlText w:val="%8."/>
      <w:lvlJc w:val="left"/>
      <w:pPr>
        <w:ind w:left="8280" w:hanging="360"/>
      </w:pPr>
    </w:lvl>
    <w:lvl w:ilvl="8" w:tplc="0427001B" w:tentative="1">
      <w:start w:val="1"/>
      <w:numFmt w:val="lowerRoman"/>
      <w:lvlText w:val="%9."/>
      <w:lvlJc w:val="right"/>
      <w:pPr>
        <w:ind w:left="9000" w:hanging="180"/>
      </w:pPr>
    </w:lvl>
  </w:abstractNum>
  <w:abstractNum w:abstractNumId="35" w15:restartNumberingAfterBreak="0">
    <w:nsid w:val="742163A6"/>
    <w:multiLevelType w:val="hybridMultilevel"/>
    <w:tmpl w:val="60CE457C"/>
    <w:lvl w:ilvl="0" w:tplc="832EFD4E">
      <w:start w:val="1"/>
      <w:numFmt w:val="decimal"/>
      <w:lvlText w:val="%1-"/>
      <w:lvlJc w:val="left"/>
      <w:pPr>
        <w:ind w:left="359" w:hanging="360"/>
      </w:pPr>
      <w:rPr>
        <w:rFonts w:hint="default"/>
      </w:rPr>
    </w:lvl>
    <w:lvl w:ilvl="1" w:tplc="04270019" w:tentative="1">
      <w:start w:val="1"/>
      <w:numFmt w:val="lowerLetter"/>
      <w:lvlText w:val="%2."/>
      <w:lvlJc w:val="left"/>
      <w:pPr>
        <w:ind w:left="1079" w:hanging="360"/>
      </w:pPr>
    </w:lvl>
    <w:lvl w:ilvl="2" w:tplc="0427001B" w:tentative="1">
      <w:start w:val="1"/>
      <w:numFmt w:val="lowerRoman"/>
      <w:lvlText w:val="%3."/>
      <w:lvlJc w:val="right"/>
      <w:pPr>
        <w:ind w:left="1799" w:hanging="180"/>
      </w:pPr>
    </w:lvl>
    <w:lvl w:ilvl="3" w:tplc="0427000F" w:tentative="1">
      <w:start w:val="1"/>
      <w:numFmt w:val="decimal"/>
      <w:lvlText w:val="%4."/>
      <w:lvlJc w:val="left"/>
      <w:pPr>
        <w:ind w:left="2519" w:hanging="360"/>
      </w:pPr>
    </w:lvl>
    <w:lvl w:ilvl="4" w:tplc="04270019" w:tentative="1">
      <w:start w:val="1"/>
      <w:numFmt w:val="lowerLetter"/>
      <w:lvlText w:val="%5."/>
      <w:lvlJc w:val="left"/>
      <w:pPr>
        <w:ind w:left="3239" w:hanging="360"/>
      </w:pPr>
    </w:lvl>
    <w:lvl w:ilvl="5" w:tplc="0427001B" w:tentative="1">
      <w:start w:val="1"/>
      <w:numFmt w:val="lowerRoman"/>
      <w:lvlText w:val="%6."/>
      <w:lvlJc w:val="right"/>
      <w:pPr>
        <w:ind w:left="3959" w:hanging="180"/>
      </w:pPr>
    </w:lvl>
    <w:lvl w:ilvl="6" w:tplc="0427000F" w:tentative="1">
      <w:start w:val="1"/>
      <w:numFmt w:val="decimal"/>
      <w:lvlText w:val="%7."/>
      <w:lvlJc w:val="left"/>
      <w:pPr>
        <w:ind w:left="4679" w:hanging="360"/>
      </w:pPr>
    </w:lvl>
    <w:lvl w:ilvl="7" w:tplc="04270019" w:tentative="1">
      <w:start w:val="1"/>
      <w:numFmt w:val="lowerLetter"/>
      <w:lvlText w:val="%8."/>
      <w:lvlJc w:val="left"/>
      <w:pPr>
        <w:ind w:left="5399" w:hanging="360"/>
      </w:pPr>
    </w:lvl>
    <w:lvl w:ilvl="8" w:tplc="0427001B" w:tentative="1">
      <w:start w:val="1"/>
      <w:numFmt w:val="lowerRoman"/>
      <w:lvlText w:val="%9."/>
      <w:lvlJc w:val="right"/>
      <w:pPr>
        <w:ind w:left="6119" w:hanging="180"/>
      </w:pPr>
    </w:lvl>
  </w:abstractNum>
  <w:abstractNum w:abstractNumId="36" w15:restartNumberingAfterBreak="0">
    <w:nsid w:val="774D1908"/>
    <w:multiLevelType w:val="hybridMultilevel"/>
    <w:tmpl w:val="B29802E2"/>
    <w:lvl w:ilvl="0" w:tplc="5B985CBA">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FF7CED"/>
    <w:multiLevelType w:val="multilevel"/>
    <w:tmpl w:val="D80A9734"/>
    <w:lvl w:ilvl="0">
      <w:start w:val="4"/>
      <w:numFmt w:val="decimal"/>
      <w:lvlText w:val="%1."/>
      <w:lvlJc w:val="left"/>
      <w:pPr>
        <w:ind w:left="360" w:hanging="360"/>
      </w:pPr>
      <w:rPr>
        <w:rFonts w:hint="default"/>
      </w:rPr>
    </w:lvl>
    <w:lvl w:ilvl="1">
      <w:start w:val="1"/>
      <w:numFmt w:val="decimal"/>
      <w:lvlText w:val="%1.%2."/>
      <w:lvlJc w:val="left"/>
      <w:pPr>
        <w:ind w:left="1757" w:hanging="360"/>
      </w:pPr>
      <w:rPr>
        <w:rFonts w:hint="default"/>
      </w:rPr>
    </w:lvl>
    <w:lvl w:ilvl="2">
      <w:start w:val="1"/>
      <w:numFmt w:val="decimal"/>
      <w:lvlText w:val="%1.%2.%3."/>
      <w:lvlJc w:val="left"/>
      <w:pPr>
        <w:ind w:left="3514" w:hanging="720"/>
      </w:pPr>
      <w:rPr>
        <w:rFonts w:hint="default"/>
      </w:rPr>
    </w:lvl>
    <w:lvl w:ilvl="3">
      <w:start w:val="1"/>
      <w:numFmt w:val="decimal"/>
      <w:lvlText w:val="%1.%2.%3.%4."/>
      <w:lvlJc w:val="left"/>
      <w:pPr>
        <w:ind w:left="4911" w:hanging="720"/>
      </w:pPr>
      <w:rPr>
        <w:rFonts w:hint="default"/>
      </w:rPr>
    </w:lvl>
    <w:lvl w:ilvl="4">
      <w:start w:val="1"/>
      <w:numFmt w:val="decimal"/>
      <w:lvlText w:val="%1.%2.%3.%4.%5."/>
      <w:lvlJc w:val="left"/>
      <w:pPr>
        <w:ind w:left="6668" w:hanging="1080"/>
      </w:pPr>
      <w:rPr>
        <w:rFonts w:hint="default"/>
      </w:rPr>
    </w:lvl>
    <w:lvl w:ilvl="5">
      <w:start w:val="1"/>
      <w:numFmt w:val="decimal"/>
      <w:lvlText w:val="%1.%2.%3.%4.%5.%6."/>
      <w:lvlJc w:val="left"/>
      <w:pPr>
        <w:ind w:left="8065" w:hanging="1080"/>
      </w:pPr>
      <w:rPr>
        <w:rFonts w:hint="default"/>
      </w:rPr>
    </w:lvl>
    <w:lvl w:ilvl="6">
      <w:start w:val="1"/>
      <w:numFmt w:val="decimal"/>
      <w:lvlText w:val="%1.%2.%3.%4.%5.%6.%7."/>
      <w:lvlJc w:val="left"/>
      <w:pPr>
        <w:ind w:left="9822" w:hanging="1440"/>
      </w:pPr>
      <w:rPr>
        <w:rFonts w:hint="default"/>
      </w:rPr>
    </w:lvl>
    <w:lvl w:ilvl="7">
      <w:start w:val="1"/>
      <w:numFmt w:val="decimal"/>
      <w:lvlText w:val="%1.%2.%3.%4.%5.%6.%7.%8."/>
      <w:lvlJc w:val="left"/>
      <w:pPr>
        <w:ind w:left="11219" w:hanging="1440"/>
      </w:pPr>
      <w:rPr>
        <w:rFonts w:hint="default"/>
      </w:rPr>
    </w:lvl>
    <w:lvl w:ilvl="8">
      <w:start w:val="1"/>
      <w:numFmt w:val="decimal"/>
      <w:lvlText w:val="%1.%2.%3.%4.%5.%6.%7.%8.%9."/>
      <w:lvlJc w:val="left"/>
      <w:pPr>
        <w:ind w:left="12976" w:hanging="1800"/>
      </w:pPr>
      <w:rPr>
        <w:rFonts w:hint="default"/>
      </w:rPr>
    </w:lvl>
  </w:abstractNum>
  <w:abstractNum w:abstractNumId="38" w15:restartNumberingAfterBreak="0">
    <w:nsid w:val="7D7B31BE"/>
    <w:multiLevelType w:val="hybridMultilevel"/>
    <w:tmpl w:val="608E7E6A"/>
    <w:lvl w:ilvl="0" w:tplc="5664A494">
      <w:start w:val="41"/>
      <w:numFmt w:val="decimal"/>
      <w:lvlText w:val="%1."/>
      <w:lvlJc w:val="left"/>
      <w:pPr>
        <w:ind w:left="927" w:hanging="360"/>
      </w:pPr>
      <w:rPr>
        <w:rFonts w:hint="default"/>
        <w:b/>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3"/>
  </w:num>
  <w:num w:numId="2">
    <w:abstractNumId w:val="19"/>
  </w:num>
  <w:num w:numId="3">
    <w:abstractNumId w:val="15"/>
  </w:num>
  <w:num w:numId="4">
    <w:abstractNumId w:val="37"/>
  </w:num>
  <w:num w:numId="5">
    <w:abstractNumId w:val="20"/>
  </w:num>
  <w:num w:numId="6">
    <w:abstractNumId w:val="4"/>
  </w:num>
  <w:num w:numId="7">
    <w:abstractNumId w:val="23"/>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32"/>
    </w:lvlOverride>
  </w:num>
  <w:num w:numId="10">
    <w:abstractNumId w:val="9"/>
  </w:num>
  <w:num w:numId="11">
    <w:abstractNumId w:val="17"/>
  </w:num>
  <w:num w:numId="12">
    <w:abstractNumId w:val="17"/>
    <w:lvlOverride w:ilvl="0">
      <w:startOverride w:val="1"/>
    </w:lvlOverride>
    <w:lvlOverride w:ilvl="1">
      <w:startOverride w:val="1"/>
    </w:lvlOverride>
    <w:lvlOverride w:ilvl="2">
      <w:startOverride w:val="32"/>
    </w:lvlOverride>
  </w:num>
  <w:num w:numId="13">
    <w:abstractNumId w:val="36"/>
  </w:num>
  <w:num w:numId="14">
    <w:abstractNumId w:val="18"/>
  </w:num>
  <w:num w:numId="15">
    <w:abstractNumId w:val="26"/>
  </w:num>
  <w:num w:numId="16">
    <w:abstractNumId w:val="33"/>
  </w:num>
  <w:num w:numId="17">
    <w:abstractNumId w:val="31"/>
  </w:num>
  <w:num w:numId="18">
    <w:abstractNumId w:val="6"/>
  </w:num>
  <w:num w:numId="19">
    <w:abstractNumId w:val="29"/>
  </w:num>
  <w:num w:numId="20">
    <w:abstractNumId w:val="13"/>
  </w:num>
  <w:num w:numId="21">
    <w:abstractNumId w:val="32"/>
  </w:num>
  <w:num w:numId="22">
    <w:abstractNumId w:val="27"/>
  </w:num>
  <w:num w:numId="23">
    <w:abstractNumId w:val="21"/>
  </w:num>
  <w:num w:numId="24">
    <w:abstractNumId w:val="35"/>
  </w:num>
  <w:num w:numId="25">
    <w:abstractNumId w:val="10"/>
  </w:num>
  <w:num w:numId="26">
    <w:abstractNumId w:val="0"/>
  </w:num>
  <w:num w:numId="27">
    <w:abstractNumId w:val="38"/>
  </w:num>
  <w:num w:numId="28">
    <w:abstractNumId w:val="28"/>
  </w:num>
  <w:num w:numId="29">
    <w:abstractNumId w:val="5"/>
  </w:num>
  <w:num w:numId="30">
    <w:abstractNumId w:val="25"/>
  </w:num>
  <w:num w:numId="31">
    <w:abstractNumId w:val="2"/>
  </w:num>
  <w:num w:numId="32">
    <w:abstractNumId w:val="11"/>
  </w:num>
  <w:num w:numId="33">
    <w:abstractNumId w:val="12"/>
  </w:num>
  <w:num w:numId="34">
    <w:abstractNumId w:val="14"/>
  </w:num>
  <w:num w:numId="35">
    <w:abstractNumId w:val="8"/>
  </w:num>
  <w:num w:numId="36">
    <w:abstractNumId w:val="34"/>
  </w:num>
  <w:num w:numId="37">
    <w:abstractNumId w:val="22"/>
  </w:num>
  <w:num w:numId="38">
    <w:abstractNumId w:val="30"/>
  </w:num>
  <w:num w:numId="39">
    <w:abstractNumId w:val="1"/>
  </w:num>
  <w:num w:numId="40">
    <w:abstractNumId w:val="16"/>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E5"/>
    <w:rsid w:val="00006C51"/>
    <w:rsid w:val="000475D2"/>
    <w:rsid w:val="000534F5"/>
    <w:rsid w:val="0005501B"/>
    <w:rsid w:val="00057C75"/>
    <w:rsid w:val="000C03E2"/>
    <w:rsid w:val="000E029B"/>
    <w:rsid w:val="00164818"/>
    <w:rsid w:val="001F0666"/>
    <w:rsid w:val="001F0DA9"/>
    <w:rsid w:val="0020259D"/>
    <w:rsid w:val="002206B6"/>
    <w:rsid w:val="00232E57"/>
    <w:rsid w:val="00241D9D"/>
    <w:rsid w:val="002632A8"/>
    <w:rsid w:val="00274126"/>
    <w:rsid w:val="002E13CB"/>
    <w:rsid w:val="002F1D85"/>
    <w:rsid w:val="00310481"/>
    <w:rsid w:val="003318A2"/>
    <w:rsid w:val="0033556D"/>
    <w:rsid w:val="004103A1"/>
    <w:rsid w:val="00444B56"/>
    <w:rsid w:val="004B1627"/>
    <w:rsid w:val="004B6073"/>
    <w:rsid w:val="00504037"/>
    <w:rsid w:val="0052744E"/>
    <w:rsid w:val="00543692"/>
    <w:rsid w:val="005632C8"/>
    <w:rsid w:val="00587D02"/>
    <w:rsid w:val="005A7B70"/>
    <w:rsid w:val="005E0E21"/>
    <w:rsid w:val="005F5C86"/>
    <w:rsid w:val="00602CD8"/>
    <w:rsid w:val="00614591"/>
    <w:rsid w:val="0064094B"/>
    <w:rsid w:val="006524A3"/>
    <w:rsid w:val="00685928"/>
    <w:rsid w:val="00687706"/>
    <w:rsid w:val="006901E5"/>
    <w:rsid w:val="0069116B"/>
    <w:rsid w:val="006B741E"/>
    <w:rsid w:val="006E46D9"/>
    <w:rsid w:val="006E6819"/>
    <w:rsid w:val="007034A6"/>
    <w:rsid w:val="007A218C"/>
    <w:rsid w:val="007B0F42"/>
    <w:rsid w:val="007D3777"/>
    <w:rsid w:val="007D7ADA"/>
    <w:rsid w:val="007F06E6"/>
    <w:rsid w:val="0081275F"/>
    <w:rsid w:val="008243B0"/>
    <w:rsid w:val="00830306"/>
    <w:rsid w:val="00850B3F"/>
    <w:rsid w:val="00872EE8"/>
    <w:rsid w:val="008D2DD8"/>
    <w:rsid w:val="008D3B75"/>
    <w:rsid w:val="00901636"/>
    <w:rsid w:val="00901B7F"/>
    <w:rsid w:val="009308B7"/>
    <w:rsid w:val="00983C58"/>
    <w:rsid w:val="0098407C"/>
    <w:rsid w:val="00992601"/>
    <w:rsid w:val="009A37D5"/>
    <w:rsid w:val="009B35D9"/>
    <w:rsid w:val="009D1330"/>
    <w:rsid w:val="009E03C6"/>
    <w:rsid w:val="00A029EB"/>
    <w:rsid w:val="00A14128"/>
    <w:rsid w:val="00A152D1"/>
    <w:rsid w:val="00A53BF1"/>
    <w:rsid w:val="00A63225"/>
    <w:rsid w:val="00A74AE7"/>
    <w:rsid w:val="00AD0EAD"/>
    <w:rsid w:val="00AE0D0D"/>
    <w:rsid w:val="00AE5AAE"/>
    <w:rsid w:val="00B03292"/>
    <w:rsid w:val="00B10F5C"/>
    <w:rsid w:val="00B20D2D"/>
    <w:rsid w:val="00B30D83"/>
    <w:rsid w:val="00BA2E93"/>
    <w:rsid w:val="00BB5D7A"/>
    <w:rsid w:val="00BB66DE"/>
    <w:rsid w:val="00BB7DD3"/>
    <w:rsid w:val="00BD55FE"/>
    <w:rsid w:val="00C15040"/>
    <w:rsid w:val="00C72DAC"/>
    <w:rsid w:val="00CB224E"/>
    <w:rsid w:val="00CF4E7C"/>
    <w:rsid w:val="00D06A7A"/>
    <w:rsid w:val="00D1339C"/>
    <w:rsid w:val="00D32665"/>
    <w:rsid w:val="00D66D76"/>
    <w:rsid w:val="00DA287B"/>
    <w:rsid w:val="00DE72E7"/>
    <w:rsid w:val="00E46256"/>
    <w:rsid w:val="00E616FD"/>
    <w:rsid w:val="00E6602D"/>
    <w:rsid w:val="00E665D0"/>
    <w:rsid w:val="00EA6930"/>
    <w:rsid w:val="00EB634C"/>
    <w:rsid w:val="00F334AA"/>
    <w:rsid w:val="00F84888"/>
    <w:rsid w:val="00F90CFD"/>
    <w:rsid w:val="00FC5C0C"/>
    <w:rsid w:val="00FF6F27"/>
    <w:rsid w:val="00FF7E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047F2"/>
  <w15:docId w15:val="{95C7315B-B334-408E-9475-B4C50B48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lt-LT" w:eastAsia="lt-L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5351E"/>
    <w:rPr>
      <w:color w:val="000000"/>
    </w:rPr>
  </w:style>
  <w:style w:type="paragraph" w:styleId="Antrat1">
    <w:name w:val="heading 1"/>
    <w:basedOn w:val="prastasis"/>
    <w:next w:val="prastasis"/>
    <w:link w:val="Antrat1Diagrama"/>
    <w:uiPriority w:val="9"/>
    <w:qFormat/>
    <w:rsid w:val="0045351E"/>
    <w:pPr>
      <w:keepNext/>
      <w:keepLines/>
      <w:spacing w:before="480" w:after="120"/>
      <w:contextualSpacing/>
      <w:outlineLvl w:val="0"/>
    </w:pPr>
    <w:rPr>
      <w:b/>
      <w:sz w:val="48"/>
      <w:szCs w:val="48"/>
    </w:rPr>
  </w:style>
  <w:style w:type="paragraph" w:styleId="Antrat2">
    <w:name w:val="heading 2"/>
    <w:basedOn w:val="prastasis"/>
    <w:next w:val="prastasis"/>
    <w:link w:val="Antrat2Diagrama"/>
    <w:uiPriority w:val="9"/>
    <w:unhideWhenUsed/>
    <w:qFormat/>
    <w:rsid w:val="0045351E"/>
    <w:pPr>
      <w:keepNext/>
      <w:keepLines/>
      <w:spacing w:before="360" w:after="80"/>
      <w:contextualSpacing/>
      <w:outlineLvl w:val="1"/>
    </w:pPr>
    <w:rPr>
      <w:b/>
      <w:sz w:val="36"/>
      <w:szCs w:val="36"/>
    </w:rPr>
  </w:style>
  <w:style w:type="paragraph" w:styleId="Antrat3">
    <w:name w:val="heading 3"/>
    <w:basedOn w:val="prastasis"/>
    <w:next w:val="prastasis"/>
    <w:link w:val="Antrat3Diagrama"/>
    <w:uiPriority w:val="9"/>
    <w:unhideWhenUsed/>
    <w:qFormat/>
    <w:rsid w:val="0045351E"/>
    <w:pPr>
      <w:keepNext/>
      <w:keepLines/>
      <w:spacing w:before="280" w:after="80"/>
      <w:contextualSpacing/>
      <w:outlineLvl w:val="2"/>
    </w:pPr>
    <w:rPr>
      <w:b/>
      <w:sz w:val="28"/>
      <w:szCs w:val="28"/>
    </w:rPr>
  </w:style>
  <w:style w:type="paragraph" w:styleId="Antrat4">
    <w:name w:val="heading 4"/>
    <w:basedOn w:val="prastasis"/>
    <w:next w:val="prastasis"/>
    <w:link w:val="Antrat4Diagrama"/>
    <w:uiPriority w:val="9"/>
    <w:unhideWhenUsed/>
    <w:qFormat/>
    <w:rsid w:val="0045351E"/>
    <w:pPr>
      <w:keepNext/>
      <w:keepLines/>
      <w:spacing w:before="240" w:after="40"/>
      <w:contextualSpacing/>
      <w:outlineLvl w:val="3"/>
    </w:pPr>
    <w:rPr>
      <w:b/>
      <w:sz w:val="24"/>
      <w:szCs w:val="24"/>
    </w:rPr>
  </w:style>
  <w:style w:type="paragraph" w:styleId="Antrat5">
    <w:name w:val="heading 5"/>
    <w:basedOn w:val="prastasis"/>
    <w:next w:val="prastasis"/>
    <w:link w:val="Antrat5Diagrama"/>
    <w:uiPriority w:val="9"/>
    <w:semiHidden/>
    <w:unhideWhenUsed/>
    <w:qFormat/>
    <w:rsid w:val="0045351E"/>
    <w:pPr>
      <w:keepNext/>
      <w:keepLines/>
      <w:spacing w:before="220" w:after="40"/>
      <w:contextualSpacing/>
      <w:outlineLvl w:val="4"/>
    </w:pPr>
    <w:rPr>
      <w:b/>
    </w:rPr>
  </w:style>
  <w:style w:type="paragraph" w:styleId="Antrat6">
    <w:name w:val="heading 6"/>
    <w:basedOn w:val="prastasis"/>
    <w:next w:val="prastasis"/>
    <w:link w:val="Antrat6Diagrama"/>
    <w:uiPriority w:val="9"/>
    <w:semiHidden/>
    <w:unhideWhenUsed/>
    <w:qFormat/>
    <w:rsid w:val="0045351E"/>
    <w:pPr>
      <w:keepNext/>
      <w:keepLines/>
      <w:spacing w:before="200" w:after="40"/>
      <w:contextualSpacing/>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link w:val="PavadinimasDiagrama"/>
    <w:uiPriority w:val="10"/>
    <w:qFormat/>
    <w:rsid w:val="0045351E"/>
    <w:pPr>
      <w:keepNext/>
      <w:keepLines/>
      <w:spacing w:before="480" w:after="120"/>
      <w:contextualSpacing/>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table" w:customStyle="1" w:styleId="TableNormal11">
    <w:name w:val="Table Normal1"/>
    <w:rsid w:val="0045351E"/>
    <w:rPr>
      <w:color w:val="000000"/>
    </w:rPr>
    <w:tblPr>
      <w:tblCellMar>
        <w:top w:w="0" w:type="dxa"/>
        <w:left w:w="0" w:type="dxa"/>
        <w:bottom w:w="0" w:type="dxa"/>
        <w:right w:w="0" w:type="dxa"/>
      </w:tblCellMar>
    </w:tblPr>
  </w:style>
  <w:style w:type="paragraph" w:styleId="Paantrat">
    <w:name w:val="Subtitle"/>
    <w:basedOn w:val="prastasis"/>
    <w:next w:val="prastasis"/>
    <w:link w:val="PaantratDiagrama"/>
    <w:pPr>
      <w:keepNext/>
      <w:keepLines/>
      <w:spacing w:before="360" w:after="80"/>
    </w:pPr>
    <w:rPr>
      <w:rFonts w:ascii="Georgia" w:eastAsia="Georgia" w:hAnsi="Georgia" w:cs="Georgia"/>
      <w:i/>
      <w:color w:val="666666"/>
      <w:sz w:val="48"/>
      <w:szCs w:val="48"/>
    </w:rPr>
  </w:style>
  <w:style w:type="table" w:customStyle="1" w:styleId="a">
    <w:basedOn w:val="TableNormal11"/>
    <w:rsid w:val="0045351E"/>
    <w:tblPr>
      <w:tblStyleRowBandSize w:val="1"/>
      <w:tblStyleColBandSize w:val="1"/>
      <w:tblCellMar>
        <w:left w:w="108" w:type="dxa"/>
        <w:right w:w="108" w:type="dxa"/>
      </w:tblCellMar>
    </w:tblPr>
  </w:style>
  <w:style w:type="table" w:customStyle="1" w:styleId="a0">
    <w:basedOn w:val="TableNormal11"/>
    <w:rsid w:val="0045351E"/>
    <w:tblPr>
      <w:tblStyleRowBandSize w:val="1"/>
      <w:tblStyleColBandSize w:val="1"/>
      <w:tblCellMar>
        <w:left w:w="108" w:type="dxa"/>
        <w:right w:w="108" w:type="dxa"/>
      </w:tblCellMar>
    </w:tblPr>
  </w:style>
  <w:style w:type="table" w:customStyle="1" w:styleId="a1">
    <w:basedOn w:val="TableNormal11"/>
    <w:rsid w:val="0045351E"/>
    <w:tblPr>
      <w:tblStyleRowBandSize w:val="1"/>
      <w:tblStyleColBandSize w:val="1"/>
      <w:tblCellMar>
        <w:left w:w="108" w:type="dxa"/>
        <w:right w:w="108" w:type="dxa"/>
      </w:tblCellMar>
    </w:tblPr>
  </w:style>
  <w:style w:type="table" w:customStyle="1" w:styleId="a2">
    <w:basedOn w:val="TableNormal11"/>
    <w:rsid w:val="0045351E"/>
    <w:tblPr>
      <w:tblStyleRowBandSize w:val="1"/>
      <w:tblStyleColBandSize w:val="1"/>
      <w:tblCellMar>
        <w:left w:w="108" w:type="dxa"/>
        <w:right w:w="108" w:type="dxa"/>
      </w:tblCellMar>
    </w:tblPr>
  </w:style>
  <w:style w:type="table" w:customStyle="1" w:styleId="a3">
    <w:basedOn w:val="TableNormal11"/>
    <w:rsid w:val="0045351E"/>
    <w:tblPr>
      <w:tblStyleRowBandSize w:val="1"/>
      <w:tblStyleColBandSize w:val="1"/>
      <w:tblCellMar>
        <w:left w:w="108" w:type="dxa"/>
        <w:right w:w="108" w:type="dxa"/>
      </w:tblCellMar>
    </w:tblPr>
  </w:style>
  <w:style w:type="table" w:customStyle="1" w:styleId="a4">
    <w:basedOn w:val="TableNormal11"/>
    <w:rsid w:val="0045351E"/>
    <w:tblPr>
      <w:tblStyleRowBandSize w:val="1"/>
      <w:tblStyleColBandSize w:val="1"/>
      <w:tblCellMar>
        <w:left w:w="108" w:type="dxa"/>
        <w:right w:w="108" w:type="dxa"/>
      </w:tblCellMar>
    </w:tblPr>
  </w:style>
  <w:style w:type="table" w:customStyle="1" w:styleId="a5">
    <w:basedOn w:val="TableNormal11"/>
    <w:rsid w:val="0045351E"/>
    <w:tblPr>
      <w:tblStyleRowBandSize w:val="1"/>
      <w:tblStyleColBandSize w:val="1"/>
      <w:tblCellMar>
        <w:left w:w="108" w:type="dxa"/>
        <w:right w:w="108" w:type="dxa"/>
      </w:tblCellMar>
    </w:tblPr>
  </w:style>
  <w:style w:type="table" w:customStyle="1" w:styleId="a6">
    <w:basedOn w:val="TableNormal11"/>
    <w:rsid w:val="0045351E"/>
    <w:tblPr>
      <w:tblStyleRowBandSize w:val="1"/>
      <w:tblStyleColBandSize w:val="1"/>
      <w:tblCellMar>
        <w:left w:w="40" w:type="dxa"/>
        <w:right w:w="40" w:type="dxa"/>
      </w:tblCellMar>
    </w:tblPr>
  </w:style>
  <w:style w:type="table" w:customStyle="1" w:styleId="a7">
    <w:basedOn w:val="TableNormal11"/>
    <w:rsid w:val="0045351E"/>
    <w:tblPr>
      <w:tblStyleRowBandSize w:val="1"/>
      <w:tblStyleColBandSize w:val="1"/>
      <w:tblCellMar>
        <w:left w:w="108" w:type="dxa"/>
        <w:right w:w="108" w:type="dxa"/>
      </w:tblCellMar>
    </w:tblPr>
  </w:style>
  <w:style w:type="table" w:customStyle="1" w:styleId="a8">
    <w:basedOn w:val="TableNormal11"/>
    <w:rsid w:val="0045351E"/>
    <w:tblPr>
      <w:tblStyleRowBandSize w:val="1"/>
      <w:tblStyleColBandSize w:val="1"/>
      <w:tblCellMar>
        <w:left w:w="108" w:type="dxa"/>
        <w:right w:w="108" w:type="dxa"/>
      </w:tblCellMar>
    </w:tblPr>
  </w:style>
  <w:style w:type="table" w:customStyle="1" w:styleId="a9">
    <w:basedOn w:val="TableNormal11"/>
    <w:rsid w:val="0045351E"/>
    <w:tblPr>
      <w:tblStyleRowBandSize w:val="1"/>
      <w:tblStyleColBandSize w:val="1"/>
      <w:tblCellMar>
        <w:left w:w="108" w:type="dxa"/>
        <w:right w:w="108" w:type="dxa"/>
      </w:tblCellMar>
    </w:tblPr>
  </w:style>
  <w:style w:type="table" w:customStyle="1" w:styleId="aa">
    <w:basedOn w:val="TableNormal11"/>
    <w:rsid w:val="0045351E"/>
    <w:tblPr>
      <w:tblStyleRowBandSize w:val="1"/>
      <w:tblStyleColBandSize w:val="1"/>
      <w:tblCellMar>
        <w:left w:w="108" w:type="dxa"/>
        <w:right w:w="108" w:type="dxa"/>
      </w:tblCellMar>
    </w:tblPr>
  </w:style>
  <w:style w:type="table" w:customStyle="1" w:styleId="ab">
    <w:basedOn w:val="TableNormal11"/>
    <w:rsid w:val="0045351E"/>
    <w:tblPr>
      <w:tblStyleRowBandSize w:val="1"/>
      <w:tblStyleColBandSize w:val="1"/>
      <w:tblCellMar>
        <w:left w:w="108" w:type="dxa"/>
        <w:right w:w="108" w:type="dxa"/>
      </w:tblCellMar>
    </w:tblPr>
  </w:style>
  <w:style w:type="table" w:customStyle="1" w:styleId="ac">
    <w:basedOn w:val="TableNormal11"/>
    <w:rsid w:val="0045351E"/>
    <w:tblPr>
      <w:tblStyleRowBandSize w:val="1"/>
      <w:tblStyleColBandSize w:val="1"/>
      <w:tblCellMar>
        <w:left w:w="108" w:type="dxa"/>
        <w:right w:w="108" w:type="dxa"/>
      </w:tblCellMar>
    </w:tblPr>
  </w:style>
  <w:style w:type="table" w:customStyle="1" w:styleId="ad">
    <w:basedOn w:val="TableNormal11"/>
    <w:rsid w:val="0045351E"/>
    <w:tblPr>
      <w:tblStyleRowBandSize w:val="1"/>
      <w:tblStyleColBandSize w:val="1"/>
      <w:tblCellMar>
        <w:left w:w="108" w:type="dxa"/>
        <w:right w:w="108" w:type="dxa"/>
      </w:tblCellMar>
    </w:tblPr>
  </w:style>
  <w:style w:type="table" w:customStyle="1" w:styleId="ae">
    <w:basedOn w:val="TableNormal11"/>
    <w:rsid w:val="0045351E"/>
    <w:tblPr>
      <w:tblStyleRowBandSize w:val="1"/>
      <w:tblStyleColBandSize w:val="1"/>
      <w:tblCellMar>
        <w:left w:w="108" w:type="dxa"/>
        <w:right w:w="108" w:type="dxa"/>
      </w:tblCellMar>
    </w:tblPr>
  </w:style>
  <w:style w:type="table" w:customStyle="1" w:styleId="af">
    <w:basedOn w:val="TableNormal11"/>
    <w:rsid w:val="0045351E"/>
    <w:tblPr>
      <w:tblStyleRowBandSize w:val="1"/>
      <w:tblStyleColBandSize w:val="1"/>
      <w:tblCellMar>
        <w:left w:w="108" w:type="dxa"/>
        <w:right w:w="108" w:type="dxa"/>
      </w:tblCellMar>
    </w:tblPr>
  </w:style>
  <w:style w:type="table" w:customStyle="1" w:styleId="af0">
    <w:basedOn w:val="TableNormal11"/>
    <w:rsid w:val="0045351E"/>
    <w:tblPr>
      <w:tblStyleRowBandSize w:val="1"/>
      <w:tblStyleColBandSize w:val="1"/>
      <w:tblCellMar>
        <w:left w:w="108" w:type="dxa"/>
        <w:right w:w="108" w:type="dxa"/>
      </w:tblCellMar>
    </w:tblPr>
  </w:style>
  <w:style w:type="table" w:customStyle="1" w:styleId="af1">
    <w:basedOn w:val="TableNormal11"/>
    <w:rsid w:val="0045351E"/>
    <w:tblPr>
      <w:tblStyleRowBandSize w:val="1"/>
      <w:tblStyleColBandSize w:val="1"/>
      <w:tblCellMar>
        <w:left w:w="108" w:type="dxa"/>
        <w:right w:w="108" w:type="dxa"/>
      </w:tblCellMar>
    </w:tblPr>
  </w:style>
  <w:style w:type="table" w:customStyle="1" w:styleId="af2">
    <w:basedOn w:val="TableNormal11"/>
    <w:rsid w:val="0045351E"/>
    <w:tblPr>
      <w:tblStyleRowBandSize w:val="1"/>
      <w:tblStyleColBandSize w:val="1"/>
      <w:tblCellMar>
        <w:left w:w="108" w:type="dxa"/>
        <w:right w:w="108" w:type="dxa"/>
      </w:tblCellMar>
    </w:tblPr>
  </w:style>
  <w:style w:type="table" w:customStyle="1" w:styleId="af3">
    <w:basedOn w:val="TableNormal11"/>
    <w:rsid w:val="0045351E"/>
    <w:tblPr>
      <w:tblStyleRowBandSize w:val="1"/>
      <w:tblStyleColBandSize w:val="1"/>
      <w:tblCellMar>
        <w:left w:w="108" w:type="dxa"/>
        <w:right w:w="108" w:type="dxa"/>
      </w:tblCellMar>
    </w:tblPr>
  </w:style>
  <w:style w:type="table" w:customStyle="1" w:styleId="af4">
    <w:basedOn w:val="TableNormal11"/>
    <w:rsid w:val="0045351E"/>
    <w:tblPr>
      <w:tblStyleRowBandSize w:val="1"/>
      <w:tblStyleColBandSize w:val="1"/>
      <w:tblCellMar>
        <w:left w:w="108" w:type="dxa"/>
        <w:right w:w="108" w:type="dxa"/>
      </w:tblCellMar>
    </w:tblPr>
  </w:style>
  <w:style w:type="table" w:customStyle="1" w:styleId="af5">
    <w:basedOn w:val="TableNormal11"/>
    <w:rsid w:val="0045351E"/>
    <w:tblPr>
      <w:tblStyleRowBandSize w:val="1"/>
      <w:tblStyleColBandSize w:val="1"/>
    </w:tblPr>
  </w:style>
  <w:style w:type="table" w:customStyle="1" w:styleId="af6">
    <w:basedOn w:val="TableNormal11"/>
    <w:rsid w:val="0045351E"/>
    <w:tblPr>
      <w:tblStyleRowBandSize w:val="1"/>
      <w:tblStyleColBandSize w:val="1"/>
      <w:tblCellMar>
        <w:left w:w="108" w:type="dxa"/>
        <w:right w:w="108" w:type="dxa"/>
      </w:tblCellMar>
    </w:tblPr>
  </w:style>
  <w:style w:type="table" w:customStyle="1" w:styleId="af7">
    <w:basedOn w:val="TableNormal11"/>
    <w:rsid w:val="0045351E"/>
    <w:tblPr>
      <w:tblStyleRowBandSize w:val="1"/>
      <w:tblStyleColBandSize w:val="1"/>
      <w:tblCellMar>
        <w:left w:w="108" w:type="dxa"/>
        <w:right w:w="108" w:type="dxa"/>
      </w:tblCellMar>
    </w:tblPr>
  </w:style>
  <w:style w:type="table" w:customStyle="1" w:styleId="af8">
    <w:basedOn w:val="TableNormal11"/>
    <w:rsid w:val="0045351E"/>
    <w:tblPr>
      <w:tblStyleRowBandSize w:val="1"/>
      <w:tblStyleColBandSize w:val="1"/>
      <w:tblCellMar>
        <w:left w:w="108" w:type="dxa"/>
        <w:right w:w="108" w:type="dxa"/>
      </w:tblCellMar>
    </w:tblPr>
  </w:style>
  <w:style w:type="table" w:customStyle="1" w:styleId="af9">
    <w:basedOn w:val="TableNormal11"/>
    <w:rsid w:val="0045351E"/>
    <w:tblPr>
      <w:tblStyleRowBandSize w:val="1"/>
      <w:tblStyleColBandSize w:val="1"/>
    </w:tblPr>
  </w:style>
  <w:style w:type="table" w:customStyle="1" w:styleId="afa">
    <w:basedOn w:val="TableNormal11"/>
    <w:rsid w:val="0045351E"/>
    <w:tblPr>
      <w:tblStyleRowBandSize w:val="1"/>
      <w:tblStyleColBandSize w:val="1"/>
      <w:tblCellMar>
        <w:left w:w="108" w:type="dxa"/>
        <w:right w:w="108" w:type="dxa"/>
      </w:tblCellMar>
    </w:tblPr>
  </w:style>
  <w:style w:type="table" w:customStyle="1" w:styleId="afb">
    <w:basedOn w:val="TableNormal11"/>
    <w:rsid w:val="0045351E"/>
    <w:tblPr>
      <w:tblStyleRowBandSize w:val="1"/>
      <w:tblStyleColBandSize w:val="1"/>
      <w:tblCellMar>
        <w:left w:w="108" w:type="dxa"/>
        <w:right w:w="108" w:type="dxa"/>
      </w:tblCellMar>
    </w:tblPr>
  </w:style>
  <w:style w:type="table" w:customStyle="1" w:styleId="afc">
    <w:basedOn w:val="TableNormal11"/>
    <w:rsid w:val="0045351E"/>
    <w:tblPr>
      <w:tblStyleRowBandSize w:val="1"/>
      <w:tblStyleColBandSize w:val="1"/>
    </w:tblPr>
  </w:style>
  <w:style w:type="table" w:customStyle="1" w:styleId="afd">
    <w:basedOn w:val="TableNormal11"/>
    <w:rsid w:val="0045351E"/>
    <w:tblPr>
      <w:tblStyleRowBandSize w:val="1"/>
      <w:tblStyleColBandSize w:val="1"/>
      <w:tblCellMar>
        <w:left w:w="108" w:type="dxa"/>
        <w:right w:w="108" w:type="dxa"/>
      </w:tblCellMar>
    </w:tblPr>
  </w:style>
  <w:style w:type="table" w:customStyle="1" w:styleId="afe">
    <w:basedOn w:val="TableNormal11"/>
    <w:rsid w:val="0045351E"/>
    <w:tblPr>
      <w:tblStyleRowBandSize w:val="1"/>
      <w:tblStyleColBandSize w:val="1"/>
      <w:tblCellMar>
        <w:left w:w="108" w:type="dxa"/>
        <w:right w:w="108" w:type="dxa"/>
      </w:tblCellMar>
    </w:tblPr>
  </w:style>
  <w:style w:type="table" w:customStyle="1" w:styleId="aff">
    <w:basedOn w:val="TableNormal11"/>
    <w:rsid w:val="0045351E"/>
    <w:tblPr>
      <w:tblStyleRowBandSize w:val="1"/>
      <w:tblStyleColBandSize w:val="1"/>
    </w:tblPr>
  </w:style>
  <w:style w:type="table" w:customStyle="1" w:styleId="aff0">
    <w:basedOn w:val="TableNormal11"/>
    <w:rsid w:val="0045351E"/>
    <w:tblPr>
      <w:tblStyleRowBandSize w:val="1"/>
      <w:tblStyleColBandSize w:val="1"/>
      <w:tblCellMar>
        <w:left w:w="108" w:type="dxa"/>
        <w:right w:w="108" w:type="dxa"/>
      </w:tblCellMar>
    </w:tblPr>
  </w:style>
  <w:style w:type="table" w:customStyle="1" w:styleId="aff1">
    <w:basedOn w:val="TableNormal11"/>
    <w:rsid w:val="0045351E"/>
    <w:tblPr>
      <w:tblStyleRowBandSize w:val="1"/>
      <w:tblStyleColBandSize w:val="1"/>
      <w:tblCellMar>
        <w:left w:w="108" w:type="dxa"/>
        <w:right w:w="108" w:type="dxa"/>
      </w:tblCellMar>
    </w:tblPr>
  </w:style>
  <w:style w:type="table" w:customStyle="1" w:styleId="aff2">
    <w:basedOn w:val="TableNormal11"/>
    <w:rsid w:val="0045351E"/>
    <w:tblPr>
      <w:tblStyleRowBandSize w:val="1"/>
      <w:tblStyleColBandSize w:val="1"/>
      <w:tblCellMar>
        <w:left w:w="108" w:type="dxa"/>
        <w:right w:w="108" w:type="dxa"/>
      </w:tblCellMar>
    </w:tblPr>
  </w:style>
  <w:style w:type="table" w:customStyle="1" w:styleId="aff3">
    <w:basedOn w:val="TableNormal11"/>
    <w:rsid w:val="0045351E"/>
    <w:tblPr>
      <w:tblStyleRowBandSize w:val="1"/>
      <w:tblStyleColBandSize w:val="1"/>
      <w:tblCellMar>
        <w:left w:w="108" w:type="dxa"/>
        <w:right w:w="108" w:type="dxa"/>
      </w:tblCellMar>
    </w:tblPr>
  </w:style>
  <w:style w:type="table" w:customStyle="1" w:styleId="aff4">
    <w:basedOn w:val="TableNormal11"/>
    <w:rsid w:val="0045351E"/>
    <w:tblPr>
      <w:tblStyleRowBandSize w:val="1"/>
      <w:tblStyleColBandSize w:val="1"/>
      <w:tblCellMar>
        <w:left w:w="108" w:type="dxa"/>
        <w:right w:w="108" w:type="dxa"/>
      </w:tblCellMar>
    </w:tblPr>
  </w:style>
  <w:style w:type="table" w:customStyle="1" w:styleId="aff5">
    <w:basedOn w:val="TableNormal11"/>
    <w:rsid w:val="0045351E"/>
    <w:tblPr>
      <w:tblStyleRowBandSize w:val="1"/>
      <w:tblStyleColBandSize w:val="1"/>
      <w:tblCellMar>
        <w:left w:w="108" w:type="dxa"/>
        <w:right w:w="108" w:type="dxa"/>
      </w:tblCellMar>
    </w:tblPr>
  </w:style>
  <w:style w:type="table" w:customStyle="1" w:styleId="aff6">
    <w:basedOn w:val="TableNormal11"/>
    <w:rsid w:val="0045351E"/>
    <w:tblPr>
      <w:tblStyleRowBandSize w:val="1"/>
      <w:tblStyleColBandSize w:val="1"/>
      <w:tblCellMar>
        <w:left w:w="108" w:type="dxa"/>
        <w:right w:w="108" w:type="dxa"/>
      </w:tblCellMar>
    </w:tblPr>
  </w:style>
  <w:style w:type="table" w:customStyle="1" w:styleId="aff7">
    <w:basedOn w:val="TableNormal11"/>
    <w:rsid w:val="0045351E"/>
    <w:tblPr>
      <w:tblStyleRowBandSize w:val="1"/>
      <w:tblStyleColBandSize w:val="1"/>
      <w:tblCellMar>
        <w:left w:w="108" w:type="dxa"/>
        <w:right w:w="108" w:type="dxa"/>
      </w:tblCellMar>
    </w:tblPr>
  </w:style>
  <w:style w:type="table" w:customStyle="1" w:styleId="aff8">
    <w:basedOn w:val="TableNormal11"/>
    <w:rsid w:val="0045351E"/>
    <w:tblPr>
      <w:tblStyleRowBandSize w:val="1"/>
      <w:tblStyleColBandSize w:val="1"/>
      <w:tblCellMar>
        <w:left w:w="108" w:type="dxa"/>
        <w:right w:w="108" w:type="dxa"/>
      </w:tblCellMar>
    </w:tblPr>
  </w:style>
  <w:style w:type="table" w:customStyle="1" w:styleId="aff9">
    <w:basedOn w:val="TableNormal11"/>
    <w:rsid w:val="0045351E"/>
    <w:tblPr>
      <w:tblStyleRowBandSize w:val="1"/>
      <w:tblStyleColBandSize w:val="1"/>
      <w:tblCellMar>
        <w:left w:w="108" w:type="dxa"/>
        <w:right w:w="108" w:type="dxa"/>
      </w:tblCellMar>
    </w:tblPr>
  </w:style>
  <w:style w:type="table" w:customStyle="1" w:styleId="affa">
    <w:basedOn w:val="TableNormal11"/>
    <w:rsid w:val="0045351E"/>
    <w:tblPr>
      <w:tblStyleRowBandSize w:val="1"/>
      <w:tblStyleColBandSize w:val="1"/>
      <w:tblCellMar>
        <w:left w:w="108" w:type="dxa"/>
        <w:right w:w="108" w:type="dxa"/>
      </w:tblCellMar>
    </w:tblPr>
  </w:style>
  <w:style w:type="table" w:customStyle="1" w:styleId="affb">
    <w:basedOn w:val="TableNormal11"/>
    <w:rsid w:val="0045351E"/>
    <w:tblPr>
      <w:tblStyleRowBandSize w:val="1"/>
      <w:tblStyleColBandSize w:val="1"/>
      <w:tblCellMar>
        <w:left w:w="108" w:type="dxa"/>
        <w:right w:w="108" w:type="dxa"/>
      </w:tblCellMar>
    </w:tblPr>
  </w:style>
  <w:style w:type="paragraph" w:styleId="Antrats">
    <w:name w:val="header"/>
    <w:basedOn w:val="prastasis"/>
    <w:link w:val="AntratsDiagrama"/>
    <w:uiPriority w:val="99"/>
    <w:unhideWhenUsed/>
    <w:rsid w:val="000D37A1"/>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0D37A1"/>
  </w:style>
  <w:style w:type="paragraph" w:styleId="Porat">
    <w:name w:val="footer"/>
    <w:basedOn w:val="prastasis"/>
    <w:link w:val="PoratDiagrama"/>
    <w:uiPriority w:val="99"/>
    <w:unhideWhenUsed/>
    <w:rsid w:val="000D37A1"/>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0D37A1"/>
  </w:style>
  <w:style w:type="character" w:customStyle="1" w:styleId="Internetlink">
    <w:name w:val="Internet link"/>
    <w:rsid w:val="000D37A1"/>
    <w:rPr>
      <w:color w:val="0000FF"/>
      <w:u w:val="single"/>
    </w:rPr>
  </w:style>
  <w:style w:type="paragraph" w:customStyle="1" w:styleId="Default">
    <w:name w:val="Default"/>
    <w:rsid w:val="00E24E13"/>
    <w:pPr>
      <w:autoSpaceDE w:val="0"/>
      <w:autoSpaceDN w:val="0"/>
      <w:adjustRightInd w:val="0"/>
    </w:pPr>
    <w:rPr>
      <w:rFonts w:ascii="Times New Roman" w:hAnsi="Times New Roman" w:cs="Times New Roman"/>
      <w:color w:val="000000"/>
      <w:sz w:val="24"/>
      <w:szCs w:val="24"/>
    </w:rPr>
  </w:style>
  <w:style w:type="paragraph" w:styleId="Sraopastraipa">
    <w:name w:val="List Paragraph"/>
    <w:basedOn w:val="prastasis"/>
    <w:qFormat/>
    <w:rsid w:val="002741A2"/>
    <w:pPr>
      <w:ind w:left="720"/>
      <w:contextualSpacing/>
    </w:pPr>
  </w:style>
  <w:style w:type="paragraph" w:styleId="prastasiniatinklio">
    <w:name w:val="Normal (Web)"/>
    <w:basedOn w:val="prastasis"/>
    <w:unhideWhenUsed/>
    <w:rsid w:val="00DE2953"/>
    <w:pPr>
      <w:suppressAutoHyphens/>
      <w:autoSpaceDN w:val="0"/>
      <w:spacing w:before="100" w:after="119" w:line="240" w:lineRule="auto"/>
    </w:pPr>
    <w:rPr>
      <w:rFonts w:ascii="Times New Roman" w:eastAsia="Times New Roman" w:hAnsi="Times New Roman" w:cs="Times New Roman"/>
      <w:color w:val="auto"/>
      <w:sz w:val="24"/>
      <w:szCs w:val="24"/>
      <w:lang w:val="ru-RU" w:eastAsia="ru-RU"/>
    </w:rPr>
  </w:style>
  <w:style w:type="character" w:styleId="Hipersaitas">
    <w:name w:val="Hyperlink"/>
    <w:uiPriority w:val="99"/>
    <w:unhideWhenUsed/>
    <w:rsid w:val="00DE2953"/>
    <w:rPr>
      <w:color w:val="0000FF"/>
      <w:u w:val="single"/>
    </w:rPr>
  </w:style>
  <w:style w:type="character" w:styleId="Eilutsnumeris">
    <w:name w:val="line number"/>
    <w:basedOn w:val="Numatytasispastraiposriftas"/>
    <w:uiPriority w:val="99"/>
    <w:semiHidden/>
    <w:unhideWhenUsed/>
    <w:rsid w:val="00937BCF"/>
  </w:style>
  <w:style w:type="character" w:styleId="Perirtashipersaitas">
    <w:name w:val="FollowedHyperlink"/>
    <w:uiPriority w:val="99"/>
    <w:semiHidden/>
    <w:unhideWhenUsed/>
    <w:rsid w:val="000F734F"/>
    <w:rPr>
      <w:color w:val="800080"/>
      <w:u w:val="single"/>
    </w:rPr>
  </w:style>
  <w:style w:type="character" w:customStyle="1" w:styleId="st">
    <w:name w:val="st"/>
    <w:basedOn w:val="Numatytasispastraiposriftas"/>
    <w:rsid w:val="00E22049"/>
  </w:style>
  <w:style w:type="character" w:styleId="Emfaz">
    <w:name w:val="Emphasis"/>
    <w:uiPriority w:val="20"/>
    <w:qFormat/>
    <w:rsid w:val="00E22049"/>
    <w:rPr>
      <w:i/>
      <w:iCs/>
    </w:rPr>
  </w:style>
  <w:style w:type="paragraph" w:customStyle="1" w:styleId="AntrBUP1">
    <w:name w:val="AntrBUP1"/>
    <w:basedOn w:val="Antrat1"/>
    <w:autoRedefine/>
    <w:qFormat/>
    <w:rsid w:val="00F166A6"/>
    <w:pPr>
      <w:suppressAutoHyphens/>
      <w:autoSpaceDN w:val="0"/>
      <w:spacing w:before="120" w:line="240" w:lineRule="auto"/>
      <w:contextualSpacing w:val="0"/>
      <w:jc w:val="center"/>
      <w:textAlignment w:val="baseline"/>
    </w:pPr>
    <w:rPr>
      <w:rFonts w:ascii="Cambria" w:eastAsia="Times New Roman" w:hAnsi="Cambria" w:cs="Times New Roman"/>
      <w:b w:val="0"/>
      <w:bCs/>
      <w:color w:val="595959"/>
      <w:sz w:val="28"/>
      <w:szCs w:val="28"/>
      <w:lang w:eastAsia="ar-SA"/>
    </w:rPr>
  </w:style>
  <w:style w:type="character" w:customStyle="1" w:styleId="Antrat1Diagrama">
    <w:name w:val="Antraštė 1 Diagrama"/>
    <w:link w:val="Antrat1"/>
    <w:uiPriority w:val="9"/>
    <w:rsid w:val="00F166A6"/>
    <w:rPr>
      <w:b/>
      <w:sz w:val="48"/>
      <w:szCs w:val="48"/>
    </w:rPr>
  </w:style>
  <w:style w:type="paragraph" w:customStyle="1" w:styleId="AntrBUP2">
    <w:name w:val="AntrBUP2"/>
    <w:basedOn w:val="Antrat2"/>
    <w:autoRedefine/>
    <w:qFormat/>
    <w:rsid w:val="00F166A6"/>
    <w:pPr>
      <w:suppressAutoHyphens/>
      <w:autoSpaceDN w:val="0"/>
      <w:spacing w:before="0" w:after="120" w:line="240" w:lineRule="auto"/>
      <w:contextualSpacing w:val="0"/>
      <w:jc w:val="center"/>
      <w:textAlignment w:val="baseline"/>
    </w:pPr>
    <w:rPr>
      <w:rFonts w:ascii="Times New Roman" w:eastAsia="Times New Roman" w:hAnsi="Times New Roman" w:cs="Times New Roman"/>
      <w:bCs/>
      <w:color w:val="404040"/>
      <w:sz w:val="24"/>
      <w:szCs w:val="26"/>
      <w:lang w:eastAsia="ar-SA"/>
    </w:rPr>
  </w:style>
  <w:style w:type="character" w:customStyle="1" w:styleId="Antrat2Diagrama">
    <w:name w:val="Antraštė 2 Diagrama"/>
    <w:link w:val="Antrat2"/>
    <w:uiPriority w:val="9"/>
    <w:rsid w:val="00F166A6"/>
    <w:rPr>
      <w:b/>
      <w:sz w:val="36"/>
      <w:szCs w:val="36"/>
    </w:rPr>
  </w:style>
  <w:style w:type="paragraph" w:customStyle="1" w:styleId="AntrBUP3">
    <w:name w:val="AntrBUP3"/>
    <w:basedOn w:val="Antrat3"/>
    <w:autoRedefine/>
    <w:qFormat/>
    <w:rsid w:val="00F166A6"/>
    <w:pPr>
      <w:suppressAutoHyphens/>
      <w:autoSpaceDN w:val="0"/>
      <w:spacing w:before="0" w:after="120" w:line="240" w:lineRule="auto"/>
      <w:contextualSpacing w:val="0"/>
      <w:jc w:val="center"/>
      <w:textAlignment w:val="baseline"/>
    </w:pPr>
    <w:rPr>
      <w:rFonts w:ascii="Times New Roman" w:eastAsia="Times New Roman" w:hAnsi="Times New Roman" w:cs="Times New Roman"/>
      <w:b w:val="0"/>
      <w:bCs/>
      <w:color w:val="404040"/>
      <w:sz w:val="24"/>
      <w:szCs w:val="24"/>
      <w:lang w:val="pt-BR" w:eastAsia="ar-SA"/>
    </w:rPr>
  </w:style>
  <w:style w:type="character" w:customStyle="1" w:styleId="Antrat3Diagrama">
    <w:name w:val="Antraštė 3 Diagrama"/>
    <w:link w:val="Antrat3"/>
    <w:uiPriority w:val="9"/>
    <w:rsid w:val="00F166A6"/>
    <w:rPr>
      <w:b/>
      <w:sz w:val="28"/>
      <w:szCs w:val="28"/>
    </w:rPr>
  </w:style>
  <w:style w:type="character" w:customStyle="1" w:styleId="Veikmas">
    <w:name w:val="Veikmas"/>
    <w:uiPriority w:val="1"/>
    <w:qFormat/>
    <w:rsid w:val="00F166A6"/>
    <w:rPr>
      <w:color w:val="FF0000"/>
    </w:rPr>
  </w:style>
  <w:style w:type="paragraph" w:customStyle="1" w:styleId="font5">
    <w:name w:val="font5"/>
    <w:basedOn w:val="prastasis"/>
    <w:rsid w:val="00F166A6"/>
    <w:pPr>
      <w:spacing w:before="100" w:beforeAutospacing="1" w:after="100" w:afterAutospacing="1" w:line="240" w:lineRule="auto"/>
    </w:pPr>
    <w:rPr>
      <w:rFonts w:ascii="Times New Roman" w:eastAsia="Times New Roman" w:hAnsi="Times New Roman" w:cs="Times New Roman"/>
      <w:color w:val="auto"/>
      <w:sz w:val="18"/>
      <w:szCs w:val="18"/>
    </w:rPr>
  </w:style>
  <w:style w:type="paragraph" w:customStyle="1" w:styleId="xl63">
    <w:name w:val="xl63"/>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64">
    <w:name w:val="xl64"/>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65">
    <w:name w:val="xl65"/>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16"/>
      <w:szCs w:val="16"/>
    </w:rPr>
  </w:style>
  <w:style w:type="paragraph" w:customStyle="1" w:styleId="xl66">
    <w:name w:val="xl66"/>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7">
    <w:name w:val="xl67"/>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68">
    <w:name w:val="xl68"/>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9">
    <w:name w:val="xl69"/>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8"/>
      <w:szCs w:val="18"/>
    </w:rPr>
  </w:style>
  <w:style w:type="paragraph" w:customStyle="1" w:styleId="xl70">
    <w:name w:val="xl70"/>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1">
    <w:name w:val="xl71"/>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72">
    <w:name w:val="xl72"/>
    <w:basedOn w:val="prastasis"/>
    <w:rsid w:val="00F166A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3">
    <w:name w:val="xl73"/>
    <w:basedOn w:val="prastasis"/>
    <w:rsid w:val="00F166A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4">
    <w:name w:val="xl74"/>
    <w:basedOn w:val="prastasis"/>
    <w:rsid w:val="00F166A6"/>
    <w:pPr>
      <w:pBdr>
        <w:top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5">
    <w:name w:val="xl75"/>
    <w:basedOn w:val="prastasis"/>
    <w:rsid w:val="00F166A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6">
    <w:name w:val="xl76"/>
    <w:basedOn w:val="prastasis"/>
    <w:rsid w:val="00F166A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prastasis"/>
    <w:rsid w:val="00F166A6"/>
    <w:pPr>
      <w:pBdr>
        <w:lef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8">
    <w:name w:val="xl78"/>
    <w:basedOn w:val="prastasis"/>
    <w:rsid w:val="00F166A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9">
    <w:name w:val="xl79"/>
    <w:basedOn w:val="prastasis"/>
    <w:rsid w:val="00F166A6"/>
    <w:pPr>
      <w:pBdr>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0">
    <w:name w:val="xl80"/>
    <w:basedOn w:val="prastasis"/>
    <w:rsid w:val="00F166A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1">
    <w:name w:val="xl81"/>
    <w:basedOn w:val="prastasis"/>
    <w:rsid w:val="00F166A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2">
    <w:name w:val="xl82"/>
    <w:basedOn w:val="prastasis"/>
    <w:rsid w:val="00F166A6"/>
    <w:pPr>
      <w:pBdr>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3">
    <w:name w:val="xl83"/>
    <w:basedOn w:val="prastasis"/>
    <w:rsid w:val="00F166A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4">
    <w:name w:val="xl84"/>
    <w:basedOn w:val="prastasis"/>
    <w:rsid w:val="00F166A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5">
    <w:name w:val="xl85"/>
    <w:basedOn w:val="prastasis"/>
    <w:rsid w:val="00F166A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6">
    <w:name w:val="xl86"/>
    <w:basedOn w:val="prastasis"/>
    <w:rsid w:val="00F166A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7">
    <w:name w:val="xl87"/>
    <w:basedOn w:val="prastasis"/>
    <w:rsid w:val="00F166A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8">
    <w:name w:val="xl88"/>
    <w:basedOn w:val="prastasis"/>
    <w:rsid w:val="00F166A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9">
    <w:name w:val="xl89"/>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90">
    <w:name w:val="xl90"/>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91">
    <w:name w:val="xl91"/>
    <w:basedOn w:val="prastasis"/>
    <w:rsid w:val="00F166A6"/>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styleId="Pagrindinistekstas">
    <w:name w:val="Body Text"/>
    <w:basedOn w:val="prastasis"/>
    <w:link w:val="PagrindinistekstasDiagrama"/>
    <w:rsid w:val="002F71F2"/>
    <w:pPr>
      <w:widowControl w:val="0"/>
      <w:spacing w:line="240" w:lineRule="auto"/>
      <w:ind w:left="102" w:firstLine="1295"/>
    </w:pPr>
    <w:rPr>
      <w:rFonts w:ascii="Times New Roman" w:eastAsia="Calibri" w:hAnsi="Times New Roman" w:cs="Times New Roman"/>
      <w:color w:val="auto"/>
      <w:sz w:val="24"/>
      <w:szCs w:val="24"/>
      <w:lang w:val="en-US"/>
    </w:rPr>
  </w:style>
  <w:style w:type="character" w:customStyle="1" w:styleId="BodyTextChar">
    <w:name w:val="Body Text Char"/>
    <w:basedOn w:val="Numatytasispastraiposriftas"/>
    <w:uiPriority w:val="99"/>
    <w:semiHidden/>
    <w:rsid w:val="002F71F2"/>
  </w:style>
  <w:style w:type="character" w:customStyle="1" w:styleId="PagrindinistekstasDiagrama">
    <w:name w:val="Pagrindinis tekstas Diagrama"/>
    <w:link w:val="Pagrindinistekstas"/>
    <w:locked/>
    <w:rsid w:val="002F71F2"/>
    <w:rPr>
      <w:rFonts w:ascii="Times New Roman" w:eastAsia="Calibri" w:hAnsi="Times New Roman" w:cs="Times New Roman"/>
      <w:color w:val="auto"/>
      <w:sz w:val="24"/>
      <w:szCs w:val="24"/>
      <w:lang w:val="en-US" w:eastAsia="en-US"/>
    </w:rPr>
  </w:style>
  <w:style w:type="character" w:styleId="Grietas">
    <w:name w:val="Strong"/>
    <w:uiPriority w:val="22"/>
    <w:qFormat/>
    <w:rsid w:val="005164CB"/>
    <w:rPr>
      <w:b/>
      <w:bCs/>
    </w:rPr>
  </w:style>
  <w:style w:type="paragraph" w:customStyle="1" w:styleId="Lentelsturinys">
    <w:name w:val="Lentelės turinys"/>
    <w:basedOn w:val="prastasis"/>
    <w:rsid w:val="00541211"/>
    <w:pPr>
      <w:widowControl w:val="0"/>
      <w:suppressLineNumbers/>
      <w:suppressAutoHyphens/>
      <w:spacing w:line="240" w:lineRule="auto"/>
    </w:pPr>
    <w:rPr>
      <w:rFonts w:ascii="Times New Roman" w:eastAsia="Arial Unicode MS" w:hAnsi="Times New Roman" w:cs="Times New Roman"/>
      <w:color w:val="auto"/>
      <w:sz w:val="24"/>
      <w:szCs w:val="24"/>
    </w:rPr>
  </w:style>
  <w:style w:type="paragraph" w:customStyle="1" w:styleId="TableContents">
    <w:name w:val="Table Contents"/>
    <w:basedOn w:val="prastasis"/>
    <w:rsid w:val="009559C3"/>
    <w:pPr>
      <w:widowControl w:val="0"/>
      <w:suppressLineNumbers/>
      <w:suppressAutoHyphens/>
      <w:spacing w:line="240" w:lineRule="auto"/>
    </w:pPr>
    <w:rPr>
      <w:rFonts w:ascii="Times New Roman" w:eastAsia="Arial Unicode MS" w:hAnsi="Times New Roman" w:cs="Arial Unicode MS"/>
      <w:color w:val="auto"/>
      <w:kern w:val="1"/>
      <w:sz w:val="24"/>
      <w:szCs w:val="24"/>
      <w:lang w:eastAsia="hi-IN" w:bidi="hi-IN"/>
    </w:rPr>
  </w:style>
  <w:style w:type="paragraph" w:styleId="Debesliotekstas">
    <w:name w:val="Balloon Text"/>
    <w:basedOn w:val="prastasis"/>
    <w:link w:val="DebesliotekstasDiagrama"/>
    <w:uiPriority w:val="99"/>
    <w:semiHidden/>
    <w:unhideWhenUsed/>
    <w:rsid w:val="00604748"/>
    <w:pPr>
      <w:spacing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604748"/>
    <w:rPr>
      <w:rFonts w:ascii="Tahoma" w:hAnsi="Tahoma" w:cs="Tahoma"/>
      <w:sz w:val="16"/>
      <w:szCs w:val="16"/>
    </w:rPr>
  </w:style>
  <w:style w:type="table" w:styleId="Lentelstinklelis">
    <w:name w:val="Table Grid"/>
    <w:basedOn w:val="prastojilentel"/>
    <w:uiPriority w:val="59"/>
    <w:rsid w:val="00417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4Diagrama">
    <w:name w:val="Antraštė 4 Diagrama"/>
    <w:link w:val="Antrat4"/>
    <w:rsid w:val="00815087"/>
    <w:rPr>
      <w:b/>
      <w:color w:val="000000"/>
      <w:sz w:val="24"/>
      <w:szCs w:val="24"/>
    </w:rPr>
  </w:style>
  <w:style w:type="character" w:customStyle="1" w:styleId="Antrat5Diagrama">
    <w:name w:val="Antraštė 5 Diagrama"/>
    <w:link w:val="Antrat5"/>
    <w:rsid w:val="00815087"/>
    <w:rPr>
      <w:b/>
      <w:color w:val="000000"/>
      <w:sz w:val="22"/>
      <w:szCs w:val="22"/>
    </w:rPr>
  </w:style>
  <w:style w:type="character" w:customStyle="1" w:styleId="Antrat6Diagrama">
    <w:name w:val="Antraštė 6 Diagrama"/>
    <w:link w:val="Antrat6"/>
    <w:rsid w:val="00815087"/>
    <w:rPr>
      <w:b/>
      <w:color w:val="000000"/>
    </w:rPr>
  </w:style>
  <w:style w:type="character" w:customStyle="1" w:styleId="PavadinimasDiagrama">
    <w:name w:val="Pavadinimas Diagrama"/>
    <w:link w:val="Pavadinimas"/>
    <w:rsid w:val="00815087"/>
    <w:rPr>
      <w:b/>
      <w:color w:val="000000"/>
      <w:sz w:val="72"/>
      <w:szCs w:val="72"/>
    </w:rPr>
  </w:style>
  <w:style w:type="character" w:customStyle="1" w:styleId="PaantratDiagrama">
    <w:name w:val="Paantraštė Diagrama"/>
    <w:link w:val="Paantrat"/>
    <w:rsid w:val="00815087"/>
    <w:rPr>
      <w:rFonts w:ascii="Georgia" w:eastAsia="Georgia" w:hAnsi="Georgia" w:cs="Georgia"/>
      <w:i/>
      <w:color w:val="666666"/>
      <w:sz w:val="48"/>
      <w:szCs w:val="48"/>
    </w:rPr>
  </w:style>
  <w:style w:type="numbering" w:customStyle="1" w:styleId="NoList1">
    <w:name w:val="No List1"/>
    <w:next w:val="Sraonra"/>
    <w:uiPriority w:val="99"/>
    <w:semiHidden/>
    <w:unhideWhenUsed/>
    <w:rsid w:val="00F31A25"/>
  </w:style>
  <w:style w:type="numbering" w:customStyle="1" w:styleId="NoList2">
    <w:name w:val="No List2"/>
    <w:next w:val="Sraonra"/>
    <w:uiPriority w:val="99"/>
    <w:semiHidden/>
    <w:unhideWhenUsed/>
    <w:rsid w:val="00A45DBD"/>
  </w:style>
  <w:style w:type="table" w:customStyle="1" w:styleId="TableGrid1">
    <w:name w:val="Table Grid1"/>
    <w:basedOn w:val="prastojilentel"/>
    <w:next w:val="Lentelstinklelis"/>
    <w:uiPriority w:val="59"/>
    <w:rsid w:val="004151A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7C095B"/>
  </w:style>
  <w:style w:type="paragraph" w:customStyle="1" w:styleId="ListParagraph1">
    <w:name w:val="List Paragraph1"/>
    <w:basedOn w:val="prastasis"/>
    <w:qFormat/>
    <w:rsid w:val="007C095B"/>
    <w:pPr>
      <w:spacing w:after="200"/>
      <w:ind w:left="720"/>
      <w:contextualSpacing/>
    </w:pPr>
    <w:rPr>
      <w:rFonts w:ascii="Calibri" w:eastAsia="Calibri" w:hAnsi="Calibri" w:cs="Times New Roman"/>
      <w:color w:val="auto"/>
    </w:rPr>
  </w:style>
  <w:style w:type="table" w:customStyle="1" w:styleId="TableGrid2">
    <w:name w:val="Table Grid2"/>
    <w:basedOn w:val="prastojilentel"/>
    <w:next w:val="Lentelstinklelis"/>
    <w:uiPriority w:val="59"/>
    <w:rsid w:val="00AD572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
    <w:name w:val="xl25"/>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
    <w:name w:val="xl26"/>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7">
    <w:name w:val="xl27"/>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
    <w:name w:val="xl28"/>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
    <w:name w:val="xl29"/>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30">
    <w:name w:val="xl30"/>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1">
    <w:name w:val="xl31"/>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auto"/>
      <w:sz w:val="24"/>
      <w:szCs w:val="24"/>
    </w:rPr>
  </w:style>
  <w:style w:type="paragraph" w:customStyle="1" w:styleId="xl32">
    <w:name w:val="xl32"/>
    <w:basedOn w:val="prastasis"/>
    <w:rsid w:val="00AD57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3">
    <w:name w:val="xl33"/>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4">
    <w:name w:val="xl34"/>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35">
    <w:name w:val="xl35"/>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36">
    <w:name w:val="xl36"/>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7">
    <w:name w:val="xl37"/>
    <w:basedOn w:val="prastasis"/>
    <w:rsid w:val="00AD572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38">
    <w:name w:val="xl38"/>
    <w:basedOn w:val="prastasis"/>
    <w:rsid w:val="00AD57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39">
    <w:name w:val="xl39"/>
    <w:basedOn w:val="prastasis"/>
    <w:rsid w:val="00AD572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40">
    <w:name w:val="xl40"/>
    <w:basedOn w:val="prastasis"/>
    <w:rsid w:val="00AD57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41">
    <w:name w:val="xl41"/>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FF00"/>
      <w:sz w:val="24"/>
      <w:szCs w:val="24"/>
    </w:rPr>
  </w:style>
  <w:style w:type="paragraph" w:customStyle="1" w:styleId="xl42">
    <w:name w:val="xl42"/>
    <w:basedOn w:val="prastasis"/>
    <w:rsid w:val="00AD57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FF00"/>
      <w:sz w:val="24"/>
      <w:szCs w:val="24"/>
    </w:rPr>
  </w:style>
  <w:style w:type="paragraph" w:customStyle="1" w:styleId="xl43">
    <w:name w:val="xl43"/>
    <w:basedOn w:val="prastasis"/>
    <w:rsid w:val="00AD572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4">
    <w:name w:val="xl44"/>
    <w:basedOn w:val="prastasis"/>
    <w:rsid w:val="00AD572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
    <w:name w:val="xl45"/>
    <w:basedOn w:val="prastasis"/>
    <w:rsid w:val="00AD57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6">
    <w:name w:val="xl46"/>
    <w:basedOn w:val="prastasis"/>
    <w:rsid w:val="00AD57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47">
    <w:name w:val="xl47"/>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C0C0C0"/>
      <w:sz w:val="24"/>
      <w:szCs w:val="24"/>
    </w:rPr>
  </w:style>
  <w:style w:type="paragraph" w:customStyle="1" w:styleId="xl48">
    <w:name w:val="xl48"/>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49">
    <w:name w:val="xl49"/>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50">
    <w:name w:val="xl50"/>
    <w:basedOn w:val="prastasis"/>
    <w:rsid w:val="00AD572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1">
    <w:name w:val="xl51"/>
    <w:basedOn w:val="prastasis"/>
    <w:rsid w:val="00AD572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2">
    <w:name w:val="xl52"/>
    <w:basedOn w:val="prastasis"/>
    <w:rsid w:val="00AD572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3">
    <w:name w:val="xl53"/>
    <w:basedOn w:val="prastasis"/>
    <w:rsid w:val="00AD57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4">
    <w:name w:val="xl54"/>
    <w:basedOn w:val="prastasis"/>
    <w:rsid w:val="00AD57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5">
    <w:name w:val="xl55"/>
    <w:basedOn w:val="prastasis"/>
    <w:rsid w:val="00AD57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6">
    <w:name w:val="xl56"/>
    <w:basedOn w:val="prastasis"/>
    <w:rsid w:val="00AD572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7">
    <w:name w:val="xl57"/>
    <w:basedOn w:val="prastasis"/>
    <w:rsid w:val="00AD572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table" w:customStyle="1" w:styleId="affc">
    <w:basedOn w:val="prastojilentel"/>
    <w:tblPr>
      <w:tblStyleRowBandSize w:val="1"/>
      <w:tblStyleColBandSize w:val="1"/>
      <w:tblCellMar>
        <w:left w:w="115" w:type="dxa"/>
        <w:right w:w="115" w:type="dxa"/>
      </w:tblCellMar>
    </w:tblPr>
  </w:style>
  <w:style w:type="table" w:customStyle="1" w:styleId="affd">
    <w:basedOn w:val="prastojilentel"/>
    <w:tblPr>
      <w:tblStyleRowBandSize w:val="1"/>
      <w:tblStyleColBandSize w:val="1"/>
      <w:tblCellMar>
        <w:left w:w="115" w:type="dxa"/>
        <w:right w:w="115" w:type="dxa"/>
      </w:tblCellMar>
    </w:tblPr>
  </w:style>
  <w:style w:type="table" w:customStyle="1" w:styleId="affe">
    <w:basedOn w:val="prastojilentel"/>
    <w:tblPr>
      <w:tblStyleRowBandSize w:val="1"/>
      <w:tblStyleColBandSize w:val="1"/>
      <w:tblCellMar>
        <w:left w:w="115" w:type="dxa"/>
        <w:right w:w="115" w:type="dxa"/>
      </w:tblCellMar>
    </w:tblPr>
  </w:style>
  <w:style w:type="table" w:customStyle="1" w:styleId="afff">
    <w:basedOn w:val="prastojilentel"/>
    <w:tblPr>
      <w:tblStyleRowBandSize w:val="1"/>
      <w:tblStyleColBandSize w:val="1"/>
      <w:tblCellMar>
        <w:left w:w="115" w:type="dxa"/>
        <w:right w:w="115" w:type="dxa"/>
      </w:tblCellMar>
    </w:tblPr>
  </w:style>
  <w:style w:type="table" w:customStyle="1" w:styleId="afff0">
    <w:basedOn w:val="prastojilentel"/>
    <w:tblPr>
      <w:tblStyleRowBandSize w:val="1"/>
      <w:tblStyleColBandSize w:val="1"/>
      <w:tblCellMar>
        <w:left w:w="115" w:type="dxa"/>
        <w:right w:w="115" w:type="dxa"/>
      </w:tblCellMar>
    </w:tblPr>
  </w:style>
  <w:style w:type="table" w:customStyle="1" w:styleId="afff1">
    <w:basedOn w:val="prastojilentel"/>
    <w:tblPr>
      <w:tblStyleRowBandSize w:val="1"/>
      <w:tblStyleColBandSize w:val="1"/>
      <w:tblCellMar>
        <w:left w:w="115" w:type="dxa"/>
        <w:right w:w="115" w:type="dxa"/>
      </w:tblCellMar>
    </w:tblPr>
  </w:style>
  <w:style w:type="table" w:customStyle="1" w:styleId="afff2">
    <w:basedOn w:val="prastojilentel"/>
    <w:tblPr>
      <w:tblStyleRowBandSize w:val="1"/>
      <w:tblStyleColBandSize w:val="1"/>
      <w:tblCellMar>
        <w:left w:w="115" w:type="dxa"/>
        <w:right w:w="115" w:type="dxa"/>
      </w:tblCellMar>
    </w:tblPr>
  </w:style>
  <w:style w:type="table" w:customStyle="1" w:styleId="afff3">
    <w:basedOn w:val="prastojilentel"/>
    <w:tblPr>
      <w:tblStyleRowBandSize w:val="1"/>
      <w:tblStyleColBandSize w:val="1"/>
      <w:tblCellMar>
        <w:left w:w="0" w:type="dxa"/>
        <w:right w:w="0" w:type="dxa"/>
      </w:tblCellMar>
    </w:tblPr>
  </w:style>
  <w:style w:type="table" w:customStyle="1" w:styleId="afff4">
    <w:basedOn w:val="prastojilentel"/>
    <w:tblPr>
      <w:tblStyleRowBandSize w:val="1"/>
      <w:tblStyleColBandSize w:val="1"/>
      <w:tblCellMar>
        <w:left w:w="115" w:type="dxa"/>
        <w:right w:w="115" w:type="dxa"/>
      </w:tblCellMar>
    </w:tblPr>
  </w:style>
  <w:style w:type="table" w:customStyle="1" w:styleId="afff5">
    <w:basedOn w:val="prastojilentel"/>
    <w:tblPr>
      <w:tblStyleRowBandSize w:val="1"/>
      <w:tblStyleColBandSize w:val="1"/>
      <w:tblCellMar>
        <w:left w:w="115" w:type="dxa"/>
        <w:right w:w="115" w:type="dxa"/>
      </w:tblCellMar>
    </w:tblPr>
  </w:style>
  <w:style w:type="table" w:customStyle="1" w:styleId="afff6">
    <w:basedOn w:val="prastojilentel"/>
    <w:tblPr>
      <w:tblStyleRowBandSize w:val="1"/>
      <w:tblStyleColBandSize w:val="1"/>
      <w:tblCellMar>
        <w:left w:w="115" w:type="dxa"/>
        <w:right w:w="115" w:type="dxa"/>
      </w:tblCellMar>
    </w:tblPr>
  </w:style>
  <w:style w:type="table" w:customStyle="1" w:styleId="afff7">
    <w:basedOn w:val="prastojilentel"/>
    <w:tblPr>
      <w:tblStyleRowBandSize w:val="1"/>
      <w:tblStyleColBandSize w:val="1"/>
      <w:tblCellMar>
        <w:left w:w="115" w:type="dxa"/>
        <w:right w:w="115" w:type="dxa"/>
      </w:tblCellMar>
    </w:tblPr>
  </w:style>
  <w:style w:type="table" w:customStyle="1" w:styleId="afff8">
    <w:basedOn w:val="prastojilentel"/>
    <w:tblPr>
      <w:tblStyleRowBandSize w:val="1"/>
      <w:tblStyleColBandSize w:val="1"/>
      <w:tblCellMar>
        <w:left w:w="115" w:type="dxa"/>
        <w:right w:w="115" w:type="dxa"/>
      </w:tblCellMar>
    </w:tblPr>
  </w:style>
  <w:style w:type="table" w:customStyle="1" w:styleId="afff9">
    <w:basedOn w:val="prastojilentel"/>
    <w:tblPr>
      <w:tblStyleRowBandSize w:val="1"/>
      <w:tblStyleColBandSize w:val="1"/>
      <w:tblCellMar>
        <w:top w:w="55" w:type="dxa"/>
        <w:left w:w="55" w:type="dxa"/>
        <w:bottom w:w="55" w:type="dxa"/>
        <w:right w:w="55" w:type="dxa"/>
      </w:tblCellMar>
    </w:tblPr>
  </w:style>
  <w:style w:type="table" w:customStyle="1" w:styleId="afffa">
    <w:basedOn w:val="prastojilentel"/>
    <w:tblPr>
      <w:tblStyleRowBandSize w:val="1"/>
      <w:tblStyleColBandSize w:val="1"/>
      <w:tblCellMar>
        <w:top w:w="55" w:type="dxa"/>
        <w:left w:w="55" w:type="dxa"/>
        <w:bottom w:w="55" w:type="dxa"/>
        <w:right w:w="55" w:type="dxa"/>
      </w:tblCellMar>
    </w:tblPr>
  </w:style>
  <w:style w:type="table" w:customStyle="1" w:styleId="afffb">
    <w:basedOn w:val="prastojilentel"/>
    <w:tblPr>
      <w:tblStyleRowBandSize w:val="1"/>
      <w:tblStyleColBandSize w:val="1"/>
      <w:tblCellMar>
        <w:top w:w="55" w:type="dxa"/>
        <w:left w:w="55" w:type="dxa"/>
        <w:bottom w:w="55" w:type="dxa"/>
        <w:right w:w="55" w:type="dxa"/>
      </w:tblCellMar>
    </w:tblPr>
  </w:style>
  <w:style w:type="table" w:customStyle="1" w:styleId="afffc">
    <w:basedOn w:val="prastojilentel"/>
    <w:tblPr>
      <w:tblStyleRowBandSize w:val="1"/>
      <w:tblStyleColBandSize w:val="1"/>
      <w:tblCellMar>
        <w:top w:w="55" w:type="dxa"/>
        <w:left w:w="55" w:type="dxa"/>
        <w:bottom w:w="55" w:type="dxa"/>
        <w:right w:w="55" w:type="dxa"/>
      </w:tblCellMar>
    </w:tblPr>
  </w:style>
  <w:style w:type="table" w:customStyle="1" w:styleId="afffd">
    <w:basedOn w:val="prastojilentel"/>
    <w:tblPr>
      <w:tblStyleRowBandSize w:val="1"/>
      <w:tblStyleColBandSize w:val="1"/>
      <w:tblCellMar>
        <w:top w:w="55" w:type="dxa"/>
        <w:left w:w="55" w:type="dxa"/>
        <w:bottom w:w="55" w:type="dxa"/>
        <w:right w:w="55" w:type="dxa"/>
      </w:tblCellMar>
    </w:tblPr>
  </w:style>
  <w:style w:type="table" w:customStyle="1" w:styleId="afffe">
    <w:basedOn w:val="prastojilentel"/>
    <w:tblPr>
      <w:tblStyleRowBandSize w:val="1"/>
      <w:tblStyleColBandSize w:val="1"/>
      <w:tblCellMar>
        <w:top w:w="55" w:type="dxa"/>
        <w:left w:w="55" w:type="dxa"/>
        <w:bottom w:w="55" w:type="dxa"/>
        <w:right w:w="55" w:type="dxa"/>
      </w:tblCellMar>
    </w:tblPr>
  </w:style>
  <w:style w:type="table" w:customStyle="1" w:styleId="affff">
    <w:basedOn w:val="prastojilentel"/>
    <w:tblPr>
      <w:tblStyleRowBandSize w:val="1"/>
      <w:tblStyleColBandSize w:val="1"/>
      <w:tblCellMar>
        <w:left w:w="115" w:type="dxa"/>
        <w:right w:w="115" w:type="dxa"/>
      </w:tblCellMar>
    </w:tblPr>
  </w:style>
  <w:style w:type="table" w:customStyle="1" w:styleId="affff0">
    <w:basedOn w:val="prastojilentel"/>
    <w:tblPr>
      <w:tblStyleRowBandSize w:val="1"/>
      <w:tblStyleColBandSize w:val="1"/>
      <w:tblCellMar>
        <w:left w:w="115" w:type="dxa"/>
        <w:right w:w="115" w:type="dxa"/>
      </w:tblCellMar>
    </w:tblPr>
  </w:style>
  <w:style w:type="table" w:customStyle="1" w:styleId="affff1">
    <w:basedOn w:val="prastojilentel"/>
    <w:tblPr>
      <w:tblStyleRowBandSize w:val="1"/>
      <w:tblStyleColBandSize w:val="1"/>
      <w:tblCellMar>
        <w:top w:w="100" w:type="dxa"/>
        <w:left w:w="100" w:type="dxa"/>
        <w:bottom w:w="100" w:type="dxa"/>
        <w:right w:w="100" w:type="dxa"/>
      </w:tblCellMar>
    </w:tblPr>
  </w:style>
  <w:style w:type="table" w:customStyle="1" w:styleId="affff2">
    <w:basedOn w:val="prastojilentel"/>
    <w:tblPr>
      <w:tblStyleRowBandSize w:val="1"/>
      <w:tblStyleColBandSize w:val="1"/>
      <w:tblCellMar>
        <w:top w:w="100" w:type="dxa"/>
        <w:left w:w="100" w:type="dxa"/>
        <w:bottom w:w="100" w:type="dxa"/>
        <w:right w:w="100" w:type="dxa"/>
      </w:tblCellMar>
    </w:tblPr>
  </w:style>
  <w:style w:type="table" w:customStyle="1" w:styleId="affff3">
    <w:basedOn w:val="prastojilentel"/>
    <w:tblPr>
      <w:tblStyleRowBandSize w:val="1"/>
      <w:tblStyleColBandSize w:val="1"/>
      <w:tblCellMar>
        <w:top w:w="100" w:type="dxa"/>
        <w:left w:w="100" w:type="dxa"/>
        <w:bottom w:w="100" w:type="dxa"/>
        <w:right w:w="100" w:type="dxa"/>
      </w:tblCellMar>
    </w:tblPr>
  </w:style>
  <w:style w:type="table" w:customStyle="1" w:styleId="affff4">
    <w:basedOn w:val="prastojilentel"/>
    <w:rPr>
      <w:rFonts w:ascii="Calibri" w:eastAsia="Calibri" w:hAnsi="Calibri" w:cs="Calibri"/>
    </w:rPr>
    <w:tblPr>
      <w:tblStyleRowBandSize w:val="1"/>
      <w:tblStyleColBandSize w:val="1"/>
    </w:tblPr>
  </w:style>
  <w:style w:type="table" w:customStyle="1" w:styleId="affff5">
    <w:basedOn w:val="prastojilentel"/>
    <w:rPr>
      <w:rFonts w:ascii="Calibri" w:eastAsia="Calibri" w:hAnsi="Calibri" w:cs="Calibri"/>
    </w:rPr>
    <w:tblPr>
      <w:tblStyleRowBandSize w:val="1"/>
      <w:tblStyleColBandSize w:val="1"/>
    </w:tblPr>
  </w:style>
  <w:style w:type="table" w:customStyle="1" w:styleId="affff6">
    <w:basedOn w:val="prastojilentel"/>
    <w:tblPr>
      <w:tblStyleRowBandSize w:val="1"/>
      <w:tblStyleColBandSize w:val="1"/>
      <w:tblCellMar>
        <w:left w:w="115" w:type="dxa"/>
        <w:right w:w="115" w:type="dxa"/>
      </w:tblCellMar>
    </w:tblPr>
  </w:style>
  <w:style w:type="table" w:customStyle="1" w:styleId="affff7">
    <w:basedOn w:val="prastojilentel"/>
    <w:tblPr>
      <w:tblStyleRowBandSize w:val="1"/>
      <w:tblStyleColBandSize w:val="1"/>
      <w:tblCellMar>
        <w:left w:w="115" w:type="dxa"/>
        <w:right w:w="115" w:type="dxa"/>
      </w:tblCellMar>
    </w:tblPr>
  </w:style>
  <w:style w:type="table" w:customStyle="1" w:styleId="affff8">
    <w:basedOn w:val="prastojilentel"/>
    <w:tblPr>
      <w:tblStyleRowBandSize w:val="1"/>
      <w:tblStyleColBandSize w:val="1"/>
      <w:tblCellMar>
        <w:left w:w="115" w:type="dxa"/>
        <w:right w:w="115" w:type="dxa"/>
      </w:tblCellMar>
    </w:tblPr>
  </w:style>
  <w:style w:type="table" w:customStyle="1" w:styleId="affff9">
    <w:basedOn w:val="prastojilentel"/>
    <w:tblPr>
      <w:tblStyleRowBandSize w:val="1"/>
      <w:tblStyleColBandSize w:val="1"/>
      <w:tblCellMar>
        <w:left w:w="115" w:type="dxa"/>
        <w:right w:w="115" w:type="dxa"/>
      </w:tblCellMar>
    </w:tblPr>
  </w:style>
  <w:style w:type="table" w:customStyle="1" w:styleId="affffa">
    <w:basedOn w:val="prastojilentel"/>
    <w:tblPr>
      <w:tblStyleRowBandSize w:val="1"/>
      <w:tblStyleColBandSize w:val="1"/>
      <w:tblCellMar>
        <w:left w:w="115" w:type="dxa"/>
        <w:right w:w="115" w:type="dxa"/>
      </w:tblCellMar>
    </w:tblPr>
  </w:style>
  <w:style w:type="table" w:customStyle="1" w:styleId="affffb">
    <w:basedOn w:val="prastojilentel"/>
    <w:tblPr>
      <w:tblStyleRowBandSize w:val="1"/>
      <w:tblStyleColBandSize w:val="1"/>
      <w:tblCellMar>
        <w:left w:w="115" w:type="dxa"/>
        <w:right w:w="115" w:type="dxa"/>
      </w:tblCellMar>
    </w:tblPr>
  </w:style>
  <w:style w:type="table" w:customStyle="1" w:styleId="affffc">
    <w:basedOn w:val="prastojilentel"/>
    <w:tblPr>
      <w:tblStyleRowBandSize w:val="1"/>
      <w:tblStyleColBandSize w:val="1"/>
      <w:tblCellMar>
        <w:left w:w="115" w:type="dxa"/>
        <w:right w:w="115" w:type="dxa"/>
      </w:tblCellMar>
    </w:tblPr>
  </w:style>
  <w:style w:type="table" w:customStyle="1" w:styleId="affffd">
    <w:basedOn w:val="prastojilentel"/>
    <w:tblPr>
      <w:tblStyleRowBandSize w:val="1"/>
      <w:tblStyleColBandSize w:val="1"/>
      <w:tblCellMar>
        <w:left w:w="115" w:type="dxa"/>
        <w:right w:w="115" w:type="dxa"/>
      </w:tblCellMar>
    </w:tblPr>
  </w:style>
  <w:style w:type="table" w:customStyle="1" w:styleId="affffe">
    <w:basedOn w:val="prastojilentel"/>
    <w:tblPr>
      <w:tblStyleRowBandSize w:val="1"/>
      <w:tblStyleColBandSize w:val="1"/>
      <w:tblCellMar>
        <w:left w:w="115" w:type="dxa"/>
        <w:right w:w="115" w:type="dxa"/>
      </w:tblCellMar>
    </w:tblPr>
  </w:style>
  <w:style w:type="table" w:customStyle="1" w:styleId="afffff">
    <w:basedOn w:val="prastojilentel"/>
    <w:tblPr>
      <w:tblStyleRowBandSize w:val="1"/>
      <w:tblStyleColBandSize w:val="1"/>
      <w:tblCellMar>
        <w:left w:w="115" w:type="dxa"/>
        <w:right w:w="115" w:type="dxa"/>
      </w:tblCellMar>
    </w:tblPr>
  </w:style>
  <w:style w:type="table" w:customStyle="1" w:styleId="afffff0">
    <w:basedOn w:val="prastojilentel"/>
    <w:tblPr>
      <w:tblStyleRowBandSize w:val="1"/>
      <w:tblStyleColBandSize w:val="1"/>
      <w:tblCellMar>
        <w:left w:w="115" w:type="dxa"/>
        <w:right w:w="115" w:type="dxa"/>
      </w:tblCellMar>
    </w:tblPr>
  </w:style>
  <w:style w:type="table" w:customStyle="1" w:styleId="afffff1">
    <w:basedOn w:val="prastojilentel"/>
    <w:tblPr>
      <w:tblStyleRowBandSize w:val="1"/>
      <w:tblStyleColBandSize w:val="1"/>
      <w:tblCellMar>
        <w:left w:w="115" w:type="dxa"/>
        <w:right w:w="115" w:type="dxa"/>
      </w:tblCellMar>
    </w:tblPr>
  </w:style>
  <w:style w:type="table" w:customStyle="1" w:styleId="afffff2">
    <w:basedOn w:val="prastojilentel"/>
    <w:tblPr>
      <w:tblStyleRowBandSize w:val="1"/>
      <w:tblStyleColBandSize w:val="1"/>
      <w:tblCellMar>
        <w:left w:w="115" w:type="dxa"/>
        <w:right w:w="115" w:type="dxa"/>
      </w:tblCellMar>
    </w:tblPr>
  </w:style>
  <w:style w:type="table" w:customStyle="1" w:styleId="afffff3">
    <w:basedOn w:val="prastojilentel"/>
    <w:tblPr>
      <w:tblStyleRowBandSize w:val="1"/>
      <w:tblStyleColBandSize w:val="1"/>
      <w:tblCellMar>
        <w:left w:w="115" w:type="dxa"/>
        <w:right w:w="115" w:type="dxa"/>
      </w:tblCellMar>
    </w:tblPr>
  </w:style>
  <w:style w:type="table" w:customStyle="1" w:styleId="afffff4">
    <w:basedOn w:val="prastojilentel"/>
    <w:tblPr>
      <w:tblStyleRowBandSize w:val="1"/>
      <w:tblStyleColBandSize w:val="1"/>
      <w:tblCellMar>
        <w:top w:w="100" w:type="dxa"/>
        <w:left w:w="100" w:type="dxa"/>
        <w:bottom w:w="100" w:type="dxa"/>
        <w:right w:w="100" w:type="dxa"/>
      </w:tblCellMar>
    </w:tblPr>
  </w:style>
  <w:style w:type="table" w:customStyle="1" w:styleId="afffff5">
    <w:basedOn w:val="prastojilentel"/>
    <w:tblPr>
      <w:tblStyleRowBandSize w:val="1"/>
      <w:tblStyleColBandSize w:val="1"/>
      <w:tblCellMar>
        <w:left w:w="115" w:type="dxa"/>
        <w:right w:w="115" w:type="dxa"/>
      </w:tblCellMar>
    </w:tblPr>
  </w:style>
  <w:style w:type="table" w:customStyle="1" w:styleId="afffff6">
    <w:basedOn w:val="prastojilentel"/>
    <w:tblPr>
      <w:tblStyleRowBandSize w:val="1"/>
      <w:tblStyleColBandSize w:val="1"/>
      <w:tblCellMar>
        <w:left w:w="115" w:type="dxa"/>
        <w:right w:w="115" w:type="dxa"/>
      </w:tblCellMar>
    </w:tblPr>
  </w:style>
  <w:style w:type="table" w:customStyle="1" w:styleId="afffff7">
    <w:basedOn w:val="prastojilentel"/>
    <w:tblPr>
      <w:tblStyleRowBandSize w:val="1"/>
      <w:tblStyleColBandSize w:val="1"/>
      <w:tblCellMar>
        <w:left w:w="115" w:type="dxa"/>
        <w:right w:w="115" w:type="dxa"/>
      </w:tblCellMar>
    </w:tblPr>
  </w:style>
  <w:style w:type="table" w:customStyle="1" w:styleId="afffff8">
    <w:basedOn w:val="prastojilentel"/>
    <w:tblPr>
      <w:tblStyleRowBandSize w:val="1"/>
      <w:tblStyleColBandSize w:val="1"/>
      <w:tblCellMar>
        <w:left w:w="115" w:type="dxa"/>
        <w:right w:w="115" w:type="dxa"/>
      </w:tblCellMar>
    </w:tblPr>
  </w:style>
  <w:style w:type="table" w:customStyle="1" w:styleId="afffff9">
    <w:basedOn w:val="prastojilentel"/>
    <w:tblPr>
      <w:tblStyleRowBandSize w:val="1"/>
      <w:tblStyleColBandSize w:val="1"/>
      <w:tblCellMar>
        <w:left w:w="115" w:type="dxa"/>
        <w:right w:w="115" w:type="dxa"/>
      </w:tblCellMar>
    </w:tblPr>
  </w:style>
  <w:style w:type="table" w:customStyle="1" w:styleId="afffffa">
    <w:basedOn w:val="prastojilentel"/>
    <w:tblPr>
      <w:tblStyleRowBandSize w:val="1"/>
      <w:tblStyleColBandSize w:val="1"/>
      <w:tblCellMar>
        <w:left w:w="115" w:type="dxa"/>
        <w:right w:w="115" w:type="dxa"/>
      </w:tblCellMar>
    </w:tblPr>
  </w:style>
  <w:style w:type="table" w:customStyle="1" w:styleId="afffffb">
    <w:basedOn w:val="prastojilentel"/>
    <w:tblPr>
      <w:tblStyleRowBandSize w:val="1"/>
      <w:tblStyleColBandSize w:val="1"/>
      <w:tblCellMar>
        <w:left w:w="115" w:type="dxa"/>
        <w:right w:w="115" w:type="dxa"/>
      </w:tblCellMar>
    </w:tblPr>
  </w:style>
  <w:style w:type="table" w:customStyle="1" w:styleId="afffffc">
    <w:basedOn w:val="prastojilentel"/>
    <w:tblPr>
      <w:tblStyleRowBandSize w:val="1"/>
      <w:tblStyleColBandSize w:val="1"/>
      <w:tblCellMar>
        <w:left w:w="115" w:type="dxa"/>
        <w:right w:w="115" w:type="dxa"/>
      </w:tblCellMar>
    </w:tblPr>
  </w:style>
  <w:style w:type="table" w:customStyle="1" w:styleId="afffffd">
    <w:basedOn w:val="prastojilentel"/>
    <w:tblPr>
      <w:tblStyleRowBandSize w:val="1"/>
      <w:tblStyleColBandSize w:val="1"/>
      <w:tblCellMar>
        <w:left w:w="115" w:type="dxa"/>
        <w:right w:w="115" w:type="dxa"/>
      </w:tblCellMar>
    </w:tblPr>
  </w:style>
  <w:style w:type="table" w:customStyle="1" w:styleId="afffffe">
    <w:basedOn w:val="prastojilentel"/>
    <w:tblPr>
      <w:tblStyleRowBandSize w:val="1"/>
      <w:tblStyleColBandSize w:val="1"/>
      <w:tblCellMar>
        <w:left w:w="115" w:type="dxa"/>
        <w:right w:w="115" w:type="dxa"/>
      </w:tblCellMar>
    </w:tblPr>
  </w:style>
  <w:style w:type="table" w:customStyle="1" w:styleId="affffff">
    <w:basedOn w:val="prastojilentel"/>
    <w:tblPr>
      <w:tblStyleRowBandSize w:val="1"/>
      <w:tblStyleColBandSize w:val="1"/>
      <w:tblCellMar>
        <w:top w:w="55" w:type="dxa"/>
        <w:left w:w="55" w:type="dxa"/>
        <w:bottom w:w="55" w:type="dxa"/>
        <w:right w:w="55" w:type="dxa"/>
      </w:tblCellMar>
    </w:tblPr>
  </w:style>
  <w:style w:type="table" w:customStyle="1" w:styleId="affffff0">
    <w:basedOn w:val="prastojilentel"/>
    <w:tblPr>
      <w:tblStyleRowBandSize w:val="1"/>
      <w:tblStyleColBandSize w:val="1"/>
      <w:tblCellMar>
        <w:top w:w="55" w:type="dxa"/>
        <w:left w:w="55" w:type="dxa"/>
        <w:bottom w:w="55" w:type="dxa"/>
        <w:right w:w="55" w:type="dxa"/>
      </w:tblCellMar>
    </w:tblPr>
  </w:style>
  <w:style w:type="table" w:customStyle="1" w:styleId="affffff1">
    <w:basedOn w:val="prastojilentel"/>
    <w:tblPr>
      <w:tblStyleRowBandSize w:val="1"/>
      <w:tblStyleColBandSize w:val="1"/>
      <w:tblCellMar>
        <w:top w:w="55" w:type="dxa"/>
        <w:left w:w="55" w:type="dxa"/>
        <w:bottom w:w="55" w:type="dxa"/>
        <w:right w:w="55" w:type="dxa"/>
      </w:tblCellMar>
    </w:tblPr>
  </w:style>
  <w:style w:type="table" w:customStyle="1" w:styleId="affffff2">
    <w:basedOn w:val="prastojilentel"/>
    <w:tblPr>
      <w:tblStyleRowBandSize w:val="1"/>
      <w:tblStyleColBandSize w:val="1"/>
      <w:tblCellMar>
        <w:top w:w="55" w:type="dxa"/>
        <w:left w:w="55" w:type="dxa"/>
        <w:bottom w:w="55" w:type="dxa"/>
        <w:right w:w="55" w:type="dxa"/>
      </w:tblCellMar>
    </w:tblPr>
  </w:style>
  <w:style w:type="table" w:customStyle="1" w:styleId="affffff3">
    <w:basedOn w:val="prastojilentel"/>
    <w:tblPr>
      <w:tblStyleRowBandSize w:val="1"/>
      <w:tblStyleColBandSize w:val="1"/>
      <w:tblCellMar>
        <w:top w:w="55" w:type="dxa"/>
        <w:left w:w="55" w:type="dxa"/>
        <w:bottom w:w="55" w:type="dxa"/>
        <w:right w:w="55" w:type="dxa"/>
      </w:tblCellMar>
    </w:tblPr>
  </w:style>
  <w:style w:type="table" w:customStyle="1" w:styleId="affffff4">
    <w:basedOn w:val="prastojilentel"/>
    <w:tblPr>
      <w:tblStyleRowBandSize w:val="1"/>
      <w:tblStyleColBandSize w:val="1"/>
      <w:tblCellMar>
        <w:top w:w="55" w:type="dxa"/>
        <w:left w:w="55" w:type="dxa"/>
        <w:bottom w:w="55" w:type="dxa"/>
        <w:right w:w="55" w:type="dxa"/>
      </w:tblCellMar>
    </w:tblPr>
  </w:style>
  <w:style w:type="table" w:customStyle="1" w:styleId="affffff5">
    <w:basedOn w:val="prastojilentel"/>
    <w:tblPr>
      <w:tblStyleRowBandSize w:val="1"/>
      <w:tblStyleColBandSize w:val="1"/>
      <w:tblCellMar>
        <w:left w:w="115" w:type="dxa"/>
        <w:right w:w="115" w:type="dxa"/>
      </w:tblCellMar>
    </w:tblPr>
  </w:style>
  <w:style w:type="table" w:customStyle="1" w:styleId="affffff6">
    <w:basedOn w:val="prastojilentel"/>
    <w:tblPr>
      <w:tblStyleRowBandSize w:val="1"/>
      <w:tblStyleColBandSize w:val="1"/>
      <w:tblCellMar>
        <w:left w:w="115" w:type="dxa"/>
        <w:right w:w="115" w:type="dxa"/>
      </w:tblCellMar>
    </w:tblPr>
  </w:style>
  <w:style w:type="table" w:customStyle="1" w:styleId="affffff7">
    <w:basedOn w:val="prastojilentel"/>
    <w:tblPr>
      <w:tblStyleRowBandSize w:val="1"/>
      <w:tblStyleColBandSize w:val="1"/>
      <w:tblCellMar>
        <w:top w:w="100" w:type="dxa"/>
        <w:left w:w="100" w:type="dxa"/>
        <w:bottom w:w="100" w:type="dxa"/>
        <w:right w:w="100" w:type="dxa"/>
      </w:tblCellMar>
    </w:tblPr>
  </w:style>
  <w:style w:type="table" w:customStyle="1" w:styleId="affffff8">
    <w:basedOn w:val="prastojilentel"/>
    <w:tblPr>
      <w:tblStyleRowBandSize w:val="1"/>
      <w:tblStyleColBandSize w:val="1"/>
      <w:tblCellMar>
        <w:top w:w="100" w:type="dxa"/>
        <w:left w:w="100" w:type="dxa"/>
        <w:bottom w:w="100" w:type="dxa"/>
        <w:right w:w="100" w:type="dxa"/>
      </w:tblCellMar>
    </w:tblPr>
  </w:style>
  <w:style w:type="table" w:customStyle="1" w:styleId="affffff9">
    <w:basedOn w:val="prastojilentel"/>
    <w:tblPr>
      <w:tblStyleRowBandSize w:val="1"/>
      <w:tblStyleColBandSize w:val="1"/>
      <w:tblCellMar>
        <w:top w:w="100" w:type="dxa"/>
        <w:left w:w="100" w:type="dxa"/>
        <w:bottom w:w="100" w:type="dxa"/>
        <w:right w:w="100" w:type="dxa"/>
      </w:tblCellMar>
    </w:tblPr>
  </w:style>
  <w:style w:type="table" w:customStyle="1" w:styleId="affffffa">
    <w:basedOn w:val="prastojilentel"/>
    <w:tblPr>
      <w:tblStyleRowBandSize w:val="1"/>
      <w:tblStyleColBandSize w:val="1"/>
      <w:tblCellMar>
        <w:top w:w="100" w:type="dxa"/>
        <w:left w:w="100" w:type="dxa"/>
        <w:bottom w:w="100" w:type="dxa"/>
        <w:right w:w="100" w:type="dxa"/>
      </w:tblCellMar>
    </w:tblPr>
  </w:style>
  <w:style w:type="table" w:customStyle="1" w:styleId="affffffb">
    <w:basedOn w:val="prastojilentel"/>
    <w:tblPr>
      <w:tblStyleRowBandSize w:val="1"/>
      <w:tblStyleColBandSize w:val="1"/>
      <w:tblCellMar>
        <w:top w:w="100" w:type="dxa"/>
        <w:left w:w="100" w:type="dxa"/>
        <w:bottom w:w="100" w:type="dxa"/>
        <w:right w:w="100" w:type="dxa"/>
      </w:tblCellMar>
    </w:tblPr>
  </w:style>
  <w:style w:type="table" w:customStyle="1" w:styleId="affffffc">
    <w:basedOn w:val="prastojilentel"/>
    <w:tblPr>
      <w:tblStyleRowBandSize w:val="1"/>
      <w:tblStyleColBandSize w:val="1"/>
      <w:tblCellMar>
        <w:top w:w="100" w:type="dxa"/>
        <w:left w:w="100" w:type="dxa"/>
        <w:bottom w:w="100" w:type="dxa"/>
        <w:right w:w="100" w:type="dxa"/>
      </w:tblCellMar>
    </w:tblPr>
  </w:style>
  <w:style w:type="table" w:customStyle="1" w:styleId="affffffd">
    <w:basedOn w:val="prastojilentel"/>
    <w:tblPr>
      <w:tblStyleRowBandSize w:val="1"/>
      <w:tblStyleColBandSize w:val="1"/>
      <w:tblCellMar>
        <w:top w:w="100" w:type="dxa"/>
        <w:left w:w="100" w:type="dxa"/>
        <w:bottom w:w="100" w:type="dxa"/>
        <w:right w:w="100" w:type="dxa"/>
      </w:tblCellMar>
    </w:tblPr>
  </w:style>
  <w:style w:type="table" w:customStyle="1" w:styleId="affffffe">
    <w:basedOn w:val="prastojilentel"/>
    <w:tblPr>
      <w:tblStyleRowBandSize w:val="1"/>
      <w:tblStyleColBandSize w:val="1"/>
      <w:tblCellMar>
        <w:top w:w="100" w:type="dxa"/>
        <w:left w:w="100" w:type="dxa"/>
        <w:bottom w:w="100" w:type="dxa"/>
        <w:right w:w="100" w:type="dxa"/>
      </w:tblCellMar>
    </w:tblPr>
  </w:style>
  <w:style w:type="table" w:customStyle="1" w:styleId="afffffff">
    <w:basedOn w:val="prastojilentel"/>
    <w:tblPr>
      <w:tblStyleRowBandSize w:val="1"/>
      <w:tblStyleColBandSize w:val="1"/>
      <w:tblCellMar>
        <w:left w:w="115" w:type="dxa"/>
        <w:right w:w="115" w:type="dxa"/>
      </w:tblCellMar>
    </w:tblPr>
  </w:style>
  <w:style w:type="table" w:customStyle="1" w:styleId="afffffff0">
    <w:basedOn w:val="prastojilentel"/>
    <w:tblPr>
      <w:tblStyleRowBandSize w:val="1"/>
      <w:tblStyleColBandSize w:val="1"/>
      <w:tblCellMar>
        <w:left w:w="115" w:type="dxa"/>
        <w:right w:w="115" w:type="dxa"/>
      </w:tblCellMar>
    </w:tblPr>
  </w:style>
  <w:style w:type="table" w:customStyle="1" w:styleId="afffffff1">
    <w:basedOn w:val="prastojilentel"/>
    <w:tblPr>
      <w:tblStyleRowBandSize w:val="1"/>
      <w:tblStyleColBandSize w:val="1"/>
      <w:tblCellMar>
        <w:left w:w="115" w:type="dxa"/>
        <w:right w:w="115" w:type="dxa"/>
      </w:tblCellMar>
    </w:tblPr>
  </w:style>
  <w:style w:type="table" w:customStyle="1" w:styleId="afffffff2">
    <w:basedOn w:val="prastojilentel"/>
    <w:tblPr>
      <w:tblStyleRowBandSize w:val="1"/>
      <w:tblStyleColBandSize w:val="1"/>
      <w:tblCellMar>
        <w:left w:w="115" w:type="dxa"/>
        <w:right w:w="115" w:type="dxa"/>
      </w:tblCellMar>
    </w:tblPr>
  </w:style>
  <w:style w:type="table" w:customStyle="1" w:styleId="afffffff3">
    <w:basedOn w:val="prastojilentel"/>
    <w:tblPr>
      <w:tblStyleRowBandSize w:val="1"/>
      <w:tblStyleColBandSize w:val="1"/>
      <w:tblCellMar>
        <w:left w:w="115" w:type="dxa"/>
        <w:right w:w="115" w:type="dxa"/>
      </w:tblCellMar>
    </w:tblPr>
  </w:style>
  <w:style w:type="table" w:customStyle="1" w:styleId="afffffff4">
    <w:basedOn w:val="prastojilentel"/>
    <w:tblPr>
      <w:tblStyleRowBandSize w:val="1"/>
      <w:tblStyleColBandSize w:val="1"/>
      <w:tblCellMar>
        <w:left w:w="115" w:type="dxa"/>
        <w:right w:w="115" w:type="dxa"/>
      </w:tblCellMar>
    </w:tblPr>
  </w:style>
  <w:style w:type="table" w:customStyle="1" w:styleId="afffffff5">
    <w:basedOn w:val="prastojilentel"/>
    <w:tblPr>
      <w:tblStyleRowBandSize w:val="1"/>
      <w:tblStyleColBandSize w:val="1"/>
      <w:tblCellMar>
        <w:left w:w="115" w:type="dxa"/>
        <w:right w:w="115" w:type="dxa"/>
      </w:tblCellMar>
    </w:tblPr>
  </w:style>
  <w:style w:type="table" w:customStyle="1" w:styleId="afffffff6">
    <w:basedOn w:val="prastojilentel"/>
    <w:tblPr>
      <w:tblStyleRowBandSize w:val="1"/>
      <w:tblStyleColBandSize w:val="1"/>
      <w:tblCellMar>
        <w:left w:w="115" w:type="dxa"/>
        <w:right w:w="115" w:type="dxa"/>
      </w:tblCellMar>
    </w:tblPr>
  </w:style>
  <w:style w:type="table" w:customStyle="1" w:styleId="afffffff7">
    <w:basedOn w:val="prastojilentel"/>
    <w:tblPr>
      <w:tblStyleRowBandSize w:val="1"/>
      <w:tblStyleColBandSize w:val="1"/>
      <w:tblCellMar>
        <w:left w:w="115" w:type="dxa"/>
        <w:right w:w="115" w:type="dxa"/>
      </w:tblCellMar>
    </w:tblPr>
  </w:style>
  <w:style w:type="table" w:customStyle="1" w:styleId="afffffff8">
    <w:basedOn w:val="prastojilentel"/>
    <w:tblPr>
      <w:tblStyleRowBandSize w:val="1"/>
      <w:tblStyleColBandSize w:val="1"/>
      <w:tblCellMar>
        <w:left w:w="115" w:type="dxa"/>
        <w:right w:w="115" w:type="dxa"/>
      </w:tblCellMar>
    </w:tblPr>
  </w:style>
  <w:style w:type="table" w:customStyle="1" w:styleId="afffffff9">
    <w:basedOn w:val="prastojilentel"/>
    <w:tblPr>
      <w:tblStyleRowBandSize w:val="1"/>
      <w:tblStyleColBandSize w:val="1"/>
      <w:tblCellMar>
        <w:left w:w="115" w:type="dxa"/>
        <w:right w:w="115" w:type="dxa"/>
      </w:tblCellMar>
    </w:tblPr>
  </w:style>
  <w:style w:type="table" w:customStyle="1" w:styleId="afffffffa">
    <w:basedOn w:val="prastojilentel"/>
    <w:tblPr>
      <w:tblStyleRowBandSize w:val="1"/>
      <w:tblStyleColBandSize w:val="1"/>
      <w:tblCellMar>
        <w:left w:w="115" w:type="dxa"/>
        <w:right w:w="115" w:type="dxa"/>
      </w:tblCellMar>
    </w:tblPr>
  </w:style>
  <w:style w:type="table" w:customStyle="1" w:styleId="afffffffb">
    <w:basedOn w:val="prastojilentel"/>
    <w:tblPr>
      <w:tblStyleRowBandSize w:val="1"/>
      <w:tblStyleColBandSize w:val="1"/>
      <w:tblCellMar>
        <w:left w:w="115" w:type="dxa"/>
        <w:right w:w="115" w:type="dxa"/>
      </w:tblCellMar>
    </w:tblPr>
  </w:style>
  <w:style w:type="table" w:customStyle="1" w:styleId="afffffffc">
    <w:basedOn w:val="prastojilentel"/>
    <w:tblPr>
      <w:tblStyleRowBandSize w:val="1"/>
      <w:tblStyleColBandSize w:val="1"/>
      <w:tblCellMar>
        <w:left w:w="115" w:type="dxa"/>
        <w:right w:w="115" w:type="dxa"/>
      </w:tblCellMar>
    </w:tblPr>
  </w:style>
  <w:style w:type="table" w:customStyle="1" w:styleId="afffffffd">
    <w:basedOn w:val="prastojilentel"/>
    <w:tblPr>
      <w:tblStyleRowBandSize w:val="1"/>
      <w:tblStyleColBandSize w:val="1"/>
      <w:tblCellMar>
        <w:left w:w="115" w:type="dxa"/>
        <w:right w:w="115" w:type="dxa"/>
      </w:tblCellMar>
    </w:tblPr>
  </w:style>
  <w:style w:type="table" w:customStyle="1" w:styleId="afffffffe">
    <w:basedOn w:val="prastojilentel"/>
    <w:tblPr>
      <w:tblStyleRowBandSize w:val="1"/>
      <w:tblStyleColBandSize w:val="1"/>
      <w:tblCellMar>
        <w:left w:w="115" w:type="dxa"/>
        <w:right w:w="115" w:type="dxa"/>
      </w:tblCellMar>
    </w:tblPr>
  </w:style>
  <w:style w:type="table" w:customStyle="1" w:styleId="affffffff">
    <w:basedOn w:val="prastojilentel"/>
    <w:tblPr>
      <w:tblStyleRowBandSize w:val="1"/>
      <w:tblStyleColBandSize w:val="1"/>
      <w:tblCellMar>
        <w:top w:w="100" w:type="dxa"/>
        <w:left w:w="100" w:type="dxa"/>
        <w:bottom w:w="100" w:type="dxa"/>
        <w:right w:w="100" w:type="dxa"/>
      </w:tblCellMar>
    </w:tblPr>
  </w:style>
  <w:style w:type="table" w:customStyle="1" w:styleId="affffffff0">
    <w:basedOn w:val="prastojilentel"/>
    <w:tblPr>
      <w:tblStyleRowBandSize w:val="1"/>
      <w:tblStyleColBandSize w:val="1"/>
      <w:tblCellMar>
        <w:left w:w="115" w:type="dxa"/>
        <w:right w:w="115" w:type="dxa"/>
      </w:tblCellMar>
    </w:tblPr>
  </w:style>
  <w:style w:type="table" w:customStyle="1" w:styleId="affffffff1">
    <w:basedOn w:val="prastojilentel"/>
    <w:tblPr>
      <w:tblStyleRowBandSize w:val="1"/>
      <w:tblStyleColBandSize w:val="1"/>
      <w:tblCellMar>
        <w:left w:w="115" w:type="dxa"/>
        <w:right w:w="115" w:type="dxa"/>
      </w:tblCellMar>
    </w:tblPr>
  </w:style>
  <w:style w:type="table" w:customStyle="1" w:styleId="affffffff2">
    <w:basedOn w:val="prastojilentel"/>
    <w:tblPr>
      <w:tblStyleRowBandSize w:val="1"/>
      <w:tblStyleColBandSize w:val="1"/>
      <w:tblCellMar>
        <w:left w:w="115" w:type="dxa"/>
        <w:right w:w="115" w:type="dxa"/>
      </w:tblCellMar>
    </w:tblPr>
  </w:style>
  <w:style w:type="table" w:customStyle="1" w:styleId="affffffff3">
    <w:basedOn w:val="prastojilentel"/>
    <w:tblPr>
      <w:tblStyleRowBandSize w:val="1"/>
      <w:tblStyleColBandSize w:val="1"/>
      <w:tblCellMar>
        <w:left w:w="115" w:type="dxa"/>
        <w:right w:w="115" w:type="dxa"/>
      </w:tblCellMar>
    </w:tblPr>
  </w:style>
  <w:style w:type="table" w:customStyle="1" w:styleId="affffffff4">
    <w:basedOn w:val="prastojilentel"/>
    <w:tblPr>
      <w:tblStyleRowBandSize w:val="1"/>
      <w:tblStyleColBandSize w:val="1"/>
      <w:tblCellMar>
        <w:left w:w="115" w:type="dxa"/>
        <w:right w:w="115" w:type="dxa"/>
      </w:tblCellMar>
    </w:tblPr>
  </w:style>
  <w:style w:type="table" w:customStyle="1" w:styleId="affffffff5">
    <w:basedOn w:val="prastojilentel"/>
    <w:tblPr>
      <w:tblStyleRowBandSize w:val="1"/>
      <w:tblStyleColBandSize w:val="1"/>
      <w:tblCellMar>
        <w:left w:w="115" w:type="dxa"/>
        <w:right w:w="115" w:type="dxa"/>
      </w:tblCellMar>
    </w:tblPr>
  </w:style>
  <w:style w:type="table" w:customStyle="1" w:styleId="affffffff6">
    <w:basedOn w:val="prastojilentel"/>
    <w:tblPr>
      <w:tblStyleRowBandSize w:val="1"/>
      <w:tblStyleColBandSize w:val="1"/>
      <w:tblCellMar>
        <w:left w:w="115" w:type="dxa"/>
        <w:right w:w="115" w:type="dxa"/>
      </w:tblCellMar>
    </w:tblPr>
  </w:style>
  <w:style w:type="table" w:customStyle="1" w:styleId="affffffff7">
    <w:basedOn w:val="prastojilentel"/>
    <w:tblPr>
      <w:tblStyleRowBandSize w:val="1"/>
      <w:tblStyleColBandSize w:val="1"/>
      <w:tblCellMar>
        <w:left w:w="115" w:type="dxa"/>
        <w:right w:w="115" w:type="dxa"/>
      </w:tblCellMar>
    </w:tblPr>
  </w:style>
  <w:style w:type="table" w:customStyle="1" w:styleId="affffffff8">
    <w:basedOn w:val="prastojilentel"/>
    <w:tblPr>
      <w:tblStyleRowBandSize w:val="1"/>
      <w:tblStyleColBandSize w:val="1"/>
      <w:tblCellMar>
        <w:left w:w="115" w:type="dxa"/>
        <w:right w:w="115" w:type="dxa"/>
      </w:tblCellMar>
    </w:tblPr>
  </w:style>
  <w:style w:type="table" w:customStyle="1" w:styleId="affffffff9">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a">
    <w:basedOn w:val="prastojilentel"/>
    <w:tblPr>
      <w:tblStyleRowBandSize w:val="1"/>
      <w:tblStyleColBandSize w:val="1"/>
      <w:tblCellMar>
        <w:top w:w="100" w:type="dxa"/>
        <w:left w:w="100" w:type="dxa"/>
        <w:bottom w:w="100" w:type="dxa"/>
        <w:right w:w="100" w:type="dxa"/>
      </w:tblCellMar>
    </w:tblPr>
  </w:style>
  <w:style w:type="table" w:customStyle="1" w:styleId="affffffffb">
    <w:basedOn w:val="prastojilentel"/>
    <w:tblPr>
      <w:tblStyleRowBandSize w:val="1"/>
      <w:tblStyleColBandSize w:val="1"/>
      <w:tblCellMar>
        <w:top w:w="100" w:type="dxa"/>
        <w:left w:w="100" w:type="dxa"/>
        <w:bottom w:w="100" w:type="dxa"/>
        <w:right w:w="100" w:type="dxa"/>
      </w:tblCellMar>
    </w:tblPr>
  </w:style>
  <w:style w:type="table" w:customStyle="1" w:styleId="affffffffc">
    <w:basedOn w:val="prastojilentel"/>
    <w:tblPr>
      <w:tblStyleRowBandSize w:val="1"/>
      <w:tblStyleColBandSize w:val="1"/>
      <w:tblCellMar>
        <w:top w:w="100" w:type="dxa"/>
        <w:left w:w="100" w:type="dxa"/>
        <w:bottom w:w="100" w:type="dxa"/>
        <w:right w:w="100" w:type="dxa"/>
      </w:tblCellMar>
    </w:tblPr>
  </w:style>
  <w:style w:type="table" w:customStyle="1" w:styleId="affffffffd">
    <w:basedOn w:val="prastojilentel"/>
    <w:tblPr>
      <w:tblStyleRowBandSize w:val="1"/>
      <w:tblStyleColBandSize w:val="1"/>
      <w:tblCellMar>
        <w:top w:w="100" w:type="dxa"/>
        <w:left w:w="100" w:type="dxa"/>
        <w:bottom w:w="100" w:type="dxa"/>
        <w:right w:w="100" w:type="dxa"/>
      </w:tblCellMar>
    </w:tblPr>
  </w:style>
  <w:style w:type="table" w:customStyle="1" w:styleId="affffffffe">
    <w:basedOn w:val="prastojilentel"/>
    <w:tblPr>
      <w:tblStyleRowBandSize w:val="1"/>
      <w:tblStyleColBandSize w:val="1"/>
      <w:tblCellMar>
        <w:top w:w="100" w:type="dxa"/>
        <w:left w:w="100" w:type="dxa"/>
        <w:bottom w:w="100" w:type="dxa"/>
        <w:right w:w="100" w:type="dxa"/>
      </w:tblCellMar>
    </w:tblPr>
  </w:style>
  <w:style w:type="table" w:customStyle="1" w:styleId="afffffffff">
    <w:basedOn w:val="prastojilentel"/>
    <w:tblPr>
      <w:tblStyleRowBandSize w:val="1"/>
      <w:tblStyleColBandSize w:val="1"/>
      <w:tblCellMar>
        <w:top w:w="100" w:type="dxa"/>
        <w:left w:w="100" w:type="dxa"/>
        <w:bottom w:w="100" w:type="dxa"/>
        <w:right w:w="100" w:type="dxa"/>
      </w:tblCellMar>
    </w:tblPr>
  </w:style>
  <w:style w:type="table" w:customStyle="1" w:styleId="afffffffff0">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1">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2">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3">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4">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5">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6">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7">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8">
    <w:basedOn w:val="prastojilentel"/>
    <w:tblPr>
      <w:tblStyleRowBandSize w:val="1"/>
      <w:tblStyleColBandSize w:val="1"/>
      <w:tblCellMar>
        <w:top w:w="100" w:type="dxa"/>
        <w:left w:w="100" w:type="dxa"/>
        <w:bottom w:w="100" w:type="dxa"/>
        <w:right w:w="100" w:type="dxa"/>
      </w:tblCellMar>
    </w:tblPr>
  </w:style>
  <w:style w:type="table" w:customStyle="1" w:styleId="afffffffff9">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a">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b">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c">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d">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e">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0">
    <w:basedOn w:val="prastojilentel"/>
    <w:tblPr>
      <w:tblStyleRowBandSize w:val="1"/>
      <w:tblStyleColBandSize w:val="1"/>
      <w:tblCellMar>
        <w:top w:w="100" w:type="dxa"/>
        <w:left w:w="100" w:type="dxa"/>
        <w:bottom w:w="100" w:type="dxa"/>
        <w:right w:w="100" w:type="dxa"/>
      </w:tblCellMar>
    </w:tblPr>
  </w:style>
  <w:style w:type="table" w:customStyle="1" w:styleId="affffffffff1">
    <w:basedOn w:val="prastojilentel"/>
    <w:tblPr>
      <w:tblStyleRowBandSize w:val="1"/>
      <w:tblStyleColBandSize w:val="1"/>
      <w:tblCellMar>
        <w:top w:w="100" w:type="dxa"/>
        <w:left w:w="100" w:type="dxa"/>
        <w:bottom w:w="100" w:type="dxa"/>
        <w:right w:w="100" w:type="dxa"/>
      </w:tblCellMar>
    </w:tblPr>
  </w:style>
  <w:style w:type="table" w:customStyle="1" w:styleId="affffffffff2">
    <w:basedOn w:val="prastojilentel"/>
    <w:tblPr>
      <w:tblStyleRowBandSize w:val="1"/>
      <w:tblStyleColBandSize w:val="1"/>
      <w:tblCellMar>
        <w:top w:w="100" w:type="dxa"/>
        <w:left w:w="100" w:type="dxa"/>
        <w:bottom w:w="100" w:type="dxa"/>
        <w:right w:w="100" w:type="dxa"/>
      </w:tblCellMar>
    </w:tblPr>
  </w:style>
  <w:style w:type="table" w:customStyle="1" w:styleId="affffffffff3">
    <w:basedOn w:val="prastojilentel"/>
    <w:tblPr>
      <w:tblStyleRowBandSize w:val="1"/>
      <w:tblStyleColBandSize w:val="1"/>
      <w:tblCellMar>
        <w:top w:w="100" w:type="dxa"/>
        <w:left w:w="100" w:type="dxa"/>
        <w:bottom w:w="100" w:type="dxa"/>
        <w:right w:w="100" w:type="dxa"/>
      </w:tblCellMar>
    </w:tblPr>
  </w:style>
  <w:style w:type="table" w:customStyle="1" w:styleId="affffffffff4">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5">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6">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7">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8">
    <w:basedOn w:val="prastojilentel"/>
    <w:tblPr>
      <w:tblStyleRowBandSize w:val="1"/>
      <w:tblStyleColBandSize w:val="1"/>
      <w:tblCellMar>
        <w:top w:w="100" w:type="dxa"/>
        <w:left w:w="100" w:type="dxa"/>
        <w:bottom w:w="100" w:type="dxa"/>
        <w:right w:w="100" w:type="dxa"/>
      </w:tblCellMar>
    </w:tblPr>
  </w:style>
  <w:style w:type="table" w:customStyle="1" w:styleId="affffffffff9">
    <w:basedOn w:val="prastojilentel"/>
    <w:tblPr>
      <w:tblStyleRowBandSize w:val="1"/>
      <w:tblStyleColBandSize w:val="1"/>
      <w:tblCellMar>
        <w:top w:w="100" w:type="dxa"/>
        <w:left w:w="100" w:type="dxa"/>
        <w:bottom w:w="100" w:type="dxa"/>
        <w:right w:w="100" w:type="dxa"/>
      </w:tblCellMar>
    </w:tblPr>
  </w:style>
  <w:style w:type="table" w:customStyle="1" w:styleId="affffffffffa">
    <w:basedOn w:val="prastojilentel"/>
    <w:tblPr>
      <w:tblStyleRowBandSize w:val="1"/>
      <w:tblStyleColBandSize w:val="1"/>
      <w:tblCellMar>
        <w:top w:w="100" w:type="dxa"/>
        <w:left w:w="100" w:type="dxa"/>
        <w:bottom w:w="100" w:type="dxa"/>
        <w:right w:w="100" w:type="dxa"/>
      </w:tblCellMar>
    </w:tblPr>
  </w:style>
  <w:style w:type="table" w:customStyle="1" w:styleId="affffffffffb">
    <w:basedOn w:val="prastojilentel"/>
    <w:tblPr>
      <w:tblStyleRowBandSize w:val="1"/>
      <w:tblStyleColBandSize w:val="1"/>
      <w:tblCellMar>
        <w:top w:w="100" w:type="dxa"/>
        <w:left w:w="100" w:type="dxa"/>
        <w:bottom w:w="100" w:type="dxa"/>
        <w:right w:w="100" w:type="dxa"/>
      </w:tblCellMar>
    </w:tblPr>
  </w:style>
  <w:style w:type="table" w:customStyle="1" w:styleId="affffffffffc">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d">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e">
    <w:basedOn w:val="prastojilentel"/>
    <w:tblPr>
      <w:tblStyleRowBandSize w:val="1"/>
      <w:tblStyleColBandSize w:val="1"/>
      <w:tblCellMar>
        <w:top w:w="100" w:type="dxa"/>
        <w:left w:w="100" w:type="dxa"/>
        <w:bottom w:w="100" w:type="dxa"/>
        <w:right w:w="100" w:type="dxa"/>
      </w:tblCellMar>
    </w:tblPr>
  </w:style>
  <w:style w:type="table" w:customStyle="1" w:styleId="afffffffffff">
    <w:basedOn w:val="prastojilentel"/>
    <w:tblPr>
      <w:tblStyleRowBandSize w:val="1"/>
      <w:tblStyleColBandSize w:val="1"/>
      <w:tblCellMar>
        <w:top w:w="100" w:type="dxa"/>
        <w:left w:w="100" w:type="dxa"/>
        <w:bottom w:w="100" w:type="dxa"/>
        <w:right w:w="100" w:type="dxa"/>
      </w:tblCellMar>
    </w:tblPr>
  </w:style>
  <w:style w:type="table" w:customStyle="1" w:styleId="afffffffffff0">
    <w:basedOn w:val="prastojilentel"/>
    <w:tblPr>
      <w:tblStyleRowBandSize w:val="1"/>
      <w:tblStyleColBandSize w:val="1"/>
      <w:tblCellMar>
        <w:top w:w="100" w:type="dxa"/>
        <w:left w:w="100" w:type="dxa"/>
        <w:bottom w:w="100" w:type="dxa"/>
        <w:right w:w="100" w:type="dxa"/>
      </w:tblCellMar>
    </w:tblPr>
  </w:style>
  <w:style w:type="table" w:customStyle="1" w:styleId="afffffffffff1">
    <w:basedOn w:val="prastojilentel"/>
    <w:tblPr>
      <w:tblStyleRowBandSize w:val="1"/>
      <w:tblStyleColBandSize w:val="1"/>
      <w:tblCellMar>
        <w:top w:w="100" w:type="dxa"/>
        <w:left w:w="100" w:type="dxa"/>
        <w:bottom w:w="100" w:type="dxa"/>
        <w:right w:w="100" w:type="dxa"/>
      </w:tblCellMar>
    </w:tblPr>
  </w:style>
  <w:style w:type="table" w:customStyle="1" w:styleId="afffffffffff2">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3">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4">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5">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6">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7">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8">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9">
    <w:basedOn w:val="prastojilentel"/>
    <w:tblPr>
      <w:tblStyleRowBandSize w:val="1"/>
      <w:tblStyleColBandSize w:val="1"/>
      <w:tblCellMar>
        <w:left w:w="115" w:type="dxa"/>
        <w:right w:w="115" w:type="dxa"/>
      </w:tblCellMar>
    </w:tblPr>
  </w:style>
  <w:style w:type="table" w:customStyle="1" w:styleId="afffffffffffa">
    <w:basedOn w:val="prastojilentel"/>
    <w:pPr>
      <w:spacing w:line="240" w:lineRule="auto"/>
      <w:ind w:hanging="1"/>
    </w:pPr>
    <w:tblPr>
      <w:tblStyleRowBandSize w:val="1"/>
      <w:tblStyleColBandSize w:val="1"/>
    </w:tblPr>
  </w:style>
  <w:style w:type="table" w:customStyle="1" w:styleId="afffffffffffb">
    <w:basedOn w:val="prastojilentel"/>
    <w:tblPr>
      <w:tblStyleRowBandSize w:val="1"/>
      <w:tblStyleColBandSize w:val="1"/>
      <w:tblCellMar>
        <w:top w:w="100" w:type="dxa"/>
        <w:left w:w="100" w:type="dxa"/>
        <w:bottom w:w="100" w:type="dxa"/>
        <w:right w:w="100" w:type="dxa"/>
      </w:tblCellMar>
    </w:tblPr>
  </w:style>
  <w:style w:type="table" w:customStyle="1" w:styleId="afffffffffffc">
    <w:basedOn w:val="prastojilentel"/>
    <w:tblPr>
      <w:tblStyleRowBandSize w:val="1"/>
      <w:tblStyleColBandSize w:val="1"/>
      <w:tblCellMar>
        <w:top w:w="100" w:type="dxa"/>
        <w:left w:w="100" w:type="dxa"/>
        <w:bottom w:w="100" w:type="dxa"/>
        <w:right w:w="100" w:type="dxa"/>
      </w:tblCellMar>
    </w:tblPr>
  </w:style>
  <w:style w:type="table" w:customStyle="1" w:styleId="afffffffffffd">
    <w:basedOn w:val="prastojilentel"/>
    <w:pPr>
      <w:spacing w:line="240" w:lineRule="auto"/>
    </w:pPr>
    <w:tblPr>
      <w:tblStyleRowBandSize w:val="1"/>
      <w:tblStyleColBandSize w:val="1"/>
    </w:tblPr>
  </w:style>
  <w:style w:type="table" w:customStyle="1" w:styleId="afffffffffffe">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f">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f0">
    <w:basedOn w:val="prastojilentel"/>
    <w:tblPr>
      <w:tblStyleRowBandSize w:val="1"/>
      <w:tblStyleColBandSize w:val="1"/>
      <w:tblCellMar>
        <w:top w:w="100" w:type="dxa"/>
        <w:left w:w="100" w:type="dxa"/>
        <w:bottom w:w="100" w:type="dxa"/>
        <w:right w:w="100" w:type="dxa"/>
      </w:tblCellMar>
    </w:tblPr>
  </w:style>
  <w:style w:type="table" w:customStyle="1" w:styleId="affffffffffff1">
    <w:basedOn w:val="prastojilentel"/>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f2">
    <w:basedOn w:val="prastojilentel"/>
    <w:tblPr>
      <w:tblStyleRowBandSize w:val="1"/>
      <w:tblStyleColBandSize w:val="1"/>
      <w:tblCellMar>
        <w:top w:w="100" w:type="dxa"/>
        <w:left w:w="100" w:type="dxa"/>
        <w:bottom w:w="100" w:type="dxa"/>
        <w:right w:w="100" w:type="dxa"/>
      </w:tblCellMar>
    </w:tblPr>
  </w:style>
  <w:style w:type="table" w:customStyle="1" w:styleId="affffffffffff3">
    <w:basedOn w:val="prastojilentel"/>
    <w:tblPr>
      <w:tblStyleRowBandSize w:val="1"/>
      <w:tblStyleColBandSize w:val="1"/>
      <w:tblCellMar>
        <w:top w:w="100" w:type="dxa"/>
        <w:left w:w="100" w:type="dxa"/>
        <w:bottom w:w="100" w:type="dxa"/>
        <w:right w:w="100" w:type="dxa"/>
      </w:tblCellMar>
    </w:tblPr>
  </w:style>
  <w:style w:type="table" w:customStyle="1" w:styleId="affffffffffff4">
    <w:basedOn w:val="prastojilentel"/>
    <w:tblPr>
      <w:tblStyleRowBandSize w:val="1"/>
      <w:tblStyleColBandSize w:val="1"/>
      <w:tblCellMar>
        <w:top w:w="100" w:type="dxa"/>
        <w:left w:w="100" w:type="dxa"/>
        <w:bottom w:w="100" w:type="dxa"/>
        <w:right w:w="100" w:type="dxa"/>
      </w:tblCellMar>
    </w:tblPr>
  </w:style>
  <w:style w:type="table" w:customStyle="1" w:styleId="affffffffffff5">
    <w:basedOn w:val="prastojilentel"/>
    <w:tblPr>
      <w:tblStyleRowBandSize w:val="1"/>
      <w:tblStyleColBandSize w:val="1"/>
      <w:tblCellMar>
        <w:top w:w="100" w:type="dxa"/>
        <w:left w:w="100" w:type="dxa"/>
        <w:bottom w:w="100" w:type="dxa"/>
        <w:right w:w="100" w:type="dxa"/>
      </w:tblCellMar>
    </w:tblPr>
  </w:style>
  <w:style w:type="table" w:customStyle="1" w:styleId="affffffffffff6">
    <w:basedOn w:val="prastojilentel"/>
    <w:tblPr>
      <w:tblStyleRowBandSize w:val="1"/>
      <w:tblStyleColBandSize w:val="1"/>
      <w:tblCellMar>
        <w:top w:w="100" w:type="dxa"/>
        <w:left w:w="100" w:type="dxa"/>
        <w:bottom w:w="100" w:type="dxa"/>
        <w:right w:w="100" w:type="dxa"/>
      </w:tblCellMar>
    </w:tblPr>
  </w:style>
  <w:style w:type="table" w:customStyle="1" w:styleId="affffffffffff7">
    <w:basedOn w:val="prastojilentel"/>
    <w:tblPr>
      <w:tblStyleRowBandSize w:val="1"/>
      <w:tblStyleColBandSize w:val="1"/>
      <w:tblCellMar>
        <w:top w:w="100" w:type="dxa"/>
        <w:left w:w="100" w:type="dxa"/>
        <w:bottom w:w="100" w:type="dxa"/>
        <w:right w:w="100" w:type="dxa"/>
      </w:tblCellMar>
    </w:tblPr>
  </w:style>
  <w:style w:type="paragraph" w:styleId="Turinioantrat">
    <w:name w:val="TOC Heading"/>
    <w:basedOn w:val="Antrat1"/>
    <w:next w:val="prastasis"/>
    <w:uiPriority w:val="39"/>
    <w:semiHidden/>
    <w:unhideWhenUsed/>
    <w:qFormat/>
    <w:rsid w:val="00C81DF9"/>
    <w:pPr>
      <w:spacing w:after="0"/>
      <w:contextualSpacing w:val="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urinys2">
    <w:name w:val="toc 2"/>
    <w:basedOn w:val="prastasis"/>
    <w:next w:val="prastasis"/>
    <w:autoRedefine/>
    <w:uiPriority w:val="39"/>
    <w:semiHidden/>
    <w:unhideWhenUsed/>
    <w:qFormat/>
    <w:rsid w:val="00C81DF9"/>
    <w:pPr>
      <w:spacing w:after="100"/>
      <w:ind w:left="220"/>
    </w:pPr>
    <w:rPr>
      <w:rFonts w:asciiTheme="minorHAnsi" w:eastAsiaTheme="minorEastAsia" w:hAnsiTheme="minorHAnsi" w:cstheme="minorBidi"/>
      <w:color w:val="auto"/>
      <w:lang w:val="en-US" w:eastAsia="ja-JP"/>
    </w:rPr>
  </w:style>
  <w:style w:type="paragraph" w:styleId="Turinys1">
    <w:name w:val="toc 1"/>
    <w:basedOn w:val="prastasis"/>
    <w:next w:val="prastasis"/>
    <w:autoRedefine/>
    <w:uiPriority w:val="39"/>
    <w:semiHidden/>
    <w:unhideWhenUsed/>
    <w:qFormat/>
    <w:rsid w:val="00C81DF9"/>
    <w:pPr>
      <w:spacing w:after="100"/>
    </w:pPr>
    <w:rPr>
      <w:rFonts w:asciiTheme="minorHAnsi" w:eastAsiaTheme="minorEastAsia" w:hAnsiTheme="minorHAnsi" w:cstheme="minorBidi"/>
      <w:color w:val="auto"/>
      <w:lang w:val="en-US" w:eastAsia="ja-JP"/>
    </w:rPr>
  </w:style>
  <w:style w:type="paragraph" w:styleId="Turinys3">
    <w:name w:val="toc 3"/>
    <w:basedOn w:val="prastasis"/>
    <w:next w:val="prastasis"/>
    <w:autoRedefine/>
    <w:uiPriority w:val="39"/>
    <w:semiHidden/>
    <w:unhideWhenUsed/>
    <w:qFormat/>
    <w:rsid w:val="00C81DF9"/>
    <w:pPr>
      <w:spacing w:after="100"/>
      <w:ind w:left="440"/>
    </w:pPr>
    <w:rPr>
      <w:rFonts w:asciiTheme="minorHAnsi" w:eastAsiaTheme="minorEastAsia" w:hAnsiTheme="minorHAnsi" w:cstheme="minorBidi"/>
      <w:color w:val="auto"/>
      <w:lang w:val="en-US" w:eastAsia="ja-JP"/>
    </w:rPr>
  </w:style>
  <w:style w:type="paragraph" w:styleId="Turinys4">
    <w:name w:val="toc 4"/>
    <w:basedOn w:val="prastasis"/>
    <w:next w:val="prastasis"/>
    <w:autoRedefine/>
    <w:uiPriority w:val="39"/>
    <w:unhideWhenUsed/>
    <w:rsid w:val="00261C3B"/>
    <w:pPr>
      <w:tabs>
        <w:tab w:val="right" w:leader="dot" w:pos="10490"/>
      </w:tabs>
      <w:spacing w:after="100"/>
      <w:ind w:left="284"/>
    </w:pPr>
  </w:style>
  <w:style w:type="table" w:customStyle="1" w:styleId="affffffffffff8">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9">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a">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b">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c">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d">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e">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0">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1">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2">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3">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4">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5">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6">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7">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8">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9">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a">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b">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c">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d">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e">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0">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1">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2">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3">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4">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5">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6">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7">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8">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9">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a">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b">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c">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d">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e">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0">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1">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2">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3">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4">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5">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6">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7">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8">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9">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a">
    <w:basedOn w:val="TableNormal20"/>
    <w:tblPr>
      <w:tblStyleRowBandSize w:val="1"/>
      <w:tblStyleColBandSize w:val="1"/>
      <w:tblCellMar>
        <w:top w:w="100" w:type="dxa"/>
        <w:left w:w="100" w:type="dxa"/>
        <w:bottom w:w="100" w:type="dxa"/>
        <w:right w:w="100" w:type="dxa"/>
      </w:tblCellMar>
    </w:tblPr>
  </w:style>
  <w:style w:type="table" w:customStyle="1" w:styleId="afffffffffffffffb">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c">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d">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e">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0">
    <w:basedOn w:val="TableNormal20"/>
    <w:tblPr>
      <w:tblStyleRowBandSize w:val="1"/>
      <w:tblStyleColBandSize w:val="1"/>
      <w:tblCellMar>
        <w:top w:w="100" w:type="dxa"/>
        <w:left w:w="100" w:type="dxa"/>
        <w:bottom w:w="100" w:type="dxa"/>
        <w:right w:w="100" w:type="dxa"/>
      </w:tblCellMar>
    </w:tblPr>
  </w:style>
  <w:style w:type="table" w:customStyle="1" w:styleId="affffffffffffffff1">
    <w:basedOn w:val="TableNormal20"/>
    <w:tblPr>
      <w:tblStyleRowBandSize w:val="1"/>
      <w:tblStyleColBandSize w:val="1"/>
      <w:tblCellMar>
        <w:top w:w="100" w:type="dxa"/>
        <w:left w:w="100" w:type="dxa"/>
        <w:bottom w:w="100" w:type="dxa"/>
        <w:right w:w="100" w:type="dxa"/>
      </w:tblCellMar>
    </w:tblPr>
  </w:style>
  <w:style w:type="table" w:customStyle="1" w:styleId="affffffffffffffff2">
    <w:basedOn w:val="TableNormal20"/>
    <w:tblPr>
      <w:tblStyleRowBandSize w:val="1"/>
      <w:tblStyleColBandSize w:val="1"/>
      <w:tblCellMar>
        <w:top w:w="100" w:type="dxa"/>
        <w:left w:w="100" w:type="dxa"/>
        <w:bottom w:w="100" w:type="dxa"/>
        <w:right w:w="100" w:type="dxa"/>
      </w:tblCellMar>
    </w:tblPr>
  </w:style>
  <w:style w:type="table" w:customStyle="1" w:styleId="affffffffffffffff3">
    <w:basedOn w:val="TableNormal20"/>
    <w:tblPr>
      <w:tblStyleRowBandSize w:val="1"/>
      <w:tblStyleColBandSize w:val="1"/>
      <w:tblCellMar>
        <w:top w:w="100" w:type="dxa"/>
        <w:left w:w="100" w:type="dxa"/>
        <w:bottom w:w="100" w:type="dxa"/>
        <w:right w:w="100" w:type="dxa"/>
      </w:tblCellMar>
    </w:tblPr>
  </w:style>
  <w:style w:type="table" w:customStyle="1" w:styleId="affffffffffffffff4">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5">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6">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7">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8">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9">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a">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b">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c">
    <w:basedOn w:val="TableNormal20"/>
    <w:tblPr>
      <w:tblStyleRowBandSize w:val="1"/>
      <w:tblStyleColBandSize w:val="1"/>
      <w:tblCellMar>
        <w:top w:w="100" w:type="dxa"/>
        <w:left w:w="100" w:type="dxa"/>
        <w:bottom w:w="100" w:type="dxa"/>
        <w:right w:w="100" w:type="dxa"/>
      </w:tblCellMar>
    </w:tblPr>
  </w:style>
  <w:style w:type="table" w:customStyle="1" w:styleId="affffffffffffffffd">
    <w:basedOn w:val="TableNormal20"/>
    <w:tblPr>
      <w:tblStyleRowBandSize w:val="1"/>
      <w:tblStyleColBandSize w:val="1"/>
      <w:tblCellMar>
        <w:top w:w="100" w:type="dxa"/>
        <w:left w:w="100" w:type="dxa"/>
        <w:bottom w:w="100" w:type="dxa"/>
        <w:right w:w="100" w:type="dxa"/>
      </w:tblCellMar>
    </w:tblPr>
  </w:style>
  <w:style w:type="table" w:customStyle="1" w:styleId="affffffffffffffffe">
    <w:basedOn w:val="TableNormal20"/>
    <w:tblPr>
      <w:tblStyleRowBandSize w:val="1"/>
      <w:tblStyleColBandSize w:val="1"/>
      <w:tblCellMar>
        <w:top w:w="100" w:type="dxa"/>
        <w:left w:w="100" w:type="dxa"/>
        <w:bottom w:w="100" w:type="dxa"/>
        <w:right w:w="100" w:type="dxa"/>
      </w:tblCellMar>
    </w:tblPr>
  </w:style>
  <w:style w:type="table" w:customStyle="1" w:styleId="afffffffffffffffff">
    <w:basedOn w:val="TableNormal20"/>
    <w:tblPr>
      <w:tblStyleRowBandSize w:val="1"/>
      <w:tblStyleColBandSize w:val="1"/>
      <w:tblCellMar>
        <w:top w:w="100" w:type="dxa"/>
        <w:left w:w="100" w:type="dxa"/>
        <w:bottom w:w="100" w:type="dxa"/>
        <w:right w:w="100" w:type="dxa"/>
      </w:tblCellMar>
    </w:tblPr>
  </w:style>
  <w:style w:type="table" w:customStyle="1" w:styleId="afffffffffffffffff0">
    <w:basedOn w:val="TableNormal20"/>
    <w:tblPr>
      <w:tblStyleRowBandSize w:val="1"/>
      <w:tblStyleColBandSize w:val="1"/>
      <w:tblCellMar>
        <w:top w:w="100" w:type="dxa"/>
        <w:left w:w="100" w:type="dxa"/>
        <w:bottom w:w="100" w:type="dxa"/>
        <w:right w:w="100" w:type="dxa"/>
      </w:tblCellMar>
    </w:tblPr>
  </w:style>
  <w:style w:type="table" w:customStyle="1" w:styleId="afffffffffffffffff1">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2">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3">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4">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5">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6">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7">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8">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9">
    <w:basedOn w:val="TableNormal20"/>
    <w:tblPr>
      <w:tblStyleRowBandSize w:val="1"/>
      <w:tblStyleColBandSize w:val="1"/>
      <w:tblCellMar>
        <w:top w:w="100" w:type="dxa"/>
        <w:left w:w="100" w:type="dxa"/>
        <w:bottom w:w="100" w:type="dxa"/>
        <w:right w:w="100" w:type="dxa"/>
      </w:tblCellMar>
    </w:tblPr>
  </w:style>
  <w:style w:type="table" w:customStyle="1" w:styleId="afffffffffffffffffa">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b">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c">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d">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e">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0">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1">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2">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3">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4">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5">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6">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7">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8">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9">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a">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b">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c">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d">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e">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0">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1">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2">
    <w:basedOn w:val="TableNormal20"/>
    <w:tblPr>
      <w:tblStyleRowBandSize w:val="1"/>
      <w:tblStyleColBandSize w:val="1"/>
    </w:tblPr>
  </w:style>
  <w:style w:type="table" w:customStyle="1" w:styleId="afffffffffffffffffff3">
    <w:basedOn w:val="TableNormal20"/>
    <w:tblPr>
      <w:tblStyleRowBandSize w:val="1"/>
      <w:tblStyleColBandSize w:val="1"/>
      <w:tblCellMar>
        <w:left w:w="108" w:type="dxa"/>
        <w:right w:w="108" w:type="dxa"/>
      </w:tblCellMar>
    </w:tblPr>
  </w:style>
  <w:style w:type="table" w:customStyle="1" w:styleId="afffffffffffffffffff4">
    <w:basedOn w:val="TableNormal20"/>
    <w:tblPr>
      <w:tblStyleRowBandSize w:val="1"/>
      <w:tblStyleColBandSize w:val="1"/>
      <w:tblCellMar>
        <w:left w:w="115" w:type="dxa"/>
        <w:right w:w="115" w:type="dxa"/>
      </w:tblCellMar>
    </w:tblPr>
  </w:style>
  <w:style w:type="table" w:customStyle="1" w:styleId="afffffffffffffffffff5">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6">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7">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8">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9">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a">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b">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c">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d">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e">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
    <w:basedOn w:val="TableNormal2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0">
    <w:basedOn w:val="TableNormal20"/>
    <w:tblPr>
      <w:tblStyleRowBandSize w:val="1"/>
      <w:tblStyleColBandSize w:val="1"/>
      <w:tblCellMar>
        <w:top w:w="100" w:type="dxa"/>
        <w:left w:w="100" w:type="dxa"/>
        <w:bottom w:w="100" w:type="dxa"/>
        <w:right w:w="100" w:type="dxa"/>
      </w:tblCellMar>
    </w:tblPr>
  </w:style>
  <w:style w:type="paragraph" w:styleId="Komentarotekstas">
    <w:name w:val="annotation text"/>
    <w:basedOn w:val="prastasis"/>
    <w:link w:val="KomentarotekstasDiagrama"/>
    <w:uiPriority w:val="99"/>
    <w:semiHidden/>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Pr>
      <w:color w:val="000000"/>
      <w:sz w:val="20"/>
      <w:szCs w:val="20"/>
    </w:rPr>
  </w:style>
  <w:style w:type="character" w:styleId="Komentaronuoroda">
    <w:name w:val="annotation reference"/>
    <w:basedOn w:val="Numatytasispastraiposriftas"/>
    <w:uiPriority w:val="99"/>
    <w:semiHidden/>
    <w:unhideWhenUsed/>
    <w:rPr>
      <w:sz w:val="16"/>
      <w:szCs w:val="16"/>
    </w:rPr>
  </w:style>
  <w:style w:type="table" w:customStyle="1" w:styleId="affffffffffffffffffff1">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2">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3">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4">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5">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6">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7">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8">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9">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a">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b">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c">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d">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e">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0">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1">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2">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3">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4">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5">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6">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7">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8">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9">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a">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b">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c">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d">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e">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0">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1">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2">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3">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4">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5">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6">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7">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8">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9">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a">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b">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c">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d">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e">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f">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f0">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f1">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f2">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f3">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f4">
    <w:basedOn w:val="TableNormal10"/>
    <w:pPr>
      <w:spacing w:line="240" w:lineRule="auto"/>
      <w:ind w:hanging="1"/>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fffffffffffffffff5">
    <w:basedOn w:val="TableNormal10"/>
    <w:tblPr>
      <w:tblStyleRowBandSize w:val="1"/>
      <w:tblStyleColBandSize w:val="1"/>
      <w:tblCellMar>
        <w:left w:w="115" w:type="dxa"/>
        <w:right w:w="115" w:type="dxa"/>
      </w:tblCellMar>
    </w:tblPr>
  </w:style>
  <w:style w:type="table" w:customStyle="1" w:styleId="afffffffffffffffffffffff6">
    <w:basedOn w:val="prastojilentel"/>
    <w:pPr>
      <w:spacing w:line="240" w:lineRule="auto"/>
      <w:ind w:hanging="1"/>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ffffffffffff7">
    <w:basedOn w:val="prastojilentel"/>
    <w:pPr>
      <w:spacing w:line="240" w:lineRule="auto"/>
      <w:ind w:hanging="1"/>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ffffffffffff8">
    <w:basedOn w:val="TableNormal2"/>
    <w:pPr>
      <w:spacing w:line="240" w:lineRule="auto"/>
      <w:ind w:hanging="1"/>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ffffffffffff9">
    <w:basedOn w:val="TableNormal2"/>
    <w:pPr>
      <w:spacing w:line="240" w:lineRule="auto"/>
      <w:ind w:hanging="1"/>
    </w:pPr>
    <w:rPr>
      <w:rFonts w:ascii="Calibri" w:eastAsia="Calibri" w:hAnsi="Calibri" w:cs="Calibri"/>
    </w:rPr>
    <w:tblPr>
      <w:tblStyleRowBandSize w:val="1"/>
      <w:tblStyleColBandSize w:val="1"/>
      <w:tblCellMar>
        <w:top w:w="57" w:type="dxa"/>
        <w:left w:w="57" w:type="dxa"/>
        <w:bottom w:w="57" w:type="dxa"/>
        <w:right w:w="57" w:type="dxa"/>
      </w:tblCellMar>
    </w:tblPr>
  </w:style>
  <w:style w:type="table" w:customStyle="1" w:styleId="afffffffffffffffffffffffa">
    <w:basedOn w:val="TableNormal2"/>
    <w:pPr>
      <w:spacing w:line="240" w:lineRule="auto"/>
      <w:ind w:hanging="1"/>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ffffffffffffb">
    <w:basedOn w:val="TableNormal2"/>
    <w:pPr>
      <w:spacing w:line="240" w:lineRule="auto"/>
      <w:ind w:hanging="1"/>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ffffffffffffc">
    <w:basedOn w:val="TableNormal2"/>
    <w:pPr>
      <w:spacing w:line="240" w:lineRule="auto"/>
      <w:ind w:hanging="1"/>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ffffffffffffd">
    <w:basedOn w:val="TableNormal2"/>
    <w:pPr>
      <w:spacing w:line="240" w:lineRule="auto"/>
      <w:ind w:hanging="1"/>
    </w:pPr>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afffffffffffffffffffffffe">
    <w:basedOn w:val="TableNormal2"/>
    <w:pPr>
      <w:spacing w:line="240" w:lineRule="auto"/>
      <w:ind w:hanging="1"/>
    </w:pPr>
    <w:rPr>
      <w:rFonts w:ascii="Calibri" w:eastAsia="Calibri" w:hAnsi="Calibri" w:cs="Calibri"/>
    </w:rPr>
    <w:tblPr>
      <w:tblStyleRowBandSize w:val="1"/>
      <w:tblStyleColBandSize w:val="1"/>
      <w:tblCellMar>
        <w:top w:w="100" w:type="dxa"/>
        <w:left w:w="115" w:type="dxa"/>
        <w:bottom w:w="100" w:type="dxa"/>
        <w:right w:w="115" w:type="dxa"/>
      </w:tblCellMar>
    </w:tblPr>
  </w:style>
  <w:style w:type="paragraph" w:customStyle="1" w:styleId="Heading11">
    <w:name w:val="Heading 11"/>
    <w:basedOn w:val="prastasis"/>
    <w:rsid w:val="00241D9D"/>
    <w:pPr>
      <w:widowControl w:val="0"/>
      <w:suppressAutoHyphens/>
      <w:autoSpaceDE w:val="0"/>
      <w:autoSpaceDN w:val="0"/>
      <w:spacing w:line="240" w:lineRule="auto"/>
      <w:ind w:left="1430"/>
      <w:outlineLvl w:val="1"/>
    </w:pPr>
    <w:rPr>
      <w:rFonts w:ascii="Times New Roman" w:eastAsia="Times New Roman" w:hAnsi="Times New Roman" w:cs="Times New Roman"/>
      <w:b/>
      <w:bCs/>
      <w:color w:val="auto"/>
      <w:sz w:val="23"/>
      <w:szCs w:val="23"/>
      <w:lang w:val="en-US" w:eastAsia="en-US"/>
    </w:rPr>
  </w:style>
  <w:style w:type="paragraph" w:customStyle="1" w:styleId="TableParagraph">
    <w:name w:val="Table Paragraph"/>
    <w:basedOn w:val="prastasis"/>
    <w:rsid w:val="006E6819"/>
    <w:pPr>
      <w:widowControl w:val="0"/>
      <w:suppressAutoHyphens/>
      <w:autoSpaceDE w:val="0"/>
      <w:autoSpaceDN w:val="0"/>
      <w:spacing w:line="240" w:lineRule="auto"/>
    </w:pPr>
    <w:rPr>
      <w:rFonts w:ascii="Times New Roman" w:eastAsia="Times New Roman" w:hAnsi="Times New Roman"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72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XYpPi7UEcBTdtIwpPegWOuRdQ==">CgMxLjAyDmguM2E2dmh6MW12bG0yMgloLjJqeHN4cWgyCWguNDRzaW5pbzIJaC4zMGowemxsMghoLmdqZGd4czIOaC5pZDJ3MWtjajIwazM4AHIhMUx2M3lCLU1IMHpfcUk4UGpEQ0dMN09ReFdNekFKTVRV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1AC4657-A5CD-4118-B2AE-898E05631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17464</Words>
  <Characters>9956</Characters>
  <Application>Microsoft Office Word</Application>
  <DocSecurity>0</DocSecurity>
  <Lines>82</Lines>
  <Paragraphs>54</Paragraphs>
  <ScaleCrop>false</ScaleCrop>
  <HeadingPairs>
    <vt:vector size="6" baseType="variant">
      <vt:variant>
        <vt:lpstr>Pavadinimas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Mokykla</cp:lastModifiedBy>
  <cp:revision>9</cp:revision>
  <dcterms:created xsi:type="dcterms:W3CDTF">2023-11-15T12:23:00Z</dcterms:created>
  <dcterms:modified xsi:type="dcterms:W3CDTF">2023-11-23T06:26:00Z</dcterms:modified>
</cp:coreProperties>
</file>